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D8" w:rsidRDefault="00F37222" w:rsidP="00F37222">
      <w:pPr>
        <w:jc w:val="center"/>
        <w:rPr>
          <w:b/>
          <w:sz w:val="28"/>
          <w:szCs w:val="28"/>
        </w:rPr>
      </w:pPr>
      <w:r>
        <w:rPr>
          <w:b/>
          <w:sz w:val="28"/>
          <w:szCs w:val="28"/>
        </w:rPr>
        <w:t>CONTENIDOS MÍNIMOS</w:t>
      </w:r>
      <w:proofErr w:type="gramStart"/>
      <w:r>
        <w:rPr>
          <w:b/>
          <w:sz w:val="28"/>
          <w:szCs w:val="28"/>
        </w:rPr>
        <w:t>,PROCEDIMIENTOS</w:t>
      </w:r>
      <w:proofErr w:type="gramEnd"/>
      <w:r>
        <w:rPr>
          <w:b/>
          <w:sz w:val="28"/>
          <w:szCs w:val="28"/>
        </w:rPr>
        <w:t xml:space="preserve"> DE EVALUACIÓN DE LA MATERIA DE TECNOLOGÍA</w:t>
      </w:r>
    </w:p>
    <w:p w:rsidR="00195379" w:rsidRDefault="00195379" w:rsidP="00F37222">
      <w:pPr>
        <w:jc w:val="center"/>
        <w:rPr>
          <w:b/>
          <w:sz w:val="28"/>
          <w:szCs w:val="28"/>
        </w:rPr>
      </w:pPr>
    </w:p>
    <w:p w:rsidR="00195379" w:rsidRPr="00452DAA" w:rsidRDefault="00195379" w:rsidP="00195379">
      <w:pPr>
        <w:pStyle w:val="Ttulo2"/>
      </w:pPr>
      <w:bookmarkStart w:id="0" w:name="_Toc463558916"/>
      <w:bookmarkStart w:id="1" w:name="_Toc493658425"/>
      <w:r w:rsidRPr="00452DAA">
        <w:t>5.1. Objetivos y Contenidos mínimo</w:t>
      </w:r>
      <w:bookmarkEnd w:id="0"/>
      <w:r>
        <w:t>s</w:t>
      </w:r>
      <w:r w:rsidRPr="00452DAA">
        <w:t>.</w:t>
      </w:r>
      <w:bookmarkEnd w:id="1"/>
    </w:p>
    <w:p w:rsidR="00195379" w:rsidRPr="002527E6" w:rsidRDefault="00195379" w:rsidP="00195379">
      <w:pPr>
        <w:autoSpaceDE w:val="0"/>
        <w:autoSpaceDN w:val="0"/>
        <w:adjustRightInd w:val="0"/>
        <w:spacing w:after="0" w:line="240" w:lineRule="auto"/>
        <w:rPr>
          <w:rFonts w:cstheme="minorHAnsi"/>
          <w:b/>
          <w:bCs/>
          <w:color w:val="0000FF"/>
          <w:sz w:val="24"/>
          <w:szCs w:val="24"/>
        </w:rPr>
      </w:pPr>
    </w:p>
    <w:p w:rsidR="00195379" w:rsidRPr="002527E6" w:rsidRDefault="00195379" w:rsidP="00195379">
      <w:pPr>
        <w:autoSpaceDE w:val="0"/>
        <w:autoSpaceDN w:val="0"/>
        <w:adjustRightInd w:val="0"/>
        <w:spacing w:after="0" w:line="240" w:lineRule="auto"/>
        <w:rPr>
          <w:rFonts w:cstheme="minorHAnsi"/>
          <w:b/>
          <w:bCs/>
          <w:color w:val="000000"/>
          <w:sz w:val="24"/>
          <w:szCs w:val="24"/>
        </w:rPr>
      </w:pPr>
      <w:r w:rsidRPr="002527E6">
        <w:rPr>
          <w:rFonts w:cstheme="minorHAnsi"/>
          <w:b/>
          <w:bCs/>
          <w:color w:val="000000"/>
          <w:sz w:val="24"/>
          <w:szCs w:val="24"/>
        </w:rPr>
        <w:t>1º CICLO DE LA ESO</w:t>
      </w:r>
    </w:p>
    <w:p w:rsidR="00195379" w:rsidRDefault="00195379" w:rsidP="00195379">
      <w:pPr>
        <w:autoSpaceDE w:val="0"/>
        <w:autoSpaceDN w:val="0"/>
        <w:adjustRightInd w:val="0"/>
        <w:spacing w:after="0" w:line="240" w:lineRule="auto"/>
        <w:jc w:val="center"/>
        <w:rPr>
          <w:rFonts w:cstheme="minorHAnsi"/>
          <w:b/>
          <w:bCs/>
          <w:color w:val="000000"/>
          <w:sz w:val="24"/>
          <w:szCs w:val="24"/>
        </w:rPr>
      </w:pPr>
      <w:r w:rsidRPr="002527E6">
        <w:rPr>
          <w:rFonts w:cstheme="minorHAnsi"/>
          <w:b/>
          <w:bCs/>
          <w:color w:val="000000"/>
          <w:sz w:val="24"/>
          <w:szCs w:val="24"/>
        </w:rPr>
        <w:t>2º ESO</w:t>
      </w:r>
    </w:p>
    <w:p w:rsidR="00195379" w:rsidRDefault="00195379" w:rsidP="00195379">
      <w:pPr>
        <w:autoSpaceDE w:val="0"/>
        <w:autoSpaceDN w:val="0"/>
        <w:adjustRightInd w:val="0"/>
        <w:spacing w:after="0" w:line="240" w:lineRule="auto"/>
        <w:jc w:val="center"/>
        <w:rPr>
          <w:rFonts w:cstheme="minorHAnsi"/>
          <w:bCs/>
          <w:color w:val="000000"/>
          <w:sz w:val="24"/>
          <w:szCs w:val="24"/>
        </w:rPr>
      </w:pPr>
      <w:r w:rsidRPr="00023311">
        <w:rPr>
          <w:rFonts w:cstheme="minorHAnsi"/>
          <w:bCs/>
          <w:color w:val="000000"/>
          <w:sz w:val="24"/>
          <w:szCs w:val="24"/>
        </w:rPr>
        <w:t>Libro de Referencia: Tecnología 2º ESO. Ed. Oxford. Proyecto Inicia. ISBN: 9780190514150</w:t>
      </w:r>
    </w:p>
    <w:p w:rsidR="00195379" w:rsidRPr="00023311" w:rsidRDefault="00195379" w:rsidP="00195379">
      <w:pPr>
        <w:autoSpaceDE w:val="0"/>
        <w:autoSpaceDN w:val="0"/>
        <w:adjustRightInd w:val="0"/>
        <w:spacing w:after="0" w:line="240" w:lineRule="auto"/>
        <w:jc w:val="center"/>
        <w:rPr>
          <w:rFonts w:cstheme="minorHAnsi"/>
          <w:bCs/>
          <w:color w:val="000000"/>
          <w:sz w:val="24"/>
          <w:szCs w:val="24"/>
        </w:rPr>
      </w:pPr>
    </w:p>
    <w:p w:rsidR="00195379" w:rsidRDefault="00195379" w:rsidP="00195379">
      <w:pPr>
        <w:autoSpaceDE w:val="0"/>
        <w:autoSpaceDN w:val="0"/>
        <w:adjustRightInd w:val="0"/>
        <w:spacing w:after="0" w:line="240" w:lineRule="auto"/>
        <w:rPr>
          <w:rFonts w:ascii="CIDFont+F2" w:hAnsi="CIDFont+F2" w:cs="CIDFont+F2"/>
          <w:sz w:val="18"/>
          <w:szCs w:val="18"/>
        </w:rPr>
      </w:pPr>
      <w:r>
        <w:rPr>
          <w:rFonts w:ascii="CIDFont+F2" w:hAnsi="CIDFont+F2" w:cs="CIDFont+F2"/>
          <w:sz w:val="18"/>
          <w:szCs w:val="18"/>
        </w:rPr>
        <w:t>BLOQUE 1. Proceso de resolución de problemas tecnológicos.</w:t>
      </w:r>
    </w:p>
    <w:p w:rsidR="00195379" w:rsidRPr="00194AAD" w:rsidRDefault="00195379" w:rsidP="00195379">
      <w:pPr>
        <w:autoSpaceDE w:val="0"/>
        <w:autoSpaceDN w:val="0"/>
        <w:adjustRightInd w:val="0"/>
        <w:spacing w:after="0" w:line="240" w:lineRule="auto"/>
        <w:rPr>
          <w:rFonts w:ascii="CIDFont+F2" w:hAnsi="CIDFont+F2" w:cs="CIDFont+F2"/>
          <w:sz w:val="18"/>
          <w:szCs w:val="18"/>
        </w:rPr>
      </w:pPr>
    </w:p>
    <w:tbl>
      <w:tblPr>
        <w:tblStyle w:val="Tablaconcuadrcula"/>
        <w:tblW w:w="0" w:type="auto"/>
        <w:tblLook w:val="04A0"/>
      </w:tblPr>
      <w:tblGrid>
        <w:gridCol w:w="1213"/>
        <w:gridCol w:w="7507"/>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Unidad 1</w:t>
            </w:r>
          </w:p>
        </w:tc>
        <w:tc>
          <w:tcPr>
            <w:tcW w:w="811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Método de Proyectos</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12" w:type="dxa"/>
          </w:tcPr>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Comprender la función de la tecnología y su importancia en el desarrollo de la civilización.</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Conocer el proceso tecnológico y sus fases.</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Resolver problemas a partir de la identificación de necesidades en el entorno y respetando las fases del proyecto tecnológico.</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Identificar necesidades, estudiar ideas, desarrollar soluciones y construir objetos que resuelvan problemas sencillos.</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Entender y asimilar el modo de funcionamiento del aula taller y la actividad del área.</w:t>
            </w:r>
          </w:p>
          <w:p w:rsidR="00195379" w:rsidRPr="00FE4EE7"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Reconocer y respetar las normas de higiene y seguridad en el aula taller</w:t>
            </w:r>
            <w:proofErr w:type="gramStart"/>
            <w:r w:rsidRPr="002527E6">
              <w:rPr>
                <w:rFonts w:eastAsia="Calibri" w:cstheme="minorHAnsi"/>
                <w:color w:val="221E1F"/>
                <w:sz w:val="16"/>
                <w:szCs w:val="16"/>
                <w:lang w:eastAsia="ar-SA"/>
              </w:rPr>
              <w:t>..</w:t>
            </w:r>
            <w:proofErr w:type="gramEnd"/>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12" w:type="dxa"/>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Memoria de un proyecto</w:t>
            </w:r>
          </w:p>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Metodología de trabajo en el taller</w:t>
            </w:r>
          </w:p>
        </w:tc>
      </w:tr>
    </w:tbl>
    <w:p w:rsidR="00195379" w:rsidRDefault="00195379" w:rsidP="00195379">
      <w:pPr>
        <w:autoSpaceDE w:val="0"/>
        <w:autoSpaceDN w:val="0"/>
        <w:adjustRightInd w:val="0"/>
        <w:spacing w:after="0" w:line="240" w:lineRule="auto"/>
        <w:rPr>
          <w:rFonts w:cstheme="minorHAnsi"/>
          <w:b/>
          <w:bCs/>
          <w:color w:val="0000FF"/>
          <w:sz w:val="16"/>
          <w:szCs w:val="16"/>
        </w:rPr>
      </w:pPr>
    </w:p>
    <w:p w:rsidR="00195379" w:rsidRDefault="00195379" w:rsidP="00195379">
      <w:pPr>
        <w:autoSpaceDE w:val="0"/>
        <w:autoSpaceDN w:val="0"/>
        <w:adjustRightInd w:val="0"/>
        <w:spacing w:after="0" w:line="240" w:lineRule="auto"/>
        <w:rPr>
          <w:rFonts w:ascii="CIDFont+F2" w:hAnsi="CIDFont+F2" w:cs="CIDFont+F2"/>
          <w:sz w:val="18"/>
          <w:szCs w:val="18"/>
        </w:rPr>
      </w:pPr>
      <w:r>
        <w:rPr>
          <w:rFonts w:ascii="CIDFont+F2" w:hAnsi="CIDFont+F2" w:cs="CIDFont+F2"/>
          <w:sz w:val="18"/>
          <w:szCs w:val="18"/>
        </w:rPr>
        <w:t>BLOQUE 2. Expresión y comunicación técnica.</w:t>
      </w:r>
    </w:p>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305"/>
        <w:gridCol w:w="7415"/>
      </w:tblGrid>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Unidad 2</w:t>
            </w:r>
          </w:p>
        </w:tc>
        <w:tc>
          <w:tcPr>
            <w:tcW w:w="8083"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Dibujo</w:t>
            </w:r>
          </w:p>
        </w:tc>
      </w:tr>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083" w:type="dxa"/>
          </w:tcPr>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 xml:space="preserve">Expresar ideas técnicas a través del dibujo utilizando códigos que aclaren y estructuren  la información que se quiere transmitir. </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Emplear la expresión gráfica en el desarrollo, fabricación y divulgación de productos empleando medios manuales e informáticos.</w:t>
            </w:r>
          </w:p>
          <w:p w:rsidR="00195379" w:rsidRPr="002527E6" w:rsidRDefault="00195379" w:rsidP="00195379">
            <w:pPr>
              <w:pStyle w:val="Prrafodelista"/>
              <w:numPr>
                <w:ilvl w:val="0"/>
                <w:numId w:val="18"/>
              </w:numPr>
              <w:ind w:left="709" w:right="283"/>
              <w:rPr>
                <w:rFonts w:cstheme="minorHAnsi"/>
                <w:b/>
                <w:bCs/>
                <w:color w:val="0000FF"/>
                <w:sz w:val="16"/>
                <w:szCs w:val="16"/>
              </w:rPr>
            </w:pPr>
            <w:r w:rsidRPr="002527E6">
              <w:rPr>
                <w:rFonts w:eastAsia="Calibri" w:cstheme="minorHAnsi"/>
                <w:color w:val="221E1F"/>
                <w:sz w:val="16"/>
                <w:szCs w:val="16"/>
                <w:lang w:eastAsia="ar-SA"/>
              </w:rPr>
              <w:t>Valorar la importancia del dibujo técnico como medio de expresión y comunicación  en el área de Tecnología.</w:t>
            </w:r>
          </w:p>
        </w:tc>
      </w:tr>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083" w:type="dxa"/>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Instrumentos de dibujo</w:t>
            </w:r>
          </w:p>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Boceto y Croquis</w:t>
            </w:r>
            <w:r>
              <w:rPr>
                <w:rFonts w:cstheme="minorHAnsi"/>
                <w:bCs/>
                <w:sz w:val="16"/>
                <w:szCs w:val="16"/>
              </w:rPr>
              <w:t xml:space="preserve">. </w:t>
            </w:r>
            <w:r w:rsidRPr="002527E6">
              <w:rPr>
                <w:rFonts w:cstheme="minorHAnsi"/>
                <w:bCs/>
                <w:sz w:val="16"/>
                <w:szCs w:val="16"/>
              </w:rPr>
              <w:t>Escala</w:t>
            </w:r>
            <w:r>
              <w:rPr>
                <w:rFonts w:cstheme="minorHAnsi"/>
                <w:bCs/>
                <w:sz w:val="16"/>
                <w:szCs w:val="16"/>
              </w:rPr>
              <w:t>s. Acotación</w:t>
            </w:r>
          </w:p>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 xml:space="preserve">Sistema </w:t>
            </w:r>
            <w:proofErr w:type="spellStart"/>
            <w:r w:rsidRPr="002527E6">
              <w:rPr>
                <w:rFonts w:cstheme="minorHAnsi"/>
                <w:bCs/>
                <w:sz w:val="16"/>
                <w:szCs w:val="16"/>
              </w:rPr>
              <w:t>Diédrico</w:t>
            </w:r>
            <w:proofErr w:type="spellEnd"/>
          </w:p>
        </w:tc>
      </w:tr>
    </w:tbl>
    <w:p w:rsidR="00195379" w:rsidRDefault="00195379" w:rsidP="00195379">
      <w:pPr>
        <w:autoSpaceDE w:val="0"/>
        <w:autoSpaceDN w:val="0"/>
        <w:adjustRightInd w:val="0"/>
        <w:spacing w:after="0" w:line="240" w:lineRule="auto"/>
        <w:rPr>
          <w:rFonts w:cstheme="minorHAnsi"/>
          <w:b/>
          <w:bCs/>
          <w:color w:val="0000FF"/>
          <w:sz w:val="16"/>
          <w:szCs w:val="16"/>
        </w:rPr>
      </w:pPr>
    </w:p>
    <w:p w:rsidR="00195379" w:rsidRDefault="00195379" w:rsidP="00195379">
      <w:pPr>
        <w:autoSpaceDE w:val="0"/>
        <w:autoSpaceDN w:val="0"/>
        <w:adjustRightInd w:val="0"/>
        <w:spacing w:after="0" w:line="240" w:lineRule="auto"/>
        <w:rPr>
          <w:rFonts w:ascii="CIDFont+F2" w:hAnsi="CIDFont+F2" w:cs="CIDFont+F2"/>
          <w:sz w:val="18"/>
          <w:szCs w:val="18"/>
        </w:rPr>
      </w:pPr>
    </w:p>
    <w:p w:rsidR="00195379" w:rsidRDefault="00195379" w:rsidP="00195379">
      <w:pPr>
        <w:autoSpaceDE w:val="0"/>
        <w:autoSpaceDN w:val="0"/>
        <w:adjustRightInd w:val="0"/>
        <w:spacing w:after="0" w:line="240" w:lineRule="auto"/>
        <w:rPr>
          <w:rFonts w:ascii="CIDFont+F2" w:hAnsi="CIDFont+F2" w:cs="CIDFont+F2"/>
          <w:sz w:val="18"/>
          <w:szCs w:val="18"/>
        </w:rPr>
      </w:pPr>
      <w:r>
        <w:rPr>
          <w:rFonts w:ascii="CIDFont+F2" w:hAnsi="CIDFont+F2" w:cs="CIDFont+F2"/>
          <w:sz w:val="18"/>
          <w:szCs w:val="18"/>
        </w:rPr>
        <w:t>BLOQUE 3. Materiales de uso técnico.</w:t>
      </w:r>
    </w:p>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304"/>
        <w:gridCol w:w="7416"/>
      </w:tblGrid>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Unidad 3</w:t>
            </w:r>
          </w:p>
        </w:tc>
        <w:tc>
          <w:tcPr>
            <w:tcW w:w="8083"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Materiales. Madera y sus derivados.</w:t>
            </w:r>
          </w:p>
        </w:tc>
      </w:tr>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083" w:type="dxa"/>
          </w:tcPr>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Analizar las propiedades de la madera como material utilizado en la construcción de objetos tecnológicos reconociendo su estructura interna y relacionándola con las propiedades que presentan y las modificaciones que se puedan producir.</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Manipular y mecanizar la madera y sus derivados asociando la documentación técnica al proceso de producción de un objeto, respetando sus características y empleando técnicas y herramientas adecuadas con especial atención a las normas de seguridad y salud.</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Valorar la importancia de los materiales en el desarrollo tecnológico, así como el impacto medioambiental producido por la explotación, transformación y desecho de la madera.</w:t>
            </w:r>
          </w:p>
          <w:p w:rsidR="00195379" w:rsidRPr="00601A22"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Conocer los beneficios del reciclado de la madera y adquirir hábitos de consumo que permitan el ahorro de materias primas.</w:t>
            </w:r>
          </w:p>
        </w:tc>
      </w:tr>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083" w:type="dxa"/>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Madera, tipos, propiedades, trabajo con herramientas de la madera</w:t>
            </w:r>
          </w:p>
        </w:tc>
      </w:tr>
    </w:tbl>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304"/>
        <w:gridCol w:w="7416"/>
      </w:tblGrid>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Unidad 4</w:t>
            </w:r>
          </w:p>
        </w:tc>
        <w:tc>
          <w:tcPr>
            <w:tcW w:w="8083"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Metales</w:t>
            </w:r>
          </w:p>
        </w:tc>
      </w:tr>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083" w:type="dxa"/>
          </w:tcPr>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Analizar las propiedades de los metales como material utilizado en la construcción de objetos tecnológicos, relacionando dichas propiedades con las aplicaciones más comunes de cada uno de ellos.</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Conocer las técnicas básicas de conformación de los metales.</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 xml:space="preserve">Manipular y mecanizar los metales asociando la documentación técnica al proceso de fabricación de un objeto, empleando técnicas y herramientas adecuadas con especial atención </w:t>
            </w:r>
            <w:r w:rsidRPr="002527E6">
              <w:rPr>
                <w:rFonts w:eastAsia="Calibri" w:cstheme="minorHAnsi"/>
                <w:color w:val="221E1F"/>
                <w:sz w:val="16"/>
                <w:szCs w:val="16"/>
                <w:lang w:eastAsia="ar-SA"/>
              </w:rPr>
              <w:lastRenderedPageBreak/>
              <w:t>a las normas de seguridad y salud.</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Valorar la importancia de los metales en el desarrollo tecnológico, así como el impacto medioambiental producido por la explotación, transformación y desecho de estos materiales.</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Conocer los beneficios del reciclado de los metales y adquirir hábitos de consumo que permitan el ahorro de materias primas.</w:t>
            </w:r>
          </w:p>
        </w:tc>
      </w:tr>
      <w:tr w:rsidR="00195379" w:rsidRPr="002527E6" w:rsidTr="005E65B7">
        <w:tc>
          <w:tcPr>
            <w:tcW w:w="1347" w:type="dxa"/>
            <w:tcBorders>
              <w:bottom w:val="single" w:sz="4" w:space="0" w:color="auto"/>
            </w:tcBorders>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lastRenderedPageBreak/>
              <w:t>Contenidos Mínimos</w:t>
            </w:r>
          </w:p>
        </w:tc>
        <w:tc>
          <w:tcPr>
            <w:tcW w:w="8083" w:type="dxa"/>
            <w:tcBorders>
              <w:bottom w:val="single" w:sz="4" w:space="0" w:color="auto"/>
            </w:tcBorders>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Metales, férricos y no férricos. Propiedades. Trabajo de metales.</w:t>
            </w:r>
          </w:p>
        </w:tc>
      </w:tr>
    </w:tbl>
    <w:p w:rsidR="00195379" w:rsidRDefault="00195379" w:rsidP="00195379">
      <w:pPr>
        <w:autoSpaceDE w:val="0"/>
        <w:autoSpaceDN w:val="0"/>
        <w:adjustRightInd w:val="0"/>
        <w:spacing w:after="0" w:line="240" w:lineRule="auto"/>
        <w:rPr>
          <w:rFonts w:ascii="CIDFont+F2" w:hAnsi="CIDFont+F2" w:cs="CIDFont+F2"/>
          <w:sz w:val="18"/>
          <w:szCs w:val="18"/>
        </w:rPr>
      </w:pPr>
    </w:p>
    <w:p w:rsidR="00195379" w:rsidRDefault="00195379" w:rsidP="00195379">
      <w:pPr>
        <w:autoSpaceDE w:val="0"/>
        <w:autoSpaceDN w:val="0"/>
        <w:adjustRightInd w:val="0"/>
        <w:spacing w:after="0" w:line="240" w:lineRule="auto"/>
        <w:rPr>
          <w:rFonts w:ascii="CIDFont+F2" w:hAnsi="CIDFont+F2" w:cs="CIDFont+F2"/>
          <w:sz w:val="18"/>
          <w:szCs w:val="18"/>
        </w:rPr>
      </w:pPr>
      <w:r>
        <w:rPr>
          <w:rFonts w:ascii="CIDFont+F2" w:hAnsi="CIDFont+F2" w:cs="CIDFont+F2"/>
          <w:sz w:val="18"/>
          <w:szCs w:val="18"/>
        </w:rPr>
        <w:t>BLOQUE 4. Estructuras y Mecanismos: Máquinas y Sistemas.</w:t>
      </w:r>
    </w:p>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305"/>
        <w:gridCol w:w="7415"/>
      </w:tblGrid>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Unidad 5</w:t>
            </w:r>
          </w:p>
        </w:tc>
        <w:tc>
          <w:tcPr>
            <w:tcW w:w="8083"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Estructuras y Mecanismos Simples</w:t>
            </w:r>
          </w:p>
        </w:tc>
      </w:tr>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083" w:type="dxa"/>
          </w:tcPr>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Analizar las estructuras resistentes y sencillas, identificando los elementos que la componen y las cargas y esfuerzos a los que están sometidos estos últimos</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Utilizar elementos estructurales de manera apropiada en la confección de pequeñas estructuras que resuelvan problemas concretos.</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Valorar la importancia de la forma y el material en la composición de las estructuras, así como su relación con la evolución de los modelos estructurales a través de la historia.</w:t>
            </w:r>
          </w:p>
        </w:tc>
      </w:tr>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083" w:type="dxa"/>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Estructuras, tipos, elementos que los componen.</w:t>
            </w:r>
          </w:p>
          <w:p w:rsidR="00195379" w:rsidRDefault="00195379" w:rsidP="005E65B7">
            <w:pPr>
              <w:autoSpaceDE w:val="0"/>
              <w:autoSpaceDN w:val="0"/>
              <w:adjustRightInd w:val="0"/>
              <w:rPr>
                <w:rFonts w:cstheme="minorHAnsi"/>
                <w:bCs/>
                <w:sz w:val="16"/>
                <w:szCs w:val="16"/>
              </w:rPr>
            </w:pPr>
            <w:r w:rsidRPr="002527E6">
              <w:rPr>
                <w:rFonts w:cstheme="minorHAnsi"/>
                <w:bCs/>
                <w:sz w:val="16"/>
                <w:szCs w:val="16"/>
              </w:rPr>
              <w:t>Esfuerzos.</w:t>
            </w:r>
          </w:p>
          <w:p w:rsidR="00195379" w:rsidRDefault="00195379" w:rsidP="005E65B7">
            <w:pPr>
              <w:autoSpaceDE w:val="0"/>
              <w:autoSpaceDN w:val="0"/>
              <w:adjustRightInd w:val="0"/>
              <w:rPr>
                <w:rFonts w:cstheme="minorHAnsi"/>
                <w:bCs/>
                <w:sz w:val="16"/>
                <w:szCs w:val="16"/>
              </w:rPr>
            </w:pPr>
            <w:r>
              <w:rPr>
                <w:rFonts w:cstheme="minorHAnsi"/>
                <w:bCs/>
                <w:sz w:val="16"/>
                <w:szCs w:val="16"/>
              </w:rPr>
              <w:t>Palancas, poleas y polipastos.</w:t>
            </w:r>
          </w:p>
          <w:p w:rsidR="00195379" w:rsidRPr="002527E6" w:rsidRDefault="00195379" w:rsidP="005E65B7">
            <w:pPr>
              <w:autoSpaceDE w:val="0"/>
              <w:autoSpaceDN w:val="0"/>
              <w:adjustRightInd w:val="0"/>
              <w:rPr>
                <w:rFonts w:cstheme="minorHAnsi"/>
                <w:bCs/>
                <w:sz w:val="16"/>
                <w:szCs w:val="16"/>
              </w:rPr>
            </w:pPr>
            <w:r>
              <w:rPr>
                <w:rFonts w:cstheme="minorHAnsi"/>
                <w:bCs/>
                <w:sz w:val="16"/>
                <w:szCs w:val="16"/>
              </w:rPr>
              <w:t>Cálculos sencillos con mecanismos simples.</w:t>
            </w:r>
          </w:p>
        </w:tc>
      </w:tr>
    </w:tbl>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5"/>
        <w:gridCol w:w="7505"/>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Unidad 6</w:t>
            </w:r>
          </w:p>
        </w:tc>
        <w:tc>
          <w:tcPr>
            <w:tcW w:w="811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Electricidad</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12" w:type="dxa"/>
          </w:tcPr>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 xml:space="preserve">Conocer los efectos aprovechables de la electricidad  y cómo utilizarlos. </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 xml:space="preserve">Analizar y manipular de forma segura materiales y circuitos eléctricos respetando las normas de seguridad para el uso de la electricidad. </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Diseñar y construir objetos  que funcionan con circuitos eléctricos sencillos, utilizando la simbología y el vocabulario adecuados.</w:t>
            </w:r>
          </w:p>
          <w:p w:rsidR="00195379" w:rsidRPr="00194AAD"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Valorar el uso de la energía eléctrica y analizar su repercusión  medioambiental, así como las medidas de ahorro energético que debemos adoptar.</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12" w:type="dxa"/>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Corriente eléctrica</w:t>
            </w:r>
          </w:p>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Ley de Ohm, magnitudes y tipos de circuitos.</w:t>
            </w:r>
          </w:p>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Cálculos sencillos de circuitos</w:t>
            </w:r>
            <w:r>
              <w:rPr>
                <w:rFonts w:cstheme="minorHAnsi"/>
                <w:bCs/>
                <w:sz w:val="16"/>
                <w:szCs w:val="16"/>
              </w:rPr>
              <w:t>.</w:t>
            </w:r>
          </w:p>
        </w:tc>
      </w:tr>
    </w:tbl>
    <w:p w:rsidR="00195379" w:rsidRDefault="00195379" w:rsidP="00195379">
      <w:pPr>
        <w:autoSpaceDE w:val="0"/>
        <w:autoSpaceDN w:val="0"/>
        <w:adjustRightInd w:val="0"/>
        <w:spacing w:after="0" w:line="240" w:lineRule="auto"/>
        <w:rPr>
          <w:rFonts w:cstheme="minorHAnsi"/>
          <w:b/>
          <w:bCs/>
          <w:color w:val="0000FF"/>
          <w:sz w:val="16"/>
          <w:szCs w:val="16"/>
        </w:rPr>
      </w:pPr>
    </w:p>
    <w:p w:rsidR="00195379" w:rsidRDefault="00195379" w:rsidP="00195379">
      <w:pPr>
        <w:autoSpaceDE w:val="0"/>
        <w:autoSpaceDN w:val="0"/>
        <w:adjustRightInd w:val="0"/>
        <w:spacing w:after="0" w:line="240" w:lineRule="auto"/>
        <w:rPr>
          <w:rFonts w:ascii="CIDFont+F2" w:hAnsi="CIDFont+F2" w:cs="CIDFont+F2"/>
          <w:sz w:val="18"/>
          <w:szCs w:val="18"/>
        </w:rPr>
      </w:pPr>
      <w:r>
        <w:rPr>
          <w:rFonts w:ascii="CIDFont+F2" w:hAnsi="CIDFont+F2" w:cs="CIDFont+F2"/>
          <w:sz w:val="18"/>
          <w:szCs w:val="18"/>
        </w:rPr>
        <w:t>BLOQUE 5. Tecnologías de la información y la comunicación.</w:t>
      </w:r>
    </w:p>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4"/>
        <w:gridCol w:w="7506"/>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Unidad 7</w:t>
            </w:r>
          </w:p>
        </w:tc>
        <w:tc>
          <w:tcPr>
            <w:tcW w:w="811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Informática</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12" w:type="dxa"/>
          </w:tcPr>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Utilizar el ordenador, tableta o teléfono móvil como herramienta de apoyo para la búsqueda, el tratamiento, la organización, la presentación y el posterior almacenamiento de información.</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Conocer los elementos básicos de un ordenador personal, su uso y conexión, y su función en el conjunto.</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Dominar las operaciones básicas de un sistema operativo: personalización del sistema, mantenimiento, organización y almacenamiento de la información…</w:t>
            </w:r>
          </w:p>
          <w:p w:rsidR="00195379" w:rsidRPr="002527E6" w:rsidRDefault="00195379" w:rsidP="00195379">
            <w:pPr>
              <w:pStyle w:val="Prrafodelista"/>
              <w:numPr>
                <w:ilvl w:val="0"/>
                <w:numId w:val="18"/>
              </w:numPr>
              <w:ind w:left="709" w:right="283"/>
              <w:rPr>
                <w:rFonts w:cstheme="minorHAnsi"/>
                <w:b/>
                <w:bCs/>
                <w:color w:val="0000FF"/>
                <w:sz w:val="16"/>
                <w:szCs w:val="16"/>
              </w:rPr>
            </w:pPr>
            <w:r w:rsidRPr="002527E6">
              <w:rPr>
                <w:rFonts w:eastAsia="Calibri" w:cstheme="minorHAnsi"/>
                <w:color w:val="221E1F"/>
                <w:sz w:val="16"/>
                <w:szCs w:val="16"/>
                <w:lang w:eastAsia="ar-SA"/>
              </w:rPr>
              <w:t>Asumir de forma activa el avance y la aparición de nuevas tecnologías e incorporarlas al quehacer cotidiano.</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12" w:type="dxa"/>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Hardware y software. Sistema Operativo.</w:t>
            </w:r>
          </w:p>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Manejo básico de un procesador de textos.</w:t>
            </w:r>
          </w:p>
        </w:tc>
      </w:tr>
    </w:tbl>
    <w:p w:rsidR="00195379" w:rsidRPr="002527E6" w:rsidRDefault="00195379" w:rsidP="00195379">
      <w:pPr>
        <w:autoSpaceDE w:val="0"/>
        <w:autoSpaceDN w:val="0"/>
        <w:adjustRightInd w:val="0"/>
        <w:spacing w:after="0" w:line="240" w:lineRule="auto"/>
        <w:rPr>
          <w:rFonts w:cstheme="minorHAnsi"/>
          <w:b/>
          <w:bCs/>
          <w:color w:val="0000FF"/>
          <w:sz w:val="16"/>
          <w:szCs w:val="16"/>
        </w:rPr>
      </w:pPr>
    </w:p>
    <w:p w:rsidR="00195379" w:rsidRPr="002527E6" w:rsidRDefault="00195379" w:rsidP="00195379">
      <w:pPr>
        <w:autoSpaceDE w:val="0"/>
        <w:autoSpaceDN w:val="0"/>
        <w:adjustRightInd w:val="0"/>
        <w:spacing w:after="0" w:line="240" w:lineRule="auto"/>
        <w:rPr>
          <w:rFonts w:cstheme="minorHAnsi"/>
          <w:b/>
          <w:bCs/>
          <w:color w:val="0000FF"/>
          <w:sz w:val="24"/>
          <w:szCs w:val="24"/>
        </w:rPr>
      </w:pPr>
    </w:p>
    <w:p w:rsidR="00195379" w:rsidRDefault="00195379" w:rsidP="00195379">
      <w:pPr>
        <w:autoSpaceDE w:val="0"/>
        <w:autoSpaceDN w:val="0"/>
        <w:adjustRightInd w:val="0"/>
        <w:spacing w:after="0" w:line="240" w:lineRule="auto"/>
        <w:jc w:val="center"/>
        <w:rPr>
          <w:rFonts w:cstheme="minorHAnsi"/>
          <w:b/>
          <w:bCs/>
          <w:color w:val="000000"/>
          <w:sz w:val="24"/>
          <w:szCs w:val="24"/>
        </w:rPr>
      </w:pPr>
      <w:r w:rsidRPr="002527E6">
        <w:rPr>
          <w:rFonts w:cstheme="minorHAnsi"/>
          <w:b/>
          <w:bCs/>
          <w:color w:val="000000"/>
          <w:sz w:val="24"/>
          <w:szCs w:val="24"/>
        </w:rPr>
        <w:t>3º ESO</w:t>
      </w:r>
    </w:p>
    <w:p w:rsidR="00195379" w:rsidRDefault="00195379" w:rsidP="00195379">
      <w:pPr>
        <w:autoSpaceDE w:val="0"/>
        <w:autoSpaceDN w:val="0"/>
        <w:adjustRightInd w:val="0"/>
        <w:spacing w:after="0" w:line="240" w:lineRule="auto"/>
        <w:rPr>
          <w:rFonts w:cstheme="minorHAnsi"/>
          <w:sz w:val="24"/>
          <w:szCs w:val="24"/>
        </w:rPr>
      </w:pPr>
      <w:r w:rsidRPr="00CB06A5">
        <w:rPr>
          <w:rFonts w:cstheme="minorHAnsi"/>
          <w:sz w:val="24"/>
          <w:szCs w:val="24"/>
        </w:rPr>
        <w:t>Libro de Referencia: Tecnología 3º ESO. Ed. Oxford. Proyecto Inicia. ISBN: 9780190513948</w:t>
      </w:r>
    </w:p>
    <w:p w:rsidR="00195379" w:rsidRPr="00CB06A5" w:rsidRDefault="00195379" w:rsidP="00195379">
      <w:pPr>
        <w:autoSpaceDE w:val="0"/>
        <w:autoSpaceDN w:val="0"/>
        <w:adjustRightInd w:val="0"/>
        <w:spacing w:after="0" w:line="240" w:lineRule="auto"/>
        <w:rPr>
          <w:rFonts w:cstheme="minorHAnsi"/>
          <w:b/>
          <w:bCs/>
          <w:color w:val="000000"/>
          <w:sz w:val="24"/>
          <w:szCs w:val="24"/>
        </w:rPr>
      </w:pPr>
    </w:p>
    <w:p w:rsidR="00195379" w:rsidRDefault="00195379" w:rsidP="00195379">
      <w:pPr>
        <w:autoSpaceDE w:val="0"/>
        <w:autoSpaceDN w:val="0"/>
        <w:adjustRightInd w:val="0"/>
        <w:spacing w:after="0" w:line="240" w:lineRule="auto"/>
        <w:rPr>
          <w:rFonts w:ascii="CIDFont+F2" w:hAnsi="CIDFont+F2" w:cs="CIDFont+F2"/>
          <w:sz w:val="20"/>
          <w:szCs w:val="20"/>
        </w:rPr>
      </w:pPr>
      <w:r>
        <w:rPr>
          <w:rFonts w:ascii="CIDFont+F2" w:hAnsi="CIDFont+F2" w:cs="CIDFont+F2"/>
          <w:sz w:val="20"/>
          <w:szCs w:val="20"/>
        </w:rPr>
        <w:t xml:space="preserve">BLOQUE 1. Proceso de resolución de problemas tecnológicos. </w:t>
      </w:r>
    </w:p>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5"/>
        <w:gridCol w:w="7505"/>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Unidad 1</w:t>
            </w:r>
          </w:p>
        </w:tc>
        <w:tc>
          <w:tcPr>
            <w:tcW w:w="8112"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Planificación de proyectos</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12" w:type="dxa"/>
          </w:tcPr>
          <w:p w:rsidR="00195379" w:rsidRPr="002527E6" w:rsidRDefault="00195379" w:rsidP="00195379">
            <w:pPr>
              <w:pStyle w:val="Prrafodelista"/>
              <w:numPr>
                <w:ilvl w:val="0"/>
                <w:numId w:val="18"/>
              </w:numPr>
              <w:ind w:left="709"/>
              <w:rPr>
                <w:rFonts w:eastAsia="Calibri" w:cstheme="minorHAnsi"/>
                <w:color w:val="221E1F"/>
                <w:sz w:val="16"/>
                <w:szCs w:val="16"/>
                <w:lang w:eastAsia="ar-SA"/>
              </w:rPr>
            </w:pPr>
            <w:r w:rsidRPr="002527E6">
              <w:rPr>
                <w:rFonts w:eastAsia="Calibri" w:cstheme="minorHAnsi"/>
                <w:color w:val="221E1F"/>
                <w:sz w:val="16"/>
                <w:szCs w:val="16"/>
                <w:lang w:eastAsia="ar-SA"/>
              </w:rPr>
              <w:t xml:space="preserve">Comprender la función de la tecnología y su importancia en el desarrollo de la civilización. </w:t>
            </w:r>
          </w:p>
          <w:p w:rsidR="00195379" w:rsidRPr="002527E6" w:rsidRDefault="00195379" w:rsidP="00195379">
            <w:pPr>
              <w:pStyle w:val="Prrafodelista"/>
              <w:numPr>
                <w:ilvl w:val="0"/>
                <w:numId w:val="18"/>
              </w:numPr>
              <w:ind w:left="709"/>
              <w:rPr>
                <w:rFonts w:eastAsia="Calibri" w:cstheme="minorHAnsi"/>
                <w:color w:val="221E1F"/>
                <w:sz w:val="16"/>
                <w:szCs w:val="16"/>
                <w:lang w:eastAsia="ar-SA"/>
              </w:rPr>
            </w:pPr>
            <w:r w:rsidRPr="002527E6">
              <w:rPr>
                <w:rFonts w:eastAsia="Calibri" w:cstheme="minorHAnsi"/>
                <w:color w:val="221E1F"/>
                <w:sz w:val="16"/>
                <w:szCs w:val="16"/>
                <w:lang w:eastAsia="ar-SA"/>
              </w:rPr>
              <w:t xml:space="preserve">Resolver problemas sencillos siguiendo las fases del método de proyectos tecnológicos a partir de  la identificación de necesidades en el entorno de los alumnos. </w:t>
            </w:r>
          </w:p>
          <w:p w:rsidR="00195379" w:rsidRDefault="00195379" w:rsidP="00195379">
            <w:pPr>
              <w:pStyle w:val="Prrafodelista"/>
              <w:numPr>
                <w:ilvl w:val="0"/>
                <w:numId w:val="18"/>
              </w:numPr>
              <w:ind w:left="709"/>
              <w:rPr>
                <w:rFonts w:eastAsia="Calibri" w:cstheme="minorHAnsi"/>
                <w:color w:val="221E1F"/>
                <w:sz w:val="16"/>
                <w:szCs w:val="16"/>
                <w:lang w:eastAsia="ar-SA"/>
              </w:rPr>
            </w:pPr>
            <w:r w:rsidRPr="002527E6">
              <w:rPr>
                <w:rFonts w:eastAsia="Calibri" w:cstheme="minorHAnsi"/>
                <w:color w:val="221E1F"/>
                <w:sz w:val="16"/>
                <w:szCs w:val="16"/>
                <w:lang w:eastAsia="ar-SA"/>
              </w:rPr>
              <w:t xml:space="preserve">Aprender  a  trabajar  en  un  taller  de  manera  colaborativa con otros compañeros respetando las opiniones de los demás  y  llegando  a  acuerdos sobre el  trabajo  que  se  debe realizar. </w:t>
            </w:r>
          </w:p>
          <w:p w:rsidR="00195379" w:rsidRPr="002527E6" w:rsidRDefault="00195379" w:rsidP="00195379">
            <w:pPr>
              <w:pStyle w:val="Prrafodelista"/>
              <w:numPr>
                <w:ilvl w:val="0"/>
                <w:numId w:val="18"/>
              </w:numPr>
              <w:ind w:left="709"/>
              <w:rPr>
                <w:rFonts w:eastAsia="Calibri" w:cstheme="minorHAnsi"/>
                <w:color w:val="221E1F"/>
                <w:sz w:val="16"/>
                <w:szCs w:val="16"/>
                <w:lang w:eastAsia="ar-SA"/>
              </w:rPr>
            </w:pPr>
            <w:r>
              <w:rPr>
                <w:rFonts w:eastAsia="Calibri" w:cstheme="minorHAnsi"/>
                <w:color w:val="221E1F"/>
                <w:sz w:val="16"/>
                <w:szCs w:val="16"/>
                <w:lang w:eastAsia="ar-SA"/>
              </w:rPr>
              <w:t>Analizar un objeto tecnológico de modo ordenado, atendiendo a sus factores anatómicos, funcionales, tecnológicos y socioeconómicos.</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12" w:type="dxa"/>
          </w:tcPr>
          <w:p w:rsidR="00195379" w:rsidRDefault="00195379" w:rsidP="005E65B7">
            <w:pPr>
              <w:autoSpaceDE w:val="0"/>
              <w:autoSpaceDN w:val="0"/>
              <w:adjustRightInd w:val="0"/>
              <w:rPr>
                <w:rFonts w:cstheme="minorHAnsi"/>
                <w:bCs/>
                <w:sz w:val="16"/>
                <w:szCs w:val="16"/>
              </w:rPr>
            </w:pPr>
            <w:r w:rsidRPr="002527E6">
              <w:rPr>
                <w:rFonts w:cstheme="minorHAnsi"/>
                <w:bCs/>
                <w:sz w:val="16"/>
                <w:szCs w:val="16"/>
              </w:rPr>
              <w:t>Memoria de un proyecto</w:t>
            </w:r>
          </w:p>
          <w:p w:rsidR="00195379" w:rsidRPr="002527E6" w:rsidRDefault="00195379" w:rsidP="005E65B7">
            <w:pPr>
              <w:autoSpaceDE w:val="0"/>
              <w:autoSpaceDN w:val="0"/>
              <w:adjustRightInd w:val="0"/>
              <w:rPr>
                <w:rFonts w:cstheme="minorHAnsi"/>
                <w:bCs/>
                <w:sz w:val="16"/>
                <w:szCs w:val="16"/>
              </w:rPr>
            </w:pPr>
            <w:r>
              <w:rPr>
                <w:rFonts w:cstheme="minorHAnsi"/>
                <w:bCs/>
                <w:sz w:val="16"/>
                <w:szCs w:val="16"/>
              </w:rPr>
              <w:t>Normas del taller</w:t>
            </w:r>
          </w:p>
        </w:tc>
      </w:tr>
    </w:tbl>
    <w:p w:rsidR="00195379" w:rsidRDefault="00195379" w:rsidP="00195379">
      <w:pPr>
        <w:autoSpaceDE w:val="0"/>
        <w:autoSpaceDN w:val="0"/>
        <w:adjustRightInd w:val="0"/>
        <w:spacing w:after="0" w:line="240" w:lineRule="auto"/>
        <w:rPr>
          <w:rFonts w:cstheme="minorHAnsi"/>
          <w:b/>
          <w:bCs/>
          <w:color w:val="0000FF"/>
          <w:sz w:val="16"/>
          <w:szCs w:val="16"/>
        </w:rPr>
      </w:pPr>
    </w:p>
    <w:p w:rsidR="00195379" w:rsidRDefault="00195379" w:rsidP="00195379">
      <w:pPr>
        <w:autoSpaceDE w:val="0"/>
        <w:autoSpaceDN w:val="0"/>
        <w:adjustRightInd w:val="0"/>
        <w:spacing w:after="0" w:line="240" w:lineRule="auto"/>
        <w:rPr>
          <w:rFonts w:cstheme="minorHAnsi"/>
          <w:b/>
          <w:bCs/>
          <w:color w:val="0000FF"/>
          <w:sz w:val="16"/>
          <w:szCs w:val="16"/>
        </w:rPr>
      </w:pPr>
    </w:p>
    <w:p w:rsidR="00195379" w:rsidRDefault="00195379" w:rsidP="00195379">
      <w:pPr>
        <w:autoSpaceDE w:val="0"/>
        <w:autoSpaceDN w:val="0"/>
        <w:adjustRightInd w:val="0"/>
        <w:spacing w:after="0" w:line="240" w:lineRule="auto"/>
        <w:rPr>
          <w:rFonts w:cstheme="minorHAnsi"/>
          <w:sz w:val="24"/>
          <w:szCs w:val="24"/>
        </w:rPr>
      </w:pPr>
      <w:r w:rsidRPr="00CC2418">
        <w:rPr>
          <w:rFonts w:cstheme="minorHAnsi"/>
          <w:sz w:val="24"/>
          <w:szCs w:val="24"/>
        </w:rPr>
        <w:lastRenderedPageBreak/>
        <w:t xml:space="preserve">BLOQUE 2. Expresión y comunicación técnica. </w:t>
      </w:r>
    </w:p>
    <w:p w:rsidR="00195379" w:rsidRPr="00CC2418" w:rsidRDefault="00195379" w:rsidP="00195379">
      <w:pPr>
        <w:autoSpaceDE w:val="0"/>
        <w:autoSpaceDN w:val="0"/>
        <w:adjustRightInd w:val="0"/>
        <w:spacing w:after="0" w:line="240" w:lineRule="auto"/>
        <w:rPr>
          <w:rFonts w:cstheme="minorHAnsi"/>
          <w:b/>
          <w:bCs/>
          <w:color w:val="0000FF"/>
          <w:sz w:val="24"/>
          <w:szCs w:val="24"/>
        </w:rPr>
      </w:pPr>
    </w:p>
    <w:tbl>
      <w:tblPr>
        <w:tblStyle w:val="Tablaconcuadrcula"/>
        <w:tblW w:w="0" w:type="auto"/>
        <w:tblLook w:val="04A0"/>
      </w:tblPr>
      <w:tblGrid>
        <w:gridCol w:w="1212"/>
        <w:gridCol w:w="7508"/>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Unidad 2</w:t>
            </w:r>
          </w:p>
        </w:tc>
        <w:tc>
          <w:tcPr>
            <w:tcW w:w="8188"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Dibujo</w:t>
            </w:r>
            <w:r>
              <w:rPr>
                <w:rFonts w:cstheme="minorHAnsi"/>
                <w:b/>
                <w:bCs/>
                <w:color w:val="0000FF"/>
                <w:sz w:val="16"/>
                <w:szCs w:val="16"/>
              </w:rPr>
              <w:t>. Sistemas de representación</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88" w:type="dxa"/>
          </w:tcPr>
          <w:p w:rsidR="00195379" w:rsidRPr="002527E6" w:rsidRDefault="00195379" w:rsidP="00195379">
            <w:pPr>
              <w:pStyle w:val="Prrafodelista"/>
              <w:numPr>
                <w:ilvl w:val="0"/>
                <w:numId w:val="18"/>
              </w:numPr>
              <w:ind w:left="709"/>
              <w:rPr>
                <w:rFonts w:eastAsia="Calibri" w:cstheme="minorHAnsi"/>
                <w:color w:val="221E1F"/>
                <w:sz w:val="16"/>
                <w:szCs w:val="16"/>
                <w:lang w:eastAsia="ar-SA"/>
              </w:rPr>
            </w:pPr>
            <w:r w:rsidRPr="002527E6">
              <w:rPr>
                <w:rFonts w:eastAsia="Calibri" w:cstheme="minorHAnsi"/>
                <w:color w:val="221E1F"/>
                <w:sz w:val="16"/>
                <w:szCs w:val="16"/>
                <w:lang w:eastAsia="ar-SA"/>
              </w:rPr>
              <w:t>Interpretar correctamente planos tecnológicos y expresar ideas técnicas a través de gráficos y dibujos, utilizando códigos que aclaren y estructuren la información que se pretende transmitir.</w:t>
            </w:r>
          </w:p>
          <w:p w:rsidR="00195379" w:rsidRPr="002527E6" w:rsidRDefault="00195379" w:rsidP="00195379">
            <w:pPr>
              <w:pStyle w:val="Prrafodelista"/>
              <w:numPr>
                <w:ilvl w:val="0"/>
                <w:numId w:val="18"/>
              </w:numPr>
              <w:ind w:left="709"/>
              <w:rPr>
                <w:rFonts w:eastAsia="Calibri" w:cstheme="minorHAnsi"/>
                <w:color w:val="221E1F"/>
                <w:sz w:val="16"/>
                <w:szCs w:val="16"/>
                <w:lang w:eastAsia="ar-SA"/>
              </w:rPr>
            </w:pPr>
            <w:r w:rsidRPr="002527E6">
              <w:rPr>
                <w:rFonts w:eastAsia="Calibri" w:cstheme="minorHAnsi"/>
                <w:color w:val="221E1F"/>
                <w:sz w:val="16"/>
                <w:szCs w:val="16"/>
                <w:lang w:eastAsia="ar-SA"/>
              </w:rPr>
              <w:t>Manejar con soltura distintas formas de representación gráfica, empleando la más adecuada en cada momento, respetando los criterios de normalización y acotación.</w:t>
            </w:r>
          </w:p>
          <w:p w:rsidR="00195379" w:rsidRPr="002527E6" w:rsidRDefault="00195379" w:rsidP="00195379">
            <w:pPr>
              <w:pStyle w:val="Prrafodelista"/>
              <w:numPr>
                <w:ilvl w:val="0"/>
                <w:numId w:val="18"/>
              </w:numPr>
              <w:ind w:left="709"/>
              <w:rPr>
                <w:rFonts w:eastAsia="Calibri" w:cstheme="minorHAnsi"/>
                <w:color w:val="221E1F"/>
                <w:sz w:val="16"/>
                <w:szCs w:val="16"/>
                <w:lang w:eastAsia="ar-SA"/>
              </w:rPr>
            </w:pPr>
            <w:r w:rsidRPr="002527E6">
              <w:rPr>
                <w:rFonts w:eastAsia="Calibri" w:cstheme="minorHAnsi"/>
                <w:color w:val="221E1F"/>
                <w:sz w:val="16"/>
                <w:szCs w:val="16"/>
                <w:lang w:eastAsia="ar-SA"/>
              </w:rPr>
              <w:t>Realizar planos sencillos en dos y tres dimensiones utilizando herramientas informáticas.</w:t>
            </w:r>
          </w:p>
          <w:p w:rsidR="00195379" w:rsidRPr="002527E6" w:rsidRDefault="00195379" w:rsidP="00195379">
            <w:pPr>
              <w:pStyle w:val="Prrafodelista"/>
              <w:numPr>
                <w:ilvl w:val="0"/>
                <w:numId w:val="18"/>
              </w:numPr>
              <w:ind w:left="709"/>
              <w:rPr>
                <w:rFonts w:eastAsia="Calibri" w:cstheme="minorHAnsi"/>
                <w:color w:val="221E1F"/>
                <w:sz w:val="16"/>
                <w:szCs w:val="16"/>
                <w:lang w:eastAsia="ar-SA"/>
              </w:rPr>
            </w:pPr>
            <w:r w:rsidRPr="002527E6">
              <w:rPr>
                <w:rFonts w:eastAsia="Calibri" w:cstheme="minorHAnsi"/>
                <w:color w:val="221E1F"/>
                <w:sz w:val="16"/>
                <w:szCs w:val="16"/>
                <w:lang w:eastAsia="ar-SA"/>
              </w:rPr>
              <w:t>Valorar la importancia del dibujo técnico y sus criterios de normalización como medio de expresión y comunicación de ideas en el área de Tecnología.</w:t>
            </w:r>
          </w:p>
          <w:p w:rsidR="00195379" w:rsidRPr="002527E6" w:rsidRDefault="00195379" w:rsidP="005E65B7">
            <w:pPr>
              <w:autoSpaceDE w:val="0"/>
              <w:autoSpaceDN w:val="0"/>
              <w:adjustRightInd w:val="0"/>
              <w:rPr>
                <w:rFonts w:cstheme="minorHAnsi"/>
                <w:b/>
                <w:bCs/>
                <w:color w:val="0000FF"/>
                <w:sz w:val="16"/>
                <w:szCs w:val="16"/>
              </w:rPr>
            </w:pP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88" w:type="dxa"/>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Planos. Acotación.</w:t>
            </w:r>
          </w:p>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 xml:space="preserve">Sistema </w:t>
            </w:r>
            <w:proofErr w:type="spellStart"/>
            <w:r w:rsidRPr="002527E6">
              <w:rPr>
                <w:rFonts w:cstheme="minorHAnsi"/>
                <w:bCs/>
                <w:sz w:val="16"/>
                <w:szCs w:val="16"/>
              </w:rPr>
              <w:t>Diédrico</w:t>
            </w:r>
            <w:proofErr w:type="spellEnd"/>
            <w:r w:rsidRPr="002527E6">
              <w:rPr>
                <w:rFonts w:cstheme="minorHAnsi"/>
                <w:bCs/>
                <w:sz w:val="16"/>
                <w:szCs w:val="16"/>
              </w:rPr>
              <w:t>, Isométrico y Perspectiva Caballera</w:t>
            </w:r>
          </w:p>
        </w:tc>
      </w:tr>
    </w:tbl>
    <w:p w:rsidR="00195379" w:rsidRDefault="00195379" w:rsidP="00195379">
      <w:pPr>
        <w:autoSpaceDE w:val="0"/>
        <w:autoSpaceDN w:val="0"/>
        <w:adjustRightInd w:val="0"/>
        <w:spacing w:after="0" w:line="240" w:lineRule="auto"/>
        <w:rPr>
          <w:rFonts w:cstheme="minorHAnsi"/>
          <w:b/>
          <w:bCs/>
          <w:color w:val="0000FF"/>
          <w:sz w:val="16"/>
          <w:szCs w:val="16"/>
        </w:rPr>
      </w:pPr>
    </w:p>
    <w:p w:rsidR="00195379" w:rsidRDefault="00195379" w:rsidP="00195379">
      <w:pPr>
        <w:autoSpaceDE w:val="0"/>
        <w:autoSpaceDN w:val="0"/>
        <w:adjustRightInd w:val="0"/>
        <w:spacing w:after="0" w:line="240" w:lineRule="auto"/>
        <w:rPr>
          <w:rFonts w:cstheme="minorHAnsi"/>
          <w:b/>
          <w:bCs/>
          <w:color w:val="0000FF"/>
          <w:sz w:val="16"/>
          <w:szCs w:val="16"/>
        </w:rPr>
      </w:pPr>
    </w:p>
    <w:p w:rsidR="00195379" w:rsidRDefault="00195379" w:rsidP="00195379">
      <w:pPr>
        <w:autoSpaceDE w:val="0"/>
        <w:autoSpaceDN w:val="0"/>
        <w:adjustRightInd w:val="0"/>
        <w:spacing w:after="0" w:line="240" w:lineRule="auto"/>
        <w:rPr>
          <w:rFonts w:cstheme="minorHAnsi"/>
          <w:sz w:val="24"/>
          <w:szCs w:val="24"/>
        </w:rPr>
      </w:pPr>
      <w:r w:rsidRPr="00CC2418">
        <w:rPr>
          <w:rFonts w:cstheme="minorHAnsi"/>
          <w:sz w:val="24"/>
          <w:szCs w:val="24"/>
        </w:rPr>
        <w:t>BLOQUE 3. Materiales de uso técnico.</w:t>
      </w:r>
    </w:p>
    <w:p w:rsidR="00195379" w:rsidRPr="00CC2418" w:rsidRDefault="00195379" w:rsidP="00195379">
      <w:pPr>
        <w:autoSpaceDE w:val="0"/>
        <w:autoSpaceDN w:val="0"/>
        <w:adjustRightInd w:val="0"/>
        <w:spacing w:after="0" w:line="240" w:lineRule="auto"/>
        <w:rPr>
          <w:rFonts w:cstheme="minorHAnsi"/>
          <w:b/>
          <w:bCs/>
          <w:color w:val="0000FF"/>
          <w:sz w:val="24"/>
          <w:szCs w:val="24"/>
        </w:rPr>
      </w:pPr>
    </w:p>
    <w:tbl>
      <w:tblPr>
        <w:tblStyle w:val="Tablaconcuadrcula"/>
        <w:tblW w:w="0" w:type="auto"/>
        <w:tblLook w:val="04A0"/>
      </w:tblPr>
      <w:tblGrid>
        <w:gridCol w:w="1211"/>
        <w:gridCol w:w="7509"/>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Unidad 3</w:t>
            </w:r>
          </w:p>
        </w:tc>
        <w:tc>
          <w:tcPr>
            <w:tcW w:w="8188"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 xml:space="preserve">Materiales. Plásticos y </w:t>
            </w:r>
            <w:r>
              <w:rPr>
                <w:rFonts w:cstheme="minorHAnsi"/>
                <w:b/>
                <w:bCs/>
                <w:color w:val="0000FF"/>
                <w:sz w:val="16"/>
                <w:szCs w:val="16"/>
              </w:rPr>
              <w:t xml:space="preserve"> fibras textiles, </w:t>
            </w:r>
            <w:r w:rsidRPr="002527E6">
              <w:rPr>
                <w:rFonts w:cstheme="minorHAnsi"/>
                <w:b/>
                <w:bCs/>
                <w:color w:val="0000FF"/>
                <w:sz w:val="16"/>
                <w:szCs w:val="16"/>
              </w:rPr>
              <w:t>materiales de construcción.</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88" w:type="dxa"/>
          </w:tcPr>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Analizar las propiedades de los plásticos y materiales de construcción como material utilizado en la construcción de objetos tecnológicos, relacionando dichas propiedades con las aplicaciones más comunes de cada uno de ellos.</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Conocer las técnicas básicas de conformación de los plásticos.</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Manipular y mecanizar los plásticos asociando la documentación técnica al proceso de fabricación de un objeto, empleando técnicas y herramientas adecuadas con especial atención a las normas de seguridad y salud.</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Valorar la importancia de los plásticos en el desarrollo tecnológico, así como el impacto medioambiental producido por la explotación, transformación y desecho de estos materiales.</w:t>
            </w:r>
          </w:p>
          <w:p w:rsidR="00195379"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Conocer los beneficios del reciclado de los plásticos y adquirir hábitos de consumo que permitan el ahorro de materias primas.</w:t>
            </w:r>
          </w:p>
          <w:p w:rsidR="00195379" w:rsidRPr="002527E6" w:rsidRDefault="00195379" w:rsidP="005E65B7">
            <w:pPr>
              <w:pStyle w:val="Prrafodelista"/>
              <w:ind w:left="709" w:right="283"/>
              <w:rPr>
                <w:rFonts w:eastAsia="Calibri" w:cstheme="minorHAnsi"/>
                <w:color w:val="221E1F"/>
                <w:sz w:val="16"/>
                <w:szCs w:val="16"/>
                <w:lang w:eastAsia="ar-SA"/>
              </w:rPr>
            </w:pP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88" w:type="dxa"/>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Materiales plásticos y de construcción. Tipos. Propiedades. Proceso de conformación y moldeo de los plásticos.</w:t>
            </w:r>
          </w:p>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Impacto en el medioambiente del plástico. Reciclaje.</w:t>
            </w:r>
          </w:p>
        </w:tc>
      </w:tr>
    </w:tbl>
    <w:p w:rsidR="00195379" w:rsidRDefault="00195379" w:rsidP="00195379">
      <w:pPr>
        <w:autoSpaceDE w:val="0"/>
        <w:autoSpaceDN w:val="0"/>
        <w:adjustRightInd w:val="0"/>
        <w:spacing w:after="0" w:line="240" w:lineRule="auto"/>
        <w:rPr>
          <w:rFonts w:cstheme="minorHAnsi"/>
          <w:b/>
          <w:bCs/>
          <w:color w:val="0000FF"/>
          <w:sz w:val="16"/>
          <w:szCs w:val="16"/>
        </w:rPr>
      </w:pPr>
    </w:p>
    <w:p w:rsidR="00195379" w:rsidRDefault="00195379" w:rsidP="00195379">
      <w:pPr>
        <w:autoSpaceDE w:val="0"/>
        <w:autoSpaceDN w:val="0"/>
        <w:adjustRightInd w:val="0"/>
        <w:spacing w:after="0" w:line="240" w:lineRule="auto"/>
        <w:rPr>
          <w:rFonts w:cstheme="minorHAnsi"/>
          <w:b/>
          <w:bCs/>
          <w:color w:val="0000FF"/>
          <w:sz w:val="16"/>
          <w:szCs w:val="16"/>
        </w:rPr>
      </w:pPr>
    </w:p>
    <w:p w:rsidR="00195379" w:rsidRDefault="00195379" w:rsidP="00195379">
      <w:pPr>
        <w:autoSpaceDE w:val="0"/>
        <w:autoSpaceDN w:val="0"/>
        <w:adjustRightInd w:val="0"/>
        <w:spacing w:after="0" w:line="240" w:lineRule="auto"/>
        <w:rPr>
          <w:rFonts w:cstheme="minorHAnsi"/>
          <w:sz w:val="24"/>
          <w:szCs w:val="24"/>
        </w:rPr>
      </w:pPr>
      <w:r w:rsidRPr="00F16373">
        <w:rPr>
          <w:rFonts w:cstheme="minorHAnsi"/>
          <w:sz w:val="24"/>
          <w:szCs w:val="24"/>
        </w:rPr>
        <w:t>BLOQUE 4. Estructuras y Mecanismos: Máquinas y Sistemas.</w:t>
      </w:r>
    </w:p>
    <w:p w:rsidR="00195379" w:rsidRPr="00F16373" w:rsidRDefault="00195379" w:rsidP="00195379">
      <w:pPr>
        <w:autoSpaceDE w:val="0"/>
        <w:autoSpaceDN w:val="0"/>
        <w:adjustRightInd w:val="0"/>
        <w:spacing w:after="0" w:line="240" w:lineRule="auto"/>
        <w:rPr>
          <w:rFonts w:cstheme="minorHAnsi"/>
          <w:b/>
          <w:bCs/>
          <w:color w:val="0000FF"/>
          <w:sz w:val="24"/>
          <w:szCs w:val="24"/>
        </w:rPr>
      </w:pPr>
    </w:p>
    <w:tbl>
      <w:tblPr>
        <w:tblStyle w:val="Tablaconcuadrcula"/>
        <w:tblW w:w="0" w:type="auto"/>
        <w:tblLook w:val="04A0"/>
      </w:tblPr>
      <w:tblGrid>
        <w:gridCol w:w="1212"/>
        <w:gridCol w:w="7508"/>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Unidad 4</w:t>
            </w:r>
          </w:p>
        </w:tc>
        <w:tc>
          <w:tcPr>
            <w:tcW w:w="8188"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Mecanismos</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88" w:type="dxa"/>
          </w:tcPr>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Conocer los mecanismos básicos de transmisión y transformación de movimiento, así como sus aplicaciones, identificándolos en máquinas complejas y explicando su funcionamiento en el conjunto.</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Emplear correctamente los mecanismos necesarios en cada situación o problema calculando de antemano su ventaja mecánica y relaciones de transmisión, construyendo maquetas de los mismos o  empleando simuladores virtuales para analizar su comportamiento.</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Valorar la importancia de los mecanismos en el funcionamiento de máquinas habituales actuales y a lo largo de la historia.</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88" w:type="dxa"/>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Mecanismos de transmisión y transformación del movimiento. Máquinas básicas y motores.</w:t>
            </w:r>
          </w:p>
        </w:tc>
      </w:tr>
    </w:tbl>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4"/>
        <w:gridCol w:w="7506"/>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Unidad 5</w:t>
            </w:r>
          </w:p>
        </w:tc>
        <w:tc>
          <w:tcPr>
            <w:tcW w:w="811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Electricidad</w:t>
            </w:r>
            <w:r>
              <w:rPr>
                <w:rFonts w:cstheme="minorHAnsi"/>
                <w:b/>
                <w:bCs/>
                <w:color w:val="0000FF"/>
                <w:sz w:val="16"/>
                <w:szCs w:val="16"/>
              </w:rPr>
              <w:t>-Electrónica</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12" w:type="dxa"/>
          </w:tcPr>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Calcular las magnitudes eléctricas básicas, potencia y energía, en diferentes circuitos eléctricos.</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Conocer las características de la tensión alterna de la red eléctrica y compararlas con las de la tensión continua.</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Expresar y comunicar ideas y soluciones técnicas relacionadas con la electricidad y la electrónica utilizando la simbología y el vocabulario adecuados.</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Conocer los efectos aprovechables de la electricidad y las formas de utilizarlos.</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Saber interpretar esquemas eléctricos y electrónicos y realizar montajes a partir de estos.</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Manejar correctamente un polímetro para realizar distintos tipos de medidas.</w:t>
            </w:r>
          </w:p>
          <w:p w:rsidR="00195379" w:rsidRPr="009A7AD0"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Analizar, diseñar, elaborar y manipular de forma segura materiales, objetos y circuitos eléctricos sencillos.</w:t>
            </w:r>
          </w:p>
          <w:p w:rsidR="00195379" w:rsidRPr="002527E6" w:rsidRDefault="00195379" w:rsidP="005E65B7">
            <w:pPr>
              <w:autoSpaceDE w:val="0"/>
              <w:autoSpaceDN w:val="0"/>
              <w:adjustRightInd w:val="0"/>
              <w:rPr>
                <w:rFonts w:cstheme="minorHAnsi"/>
                <w:b/>
                <w:bCs/>
                <w:color w:val="0000FF"/>
                <w:sz w:val="16"/>
                <w:szCs w:val="16"/>
              </w:rPr>
            </w:pP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12" w:type="dxa"/>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Ley de Ohm, magnitudes y tipos de circuitos.</w:t>
            </w:r>
          </w:p>
          <w:p w:rsidR="00195379" w:rsidRDefault="00195379" w:rsidP="005E65B7">
            <w:pPr>
              <w:autoSpaceDE w:val="0"/>
              <w:autoSpaceDN w:val="0"/>
              <w:adjustRightInd w:val="0"/>
              <w:rPr>
                <w:rFonts w:cstheme="minorHAnsi"/>
                <w:bCs/>
                <w:sz w:val="16"/>
                <w:szCs w:val="16"/>
              </w:rPr>
            </w:pPr>
            <w:r w:rsidRPr="002527E6">
              <w:rPr>
                <w:rFonts w:cstheme="minorHAnsi"/>
                <w:bCs/>
                <w:sz w:val="16"/>
                <w:szCs w:val="16"/>
              </w:rPr>
              <w:t>Cálculos las magnitudes eléctricas de circuitos en serie, paralelos y mixtos.</w:t>
            </w:r>
          </w:p>
          <w:p w:rsidR="00195379" w:rsidRPr="002527E6" w:rsidRDefault="00195379" w:rsidP="005E65B7">
            <w:pPr>
              <w:autoSpaceDE w:val="0"/>
              <w:autoSpaceDN w:val="0"/>
              <w:adjustRightInd w:val="0"/>
              <w:rPr>
                <w:rFonts w:cstheme="minorHAnsi"/>
                <w:bCs/>
                <w:sz w:val="16"/>
                <w:szCs w:val="16"/>
              </w:rPr>
            </w:pPr>
            <w:r>
              <w:rPr>
                <w:rFonts w:cstheme="minorHAnsi"/>
                <w:bCs/>
                <w:sz w:val="16"/>
                <w:szCs w:val="16"/>
              </w:rPr>
              <w:t>Electrónica básica (resistencias, condensadores, diodos y el transistor)</w:t>
            </w:r>
          </w:p>
        </w:tc>
      </w:tr>
    </w:tbl>
    <w:p w:rsidR="00195379" w:rsidRDefault="00195379" w:rsidP="00195379">
      <w:pPr>
        <w:autoSpaceDE w:val="0"/>
        <w:autoSpaceDN w:val="0"/>
        <w:adjustRightInd w:val="0"/>
        <w:spacing w:after="0" w:line="240" w:lineRule="auto"/>
        <w:rPr>
          <w:rFonts w:cstheme="minorHAnsi"/>
          <w:b/>
          <w:bCs/>
          <w:color w:val="0000FF"/>
          <w:sz w:val="16"/>
          <w:szCs w:val="16"/>
        </w:rPr>
      </w:pPr>
    </w:p>
    <w:p w:rsidR="00195379" w:rsidRDefault="00195379" w:rsidP="00195379">
      <w:pPr>
        <w:autoSpaceDE w:val="0"/>
        <w:autoSpaceDN w:val="0"/>
        <w:adjustRightInd w:val="0"/>
        <w:spacing w:after="0" w:line="240" w:lineRule="auto"/>
        <w:rPr>
          <w:rFonts w:cstheme="minorHAnsi"/>
          <w:b/>
          <w:bCs/>
          <w:color w:val="0000FF"/>
          <w:sz w:val="16"/>
          <w:szCs w:val="16"/>
        </w:rPr>
      </w:pPr>
    </w:p>
    <w:p w:rsidR="00195379" w:rsidRDefault="00195379" w:rsidP="00195379">
      <w:pPr>
        <w:autoSpaceDE w:val="0"/>
        <w:autoSpaceDN w:val="0"/>
        <w:adjustRightInd w:val="0"/>
        <w:spacing w:after="0" w:line="240" w:lineRule="auto"/>
        <w:rPr>
          <w:rFonts w:cstheme="minorHAnsi"/>
          <w:b/>
          <w:bCs/>
          <w:color w:val="0000FF"/>
          <w:sz w:val="16"/>
          <w:szCs w:val="16"/>
        </w:rPr>
      </w:pPr>
    </w:p>
    <w:p w:rsidR="00195379" w:rsidRDefault="00195379" w:rsidP="00195379">
      <w:pPr>
        <w:autoSpaceDE w:val="0"/>
        <w:autoSpaceDN w:val="0"/>
        <w:adjustRightInd w:val="0"/>
        <w:spacing w:after="0" w:line="240" w:lineRule="auto"/>
        <w:rPr>
          <w:rFonts w:cstheme="minorHAnsi"/>
          <w:b/>
          <w:bCs/>
          <w:color w:val="0000FF"/>
          <w:sz w:val="16"/>
          <w:szCs w:val="16"/>
        </w:rPr>
      </w:pPr>
    </w:p>
    <w:p w:rsidR="00195379" w:rsidRDefault="00195379" w:rsidP="00195379">
      <w:pPr>
        <w:autoSpaceDE w:val="0"/>
        <w:autoSpaceDN w:val="0"/>
        <w:adjustRightInd w:val="0"/>
        <w:spacing w:after="0" w:line="240" w:lineRule="auto"/>
        <w:rPr>
          <w:rFonts w:cstheme="minorHAnsi"/>
          <w:b/>
          <w:bCs/>
          <w:color w:val="0000FF"/>
          <w:sz w:val="16"/>
          <w:szCs w:val="16"/>
        </w:rPr>
      </w:pPr>
    </w:p>
    <w:p w:rsidR="00195379" w:rsidRDefault="00195379" w:rsidP="00195379">
      <w:pPr>
        <w:autoSpaceDE w:val="0"/>
        <w:autoSpaceDN w:val="0"/>
        <w:adjustRightInd w:val="0"/>
        <w:spacing w:after="0" w:line="240" w:lineRule="auto"/>
        <w:rPr>
          <w:rFonts w:cstheme="minorHAnsi"/>
          <w:sz w:val="24"/>
          <w:szCs w:val="24"/>
        </w:rPr>
      </w:pPr>
      <w:r w:rsidRPr="0046396B">
        <w:rPr>
          <w:rFonts w:cstheme="minorHAnsi"/>
          <w:sz w:val="24"/>
          <w:szCs w:val="24"/>
        </w:rPr>
        <w:t>BLOQUE 5. Tecnologías de la información y la comunicación.</w:t>
      </w:r>
    </w:p>
    <w:p w:rsidR="00195379" w:rsidRDefault="00195379" w:rsidP="00195379">
      <w:pPr>
        <w:autoSpaceDE w:val="0"/>
        <w:autoSpaceDN w:val="0"/>
        <w:adjustRightInd w:val="0"/>
        <w:spacing w:after="0" w:line="240" w:lineRule="auto"/>
        <w:rPr>
          <w:rFonts w:cstheme="minorHAnsi"/>
          <w:sz w:val="24"/>
          <w:szCs w:val="24"/>
        </w:rPr>
      </w:pPr>
    </w:p>
    <w:tbl>
      <w:tblPr>
        <w:tblStyle w:val="Tablaconcuadrcula"/>
        <w:tblW w:w="0" w:type="auto"/>
        <w:tblLook w:val="04A0"/>
      </w:tblPr>
      <w:tblGrid>
        <w:gridCol w:w="1214"/>
        <w:gridCol w:w="7506"/>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 xml:space="preserve">Unidad </w:t>
            </w:r>
            <w:r>
              <w:rPr>
                <w:rFonts w:cstheme="minorHAnsi"/>
                <w:b/>
                <w:bCs/>
                <w:color w:val="0000FF"/>
                <w:sz w:val="16"/>
                <w:szCs w:val="16"/>
              </w:rPr>
              <w:t>6</w:t>
            </w:r>
          </w:p>
        </w:tc>
        <w:tc>
          <w:tcPr>
            <w:tcW w:w="811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Informática</w:t>
            </w:r>
            <w:r>
              <w:rPr>
                <w:rFonts w:cstheme="minorHAnsi"/>
                <w:b/>
                <w:bCs/>
                <w:color w:val="0000FF"/>
                <w:sz w:val="16"/>
                <w:szCs w:val="16"/>
              </w:rPr>
              <w:t>: El ordenador y nuestros proyectos</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12" w:type="dxa"/>
          </w:tcPr>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Identificar los elementos que constituyen la arquitectura física de un equipo informático, así como su funcionamiento y su función, sus interrelaciones y las formas de conectarlos.</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Reconocer los procesos lógicos asociados al funcionamiento de un equipo informático y aplicar el conocimiento de estos procesos para manipular el sistema, configurarlo y realizar operaciones de mantenimiento y actualización.</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 xml:space="preserve"> Utilizar el ordenador o portátil como herramienta de apoyo para la búsqueda, el tratamiento, la organización, la presentación y el posterior almacenamiento de información.</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Utilizar una hoja de cálculo como método de presentar presupuestos, facturas y gráficos entre otros.</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Conocer los distintos formatos de archivos multimedia, usar herramientas de edición de los mismos y combinarlos para presentar proyectos.</w:t>
            </w:r>
          </w:p>
          <w:p w:rsidR="00195379" w:rsidRPr="007F40BA"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Asumir de forma crítica y activa el avance y la aparición de nuevas tecnologías e incorporarlas al quehacer cotidiano</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12" w:type="dxa"/>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 xml:space="preserve">Hardware y software. </w:t>
            </w:r>
          </w:p>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Manejo básico de una hoja de cálculo</w:t>
            </w:r>
          </w:p>
        </w:tc>
      </w:tr>
    </w:tbl>
    <w:p w:rsidR="00195379" w:rsidRPr="0046396B" w:rsidRDefault="00195379" w:rsidP="00195379">
      <w:pPr>
        <w:autoSpaceDE w:val="0"/>
        <w:autoSpaceDN w:val="0"/>
        <w:adjustRightInd w:val="0"/>
        <w:spacing w:after="0" w:line="240" w:lineRule="auto"/>
        <w:rPr>
          <w:rFonts w:cstheme="minorHAnsi"/>
          <w:sz w:val="24"/>
          <w:szCs w:val="24"/>
        </w:rPr>
      </w:pPr>
    </w:p>
    <w:tbl>
      <w:tblPr>
        <w:tblStyle w:val="Tablaconcuadrcula"/>
        <w:tblW w:w="0" w:type="auto"/>
        <w:tblLook w:val="04A0"/>
      </w:tblPr>
      <w:tblGrid>
        <w:gridCol w:w="1214"/>
        <w:gridCol w:w="7506"/>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Unidad 7</w:t>
            </w:r>
          </w:p>
        </w:tc>
        <w:tc>
          <w:tcPr>
            <w:tcW w:w="811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Informática</w:t>
            </w:r>
            <w:r>
              <w:rPr>
                <w:rFonts w:cstheme="minorHAnsi"/>
                <w:b/>
                <w:bCs/>
                <w:color w:val="0000FF"/>
                <w:sz w:val="16"/>
                <w:szCs w:val="16"/>
              </w:rPr>
              <w:t>: Fundamentos de Internet. Seguridad</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12" w:type="dxa"/>
          </w:tcPr>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Conocer básicamente cómo funciona una red de ordenadores y, en su extensión, el funcionamiento de Internet.</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 xml:space="preserve">Desarrollar las habilidades necesarias para prevenir </w:t>
            </w:r>
            <w:proofErr w:type="spellStart"/>
            <w:r w:rsidRPr="002527E6">
              <w:rPr>
                <w:rFonts w:eastAsia="Calibri" w:cstheme="minorHAnsi"/>
                <w:color w:val="221E1F"/>
                <w:sz w:val="16"/>
                <w:szCs w:val="16"/>
                <w:lang w:eastAsia="ar-SA"/>
              </w:rPr>
              <w:t>ciberataques</w:t>
            </w:r>
            <w:proofErr w:type="spellEnd"/>
            <w:r w:rsidRPr="002527E6">
              <w:rPr>
                <w:rFonts w:eastAsia="Calibri" w:cstheme="minorHAnsi"/>
                <w:color w:val="221E1F"/>
                <w:sz w:val="16"/>
                <w:szCs w:val="16"/>
                <w:lang w:eastAsia="ar-SA"/>
              </w:rPr>
              <w:t xml:space="preserve"> y proteger equipos y privacidad personal.</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Conocer los servicios que ofrece Internet y las características de cada uno de ellos como medios para transmitir la información (</w:t>
            </w:r>
            <w:proofErr w:type="spellStart"/>
            <w:r w:rsidRPr="002527E6">
              <w:rPr>
                <w:rFonts w:eastAsia="Calibri" w:cstheme="minorHAnsi"/>
                <w:color w:val="221E1F"/>
                <w:sz w:val="16"/>
                <w:szCs w:val="16"/>
                <w:lang w:eastAsia="ar-SA"/>
              </w:rPr>
              <w:t>www</w:t>
            </w:r>
            <w:proofErr w:type="spellEnd"/>
            <w:r w:rsidRPr="002527E6">
              <w:rPr>
                <w:rFonts w:eastAsia="Calibri" w:cstheme="minorHAnsi"/>
                <w:color w:val="221E1F"/>
                <w:sz w:val="16"/>
                <w:szCs w:val="16"/>
                <w:lang w:eastAsia="ar-SA"/>
              </w:rPr>
              <w:t>, blogs, wikis, redes sociales, correo electrónico, foros de debate, etcétera).</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Conocer los distintos tipos de licencias de uso de la información y de los programas.</w:t>
            </w:r>
          </w:p>
          <w:p w:rsidR="00195379"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Asumir de forma crítica y activa el avance y la aparición de nuevas tecnologías, incorporándolas al quehacer cotidiano.</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Pr>
                <w:rFonts w:eastAsia="Calibri" w:cstheme="minorHAnsi"/>
                <w:color w:val="221E1F"/>
                <w:sz w:val="16"/>
                <w:szCs w:val="16"/>
                <w:lang w:eastAsia="ar-SA"/>
              </w:rPr>
              <w:t>Almacenar y compartir información en la nube</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12" w:type="dxa"/>
          </w:tcPr>
          <w:p w:rsidR="00195379" w:rsidRDefault="00195379" w:rsidP="005E65B7">
            <w:pPr>
              <w:autoSpaceDE w:val="0"/>
              <w:autoSpaceDN w:val="0"/>
              <w:adjustRightInd w:val="0"/>
              <w:rPr>
                <w:rFonts w:cstheme="minorHAnsi"/>
                <w:bCs/>
                <w:sz w:val="16"/>
                <w:szCs w:val="16"/>
              </w:rPr>
            </w:pPr>
            <w:r w:rsidRPr="002527E6">
              <w:rPr>
                <w:rFonts w:cstheme="minorHAnsi"/>
                <w:bCs/>
                <w:sz w:val="16"/>
                <w:szCs w:val="16"/>
              </w:rPr>
              <w:t>Redes. Internet y sus peligros</w:t>
            </w:r>
            <w:r>
              <w:rPr>
                <w:rFonts w:cstheme="minorHAnsi"/>
                <w:bCs/>
                <w:sz w:val="16"/>
                <w:szCs w:val="16"/>
              </w:rPr>
              <w:t>.</w:t>
            </w:r>
          </w:p>
          <w:p w:rsidR="00195379" w:rsidRPr="002527E6" w:rsidRDefault="00195379" w:rsidP="005E65B7">
            <w:pPr>
              <w:autoSpaceDE w:val="0"/>
              <w:autoSpaceDN w:val="0"/>
              <w:adjustRightInd w:val="0"/>
              <w:rPr>
                <w:rFonts w:cstheme="minorHAnsi"/>
                <w:bCs/>
                <w:sz w:val="16"/>
                <w:szCs w:val="16"/>
              </w:rPr>
            </w:pPr>
            <w:r>
              <w:rPr>
                <w:rFonts w:cstheme="minorHAnsi"/>
                <w:bCs/>
                <w:sz w:val="16"/>
                <w:szCs w:val="16"/>
              </w:rPr>
              <w:t xml:space="preserve">Clasificación de Software. Tipos de licencias </w:t>
            </w:r>
          </w:p>
        </w:tc>
      </w:tr>
    </w:tbl>
    <w:p w:rsidR="00195379" w:rsidRPr="002527E6" w:rsidRDefault="00195379" w:rsidP="00195379">
      <w:pPr>
        <w:autoSpaceDE w:val="0"/>
        <w:autoSpaceDN w:val="0"/>
        <w:adjustRightInd w:val="0"/>
        <w:spacing w:after="0" w:line="240" w:lineRule="auto"/>
        <w:rPr>
          <w:rFonts w:cstheme="minorHAnsi"/>
          <w:b/>
          <w:bCs/>
          <w:color w:val="0000FF"/>
          <w:sz w:val="24"/>
          <w:szCs w:val="24"/>
        </w:rPr>
      </w:pPr>
    </w:p>
    <w:p w:rsidR="00195379" w:rsidRDefault="00195379" w:rsidP="00195379">
      <w:pPr>
        <w:autoSpaceDE w:val="0"/>
        <w:autoSpaceDN w:val="0"/>
        <w:adjustRightInd w:val="0"/>
        <w:spacing w:after="0" w:line="240" w:lineRule="auto"/>
        <w:jc w:val="center"/>
        <w:rPr>
          <w:rFonts w:cstheme="minorHAnsi"/>
          <w:b/>
          <w:bCs/>
          <w:color w:val="000000"/>
          <w:sz w:val="24"/>
          <w:szCs w:val="24"/>
        </w:rPr>
      </w:pPr>
      <w:r w:rsidRPr="002527E6">
        <w:rPr>
          <w:rFonts w:cstheme="minorHAnsi"/>
          <w:b/>
          <w:bCs/>
          <w:color w:val="000000"/>
          <w:sz w:val="24"/>
          <w:szCs w:val="24"/>
        </w:rPr>
        <w:t>4º ESO</w:t>
      </w:r>
    </w:p>
    <w:p w:rsidR="00195379" w:rsidRPr="003D3EF5" w:rsidRDefault="00195379" w:rsidP="00195379">
      <w:pPr>
        <w:pStyle w:val="Prrafodelista"/>
        <w:numPr>
          <w:ilvl w:val="0"/>
          <w:numId w:val="32"/>
        </w:numPr>
        <w:autoSpaceDE w:val="0"/>
        <w:autoSpaceDN w:val="0"/>
        <w:adjustRightInd w:val="0"/>
        <w:spacing w:after="0" w:line="240" w:lineRule="auto"/>
        <w:rPr>
          <w:rFonts w:eastAsia="CIDFont+F8" w:cstheme="minorHAnsi"/>
          <w:sz w:val="24"/>
          <w:szCs w:val="24"/>
        </w:rPr>
      </w:pPr>
      <w:r w:rsidRPr="003D3EF5">
        <w:rPr>
          <w:rFonts w:cstheme="minorHAnsi"/>
          <w:sz w:val="24"/>
          <w:szCs w:val="24"/>
        </w:rPr>
        <w:t>Libros de referencia: Tecnología 4º ESO. Ed. Oxford. Proyecto Inicia.ISBN:9</w:t>
      </w:r>
      <w:r w:rsidRPr="003D3EF5">
        <w:rPr>
          <w:rFonts w:eastAsia="CIDFont+F8" w:cstheme="minorHAnsi"/>
          <w:sz w:val="24"/>
          <w:szCs w:val="24"/>
        </w:rPr>
        <w:t>780190503789</w:t>
      </w:r>
    </w:p>
    <w:p w:rsidR="00195379" w:rsidRPr="00B26FF1" w:rsidRDefault="00195379" w:rsidP="00195379">
      <w:pPr>
        <w:pStyle w:val="Prrafodelista"/>
        <w:numPr>
          <w:ilvl w:val="0"/>
          <w:numId w:val="32"/>
        </w:numPr>
        <w:autoSpaceDE w:val="0"/>
        <w:autoSpaceDN w:val="0"/>
        <w:adjustRightInd w:val="0"/>
        <w:spacing w:after="0" w:line="240" w:lineRule="auto"/>
        <w:rPr>
          <w:rFonts w:cstheme="minorHAnsi"/>
          <w:bCs/>
          <w:color w:val="000000"/>
          <w:sz w:val="24"/>
          <w:szCs w:val="24"/>
          <w:lang w:val="en-US"/>
        </w:rPr>
      </w:pPr>
      <w:r w:rsidRPr="003D3EF5">
        <w:rPr>
          <w:rFonts w:cstheme="minorHAnsi"/>
          <w:sz w:val="24"/>
          <w:szCs w:val="24"/>
        </w:rPr>
        <w:t xml:space="preserve">Tecnología </w:t>
      </w:r>
      <w:r>
        <w:rPr>
          <w:rFonts w:cstheme="minorHAnsi"/>
          <w:sz w:val="24"/>
          <w:szCs w:val="24"/>
        </w:rPr>
        <w:t>Tecno 12-</w:t>
      </w:r>
      <w:proofErr w:type="gramStart"/>
      <w:r>
        <w:rPr>
          <w:rFonts w:cstheme="minorHAnsi"/>
          <w:sz w:val="24"/>
          <w:szCs w:val="24"/>
        </w:rPr>
        <w:t>18 .</w:t>
      </w:r>
      <w:proofErr w:type="gramEnd"/>
      <w:r>
        <w:rPr>
          <w:rFonts w:cstheme="minorHAnsi"/>
          <w:sz w:val="24"/>
          <w:szCs w:val="24"/>
        </w:rPr>
        <w:t xml:space="preserve"> Libro Digital</w:t>
      </w:r>
    </w:p>
    <w:p w:rsidR="00195379" w:rsidRPr="00B26FF1" w:rsidRDefault="00195379" w:rsidP="00195379">
      <w:pPr>
        <w:autoSpaceDE w:val="0"/>
        <w:autoSpaceDN w:val="0"/>
        <w:adjustRightInd w:val="0"/>
        <w:spacing w:after="0" w:line="240" w:lineRule="auto"/>
        <w:rPr>
          <w:rFonts w:cstheme="minorHAnsi"/>
          <w:b/>
          <w:bCs/>
          <w:color w:val="0000FF"/>
          <w:sz w:val="24"/>
          <w:szCs w:val="24"/>
          <w:lang w:val="en-US"/>
        </w:rPr>
      </w:pPr>
    </w:p>
    <w:tbl>
      <w:tblPr>
        <w:tblStyle w:val="Tablaconcuadrcula"/>
        <w:tblW w:w="0" w:type="auto"/>
        <w:tblLook w:val="04A0"/>
      </w:tblPr>
      <w:tblGrid>
        <w:gridCol w:w="1211"/>
        <w:gridCol w:w="7509"/>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 xml:space="preserve">Unidad </w:t>
            </w:r>
            <w:r>
              <w:rPr>
                <w:rFonts w:cstheme="minorHAnsi"/>
                <w:b/>
                <w:bCs/>
                <w:color w:val="0000FF"/>
                <w:sz w:val="16"/>
                <w:szCs w:val="16"/>
              </w:rPr>
              <w:t>1</w:t>
            </w:r>
          </w:p>
        </w:tc>
        <w:tc>
          <w:tcPr>
            <w:tcW w:w="811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sz w:val="16"/>
                <w:szCs w:val="16"/>
              </w:rPr>
              <w:t>DESARROLLO TECNOLÓGICO Y EVOLUCIÓN SOCIAL</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12" w:type="dxa"/>
          </w:tcPr>
          <w:p w:rsidR="00195379" w:rsidRPr="002527E6" w:rsidRDefault="00195379" w:rsidP="00195379">
            <w:pPr>
              <w:pStyle w:val="Prrafodelista"/>
              <w:numPr>
                <w:ilvl w:val="0"/>
                <w:numId w:val="18"/>
              </w:numPr>
              <w:ind w:left="709" w:right="708"/>
              <w:rPr>
                <w:rFonts w:cstheme="minorHAnsi"/>
                <w:color w:val="221E1F"/>
                <w:sz w:val="16"/>
                <w:szCs w:val="16"/>
                <w:lang w:eastAsia="ar-SA"/>
              </w:rPr>
            </w:pPr>
            <w:r w:rsidRPr="002527E6">
              <w:rPr>
                <w:rFonts w:cstheme="minorHAnsi"/>
                <w:color w:val="221E1F"/>
                <w:sz w:val="16"/>
                <w:szCs w:val="16"/>
                <w:lang w:eastAsia="ar-SA"/>
              </w:rPr>
              <w:t>Descubrir y comprender la relación existente entre la evolución histórica de la tecnología y el desarrollo de la historia de la humanidad.</w:t>
            </w:r>
          </w:p>
          <w:p w:rsidR="00195379" w:rsidRPr="002527E6" w:rsidRDefault="00195379" w:rsidP="00195379">
            <w:pPr>
              <w:pStyle w:val="Prrafodelista"/>
              <w:numPr>
                <w:ilvl w:val="0"/>
                <w:numId w:val="18"/>
              </w:numPr>
              <w:ind w:left="709" w:right="708"/>
              <w:rPr>
                <w:rFonts w:cstheme="minorHAnsi"/>
                <w:color w:val="221E1F"/>
                <w:sz w:val="16"/>
                <w:szCs w:val="16"/>
                <w:lang w:eastAsia="ar-SA"/>
              </w:rPr>
            </w:pPr>
            <w:r w:rsidRPr="002527E6">
              <w:rPr>
                <w:rFonts w:cstheme="minorHAnsi"/>
                <w:color w:val="221E1F"/>
                <w:sz w:val="16"/>
                <w:szCs w:val="16"/>
                <w:lang w:eastAsia="ar-SA"/>
              </w:rPr>
              <w:t>Conocer los hitos fundamentales en la historia de la tecnología.</w:t>
            </w:r>
          </w:p>
          <w:p w:rsidR="00195379" w:rsidRPr="002527E6" w:rsidRDefault="00195379" w:rsidP="00195379">
            <w:pPr>
              <w:pStyle w:val="Prrafodelista"/>
              <w:numPr>
                <w:ilvl w:val="0"/>
                <w:numId w:val="18"/>
              </w:numPr>
              <w:ind w:left="709" w:right="708"/>
              <w:rPr>
                <w:rFonts w:cstheme="minorHAnsi"/>
                <w:color w:val="221E1F"/>
                <w:sz w:val="16"/>
                <w:szCs w:val="16"/>
                <w:lang w:eastAsia="ar-SA"/>
              </w:rPr>
            </w:pPr>
            <w:r w:rsidRPr="002527E6">
              <w:rPr>
                <w:rFonts w:cstheme="minorHAnsi"/>
                <w:color w:val="221E1F"/>
                <w:sz w:val="16"/>
                <w:szCs w:val="16"/>
                <w:lang w:eastAsia="ar-SA"/>
              </w:rPr>
              <w:t>Saber cuáles fueron las tecnologías que dieron lugar a cambios en los modelos sociales.</w:t>
            </w:r>
          </w:p>
          <w:p w:rsidR="00195379" w:rsidRPr="002527E6" w:rsidRDefault="00195379" w:rsidP="00195379">
            <w:pPr>
              <w:pStyle w:val="Prrafodelista"/>
              <w:numPr>
                <w:ilvl w:val="0"/>
                <w:numId w:val="18"/>
              </w:numPr>
              <w:ind w:left="709" w:right="708"/>
              <w:rPr>
                <w:rFonts w:cstheme="minorHAnsi"/>
                <w:color w:val="221E1F"/>
                <w:sz w:val="16"/>
                <w:szCs w:val="16"/>
                <w:lang w:eastAsia="ar-SA"/>
              </w:rPr>
            </w:pPr>
            <w:r w:rsidRPr="002527E6">
              <w:rPr>
                <w:rFonts w:cstheme="minorHAnsi"/>
                <w:color w:val="221E1F"/>
                <w:sz w:val="16"/>
                <w:szCs w:val="16"/>
                <w:lang w:eastAsia="ar-SA"/>
              </w:rPr>
              <w:t>Caracterizar los modelos de sociedad desde la Prehistoria hasta nuestros días en sus facetas social, económica, laboral y tecnológica.</w:t>
            </w:r>
          </w:p>
          <w:p w:rsidR="00195379" w:rsidRPr="002527E6" w:rsidRDefault="00195379" w:rsidP="00195379">
            <w:pPr>
              <w:pStyle w:val="Prrafodelista"/>
              <w:numPr>
                <w:ilvl w:val="0"/>
                <w:numId w:val="18"/>
              </w:numPr>
              <w:ind w:left="709" w:right="708"/>
              <w:rPr>
                <w:rFonts w:cstheme="minorHAnsi"/>
                <w:color w:val="221E1F"/>
                <w:sz w:val="16"/>
                <w:szCs w:val="16"/>
                <w:lang w:eastAsia="ar-SA"/>
              </w:rPr>
            </w:pPr>
            <w:r w:rsidRPr="002527E6">
              <w:rPr>
                <w:rFonts w:cstheme="minorHAnsi"/>
                <w:color w:val="221E1F"/>
                <w:sz w:val="16"/>
                <w:szCs w:val="16"/>
                <w:lang w:eastAsia="ar-SA"/>
              </w:rPr>
              <w:t>Conocer la evolución de algunos objetos técnicos.</w:t>
            </w:r>
          </w:p>
          <w:p w:rsidR="00195379" w:rsidRPr="002527E6" w:rsidRDefault="00195379" w:rsidP="00195379">
            <w:pPr>
              <w:pStyle w:val="Prrafodelista"/>
              <w:numPr>
                <w:ilvl w:val="0"/>
                <w:numId w:val="18"/>
              </w:numPr>
              <w:ind w:left="709" w:right="708"/>
              <w:rPr>
                <w:rFonts w:cstheme="minorHAnsi"/>
                <w:color w:val="221E1F"/>
                <w:sz w:val="16"/>
                <w:szCs w:val="16"/>
                <w:lang w:eastAsia="ar-SA"/>
              </w:rPr>
            </w:pPr>
            <w:r w:rsidRPr="002527E6">
              <w:rPr>
                <w:rFonts w:cstheme="minorHAnsi"/>
                <w:color w:val="221E1F"/>
                <w:sz w:val="16"/>
                <w:szCs w:val="16"/>
                <w:lang w:eastAsia="ar-SA"/>
              </w:rPr>
              <w:t>Recordar el concepto de desarrollo sostenible y las políticas necesarias para llevarlo a cabo.</w:t>
            </w:r>
          </w:p>
          <w:p w:rsidR="00195379" w:rsidRPr="002527E6" w:rsidRDefault="00195379" w:rsidP="00195379">
            <w:pPr>
              <w:pStyle w:val="Prrafodelista"/>
              <w:numPr>
                <w:ilvl w:val="0"/>
                <w:numId w:val="18"/>
              </w:numPr>
              <w:ind w:left="709" w:right="708"/>
              <w:rPr>
                <w:rFonts w:cstheme="minorHAnsi"/>
                <w:color w:val="221E1F"/>
                <w:sz w:val="16"/>
                <w:szCs w:val="16"/>
                <w:lang w:eastAsia="ar-SA"/>
              </w:rPr>
            </w:pPr>
            <w:r w:rsidRPr="002527E6">
              <w:rPr>
                <w:rFonts w:cstheme="minorHAnsi"/>
                <w:color w:val="221E1F"/>
                <w:sz w:val="16"/>
                <w:szCs w:val="16"/>
                <w:lang w:eastAsia="ar-SA"/>
              </w:rPr>
              <w:t>Concienciar sobre todos los aspectos relacionados con las materias primas y los recursos naturales.</w:t>
            </w:r>
          </w:p>
          <w:p w:rsidR="00195379" w:rsidRPr="002527E6" w:rsidRDefault="00195379" w:rsidP="00195379">
            <w:pPr>
              <w:pStyle w:val="Prrafodelista"/>
              <w:numPr>
                <w:ilvl w:val="0"/>
                <w:numId w:val="18"/>
              </w:numPr>
              <w:ind w:left="709" w:right="708"/>
              <w:rPr>
                <w:rFonts w:cstheme="minorHAnsi"/>
                <w:color w:val="221E1F"/>
                <w:sz w:val="16"/>
                <w:szCs w:val="16"/>
                <w:lang w:eastAsia="ar-SA"/>
              </w:rPr>
            </w:pPr>
            <w:r w:rsidRPr="002527E6">
              <w:rPr>
                <w:rFonts w:cstheme="minorHAnsi"/>
                <w:color w:val="221E1F"/>
                <w:sz w:val="16"/>
                <w:szCs w:val="16"/>
                <w:lang w:eastAsia="ar-SA"/>
              </w:rPr>
              <w:t>Aprender a analizar objetos desde el punto de vista histórico.</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12" w:type="dxa"/>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Historia de la tecnología.  Desarrollo sostenible.</w:t>
            </w:r>
          </w:p>
        </w:tc>
      </w:tr>
    </w:tbl>
    <w:p w:rsidR="00195379" w:rsidRDefault="00195379" w:rsidP="00195379">
      <w:pPr>
        <w:autoSpaceDE w:val="0"/>
        <w:autoSpaceDN w:val="0"/>
        <w:adjustRightInd w:val="0"/>
        <w:spacing w:after="0" w:line="240" w:lineRule="auto"/>
        <w:rPr>
          <w:rFonts w:cstheme="minorHAnsi"/>
          <w:b/>
          <w:bCs/>
          <w:color w:val="0000FF"/>
          <w:sz w:val="24"/>
          <w:szCs w:val="24"/>
        </w:rPr>
      </w:pPr>
    </w:p>
    <w:p w:rsidR="00195379" w:rsidRPr="002527E6" w:rsidRDefault="00195379" w:rsidP="00195379">
      <w:pPr>
        <w:autoSpaceDE w:val="0"/>
        <w:autoSpaceDN w:val="0"/>
        <w:adjustRightInd w:val="0"/>
        <w:spacing w:after="0" w:line="240" w:lineRule="auto"/>
        <w:rPr>
          <w:rFonts w:cstheme="minorHAnsi"/>
          <w:b/>
          <w:bCs/>
          <w:color w:val="0000FF"/>
          <w:sz w:val="24"/>
          <w:szCs w:val="24"/>
        </w:rPr>
      </w:pPr>
    </w:p>
    <w:tbl>
      <w:tblPr>
        <w:tblStyle w:val="Tablaconcuadrcula"/>
        <w:tblW w:w="0" w:type="auto"/>
        <w:tblLook w:val="04A0"/>
      </w:tblPr>
      <w:tblGrid>
        <w:gridCol w:w="1214"/>
        <w:gridCol w:w="7506"/>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Unidad 2</w:t>
            </w:r>
            <w:r>
              <w:rPr>
                <w:rFonts w:cstheme="minorHAnsi"/>
                <w:b/>
                <w:bCs/>
                <w:color w:val="0000FF"/>
                <w:sz w:val="16"/>
                <w:szCs w:val="16"/>
              </w:rPr>
              <w:t xml:space="preserve"> y 3</w:t>
            </w:r>
          </w:p>
        </w:tc>
        <w:tc>
          <w:tcPr>
            <w:tcW w:w="811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sz w:val="16"/>
                <w:szCs w:val="16"/>
              </w:rPr>
              <w:t>TECNOLOGÍAS DE LA INFORMACIÓN Y DE LA COMUNICACIÓN</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12" w:type="dxa"/>
          </w:tcPr>
          <w:p w:rsidR="00195379" w:rsidRPr="002527E6" w:rsidRDefault="00195379" w:rsidP="00195379">
            <w:pPr>
              <w:pStyle w:val="Prrafodelista"/>
              <w:numPr>
                <w:ilvl w:val="0"/>
                <w:numId w:val="18"/>
              </w:numPr>
              <w:ind w:left="709" w:right="283"/>
              <w:rPr>
                <w:rFonts w:cstheme="minorHAnsi"/>
                <w:color w:val="221E1F"/>
                <w:sz w:val="16"/>
                <w:szCs w:val="16"/>
                <w:lang w:eastAsia="ar-SA"/>
              </w:rPr>
            </w:pPr>
            <w:r w:rsidRPr="002527E6">
              <w:rPr>
                <w:rFonts w:cstheme="minorHAnsi"/>
                <w:color w:val="221E1F"/>
                <w:sz w:val="16"/>
                <w:szCs w:val="16"/>
                <w:lang w:eastAsia="ar-SA"/>
              </w:rPr>
              <w:t>Conocer las características principales de la Sociedad de la información.</w:t>
            </w:r>
          </w:p>
          <w:p w:rsidR="00195379" w:rsidRPr="002527E6" w:rsidRDefault="00195379" w:rsidP="00195379">
            <w:pPr>
              <w:pStyle w:val="Prrafodelista"/>
              <w:numPr>
                <w:ilvl w:val="0"/>
                <w:numId w:val="18"/>
              </w:numPr>
              <w:ind w:left="709" w:right="283"/>
              <w:rPr>
                <w:rFonts w:cstheme="minorHAnsi"/>
                <w:color w:val="221E1F"/>
                <w:sz w:val="16"/>
                <w:szCs w:val="16"/>
                <w:lang w:eastAsia="ar-SA"/>
              </w:rPr>
            </w:pPr>
            <w:r w:rsidRPr="002527E6">
              <w:rPr>
                <w:rFonts w:cstheme="minorHAnsi"/>
                <w:color w:val="221E1F"/>
                <w:sz w:val="16"/>
                <w:szCs w:val="16"/>
                <w:lang w:eastAsia="ar-SA"/>
              </w:rPr>
              <w:t>Diferenciar y caracterizar las señales analógicas y las digitales.</w:t>
            </w:r>
          </w:p>
          <w:p w:rsidR="00195379" w:rsidRPr="002527E6" w:rsidRDefault="00195379" w:rsidP="00195379">
            <w:pPr>
              <w:pStyle w:val="Prrafodelista"/>
              <w:numPr>
                <w:ilvl w:val="0"/>
                <w:numId w:val="18"/>
              </w:numPr>
              <w:ind w:left="709" w:right="283"/>
              <w:rPr>
                <w:rFonts w:cstheme="minorHAnsi"/>
                <w:color w:val="221E1F"/>
                <w:sz w:val="16"/>
                <w:szCs w:val="16"/>
                <w:lang w:eastAsia="ar-SA"/>
              </w:rPr>
            </w:pPr>
            <w:r w:rsidRPr="002527E6">
              <w:rPr>
                <w:rFonts w:cstheme="minorHAnsi"/>
                <w:color w:val="221E1F"/>
                <w:sz w:val="16"/>
                <w:szCs w:val="16"/>
                <w:lang w:eastAsia="ar-SA"/>
              </w:rPr>
              <w:t>Distinguir los distintos tipos de redes sabiendo clasificarlas atendiendo a su alcance.</w:t>
            </w:r>
          </w:p>
          <w:p w:rsidR="00195379" w:rsidRPr="002527E6" w:rsidRDefault="00195379" w:rsidP="00195379">
            <w:pPr>
              <w:pStyle w:val="Prrafodelista"/>
              <w:numPr>
                <w:ilvl w:val="0"/>
                <w:numId w:val="18"/>
              </w:numPr>
              <w:ind w:left="709" w:right="283"/>
              <w:rPr>
                <w:rFonts w:cstheme="minorHAnsi"/>
                <w:color w:val="221E1F"/>
                <w:sz w:val="16"/>
                <w:szCs w:val="16"/>
                <w:lang w:eastAsia="ar-SA"/>
              </w:rPr>
            </w:pPr>
            <w:r w:rsidRPr="002527E6">
              <w:rPr>
                <w:rFonts w:cstheme="minorHAnsi"/>
                <w:color w:val="221E1F"/>
                <w:sz w:val="16"/>
                <w:szCs w:val="16"/>
                <w:lang w:eastAsia="ar-SA"/>
              </w:rPr>
              <w:t>Conocer los sistemas de comunicación más utilizados y sus bases técnicas.</w:t>
            </w:r>
          </w:p>
          <w:p w:rsidR="00195379" w:rsidRPr="002527E6" w:rsidRDefault="00195379" w:rsidP="00195379">
            <w:pPr>
              <w:pStyle w:val="Prrafodelista"/>
              <w:numPr>
                <w:ilvl w:val="0"/>
                <w:numId w:val="18"/>
              </w:numPr>
              <w:ind w:left="709" w:right="283"/>
              <w:rPr>
                <w:rFonts w:cstheme="minorHAnsi"/>
                <w:color w:val="221E1F"/>
                <w:sz w:val="16"/>
                <w:szCs w:val="16"/>
                <w:lang w:eastAsia="ar-SA"/>
              </w:rPr>
            </w:pPr>
            <w:r w:rsidRPr="002527E6">
              <w:rPr>
                <w:rFonts w:cstheme="minorHAnsi"/>
                <w:color w:val="221E1F"/>
                <w:sz w:val="16"/>
                <w:szCs w:val="16"/>
                <w:lang w:eastAsia="ar-SA"/>
              </w:rPr>
              <w:t>Descubrir distintas formas de conectar dispositivos digitales entre sí.</w:t>
            </w:r>
          </w:p>
          <w:p w:rsidR="00195379" w:rsidRPr="002527E6" w:rsidRDefault="00195379" w:rsidP="00195379">
            <w:pPr>
              <w:pStyle w:val="Prrafodelista"/>
              <w:numPr>
                <w:ilvl w:val="0"/>
                <w:numId w:val="18"/>
              </w:numPr>
              <w:ind w:left="709" w:right="283"/>
              <w:rPr>
                <w:rFonts w:cstheme="minorHAnsi"/>
                <w:color w:val="221E1F"/>
                <w:sz w:val="16"/>
                <w:szCs w:val="16"/>
                <w:lang w:eastAsia="ar-SA"/>
              </w:rPr>
            </w:pPr>
            <w:r w:rsidRPr="002527E6">
              <w:rPr>
                <w:rFonts w:cstheme="minorHAnsi"/>
                <w:color w:val="221E1F"/>
                <w:sz w:val="16"/>
                <w:szCs w:val="16"/>
                <w:lang w:eastAsia="ar-SA"/>
              </w:rPr>
              <w:t xml:space="preserve">Aplicar precauciones básicas en el manejo seguro de la información, protegerse de </w:t>
            </w:r>
            <w:proofErr w:type="spellStart"/>
            <w:r w:rsidRPr="002527E6">
              <w:rPr>
                <w:rFonts w:cstheme="minorHAnsi"/>
                <w:color w:val="221E1F"/>
                <w:sz w:val="16"/>
                <w:szCs w:val="16"/>
                <w:lang w:eastAsia="ar-SA"/>
              </w:rPr>
              <w:t>ciberataques</w:t>
            </w:r>
            <w:proofErr w:type="spellEnd"/>
            <w:r w:rsidRPr="002527E6">
              <w:rPr>
                <w:rFonts w:cstheme="minorHAnsi"/>
                <w:color w:val="221E1F"/>
                <w:sz w:val="16"/>
                <w:szCs w:val="16"/>
                <w:lang w:eastAsia="ar-SA"/>
              </w:rPr>
              <w:t xml:space="preserve"> </w:t>
            </w:r>
            <w:r w:rsidRPr="002527E6">
              <w:rPr>
                <w:rFonts w:cstheme="minorHAnsi"/>
                <w:color w:val="221E1F"/>
                <w:sz w:val="16"/>
                <w:szCs w:val="16"/>
                <w:lang w:eastAsia="ar-SA"/>
              </w:rPr>
              <w:lastRenderedPageBreak/>
              <w:t>y otros peligros inherentes al uso de Internet.</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cstheme="minorHAnsi"/>
                <w:color w:val="221E1F"/>
                <w:sz w:val="16"/>
                <w:szCs w:val="16"/>
                <w:lang w:eastAsia="ar-SA"/>
              </w:rPr>
              <w:t>Emplear gestores de descargas para intercambiar grandes cantidades de datos.</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lastRenderedPageBreak/>
              <w:t>Contenidos Mínimos</w:t>
            </w:r>
          </w:p>
        </w:tc>
        <w:tc>
          <w:tcPr>
            <w:tcW w:w="8112" w:type="dxa"/>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Señales analógicas y digitales. Redes. Peligros de internet. Gestores de descargas.</w:t>
            </w:r>
          </w:p>
        </w:tc>
      </w:tr>
    </w:tbl>
    <w:p w:rsidR="00195379" w:rsidRDefault="00195379" w:rsidP="00195379">
      <w:pPr>
        <w:autoSpaceDE w:val="0"/>
        <w:autoSpaceDN w:val="0"/>
        <w:adjustRightInd w:val="0"/>
        <w:spacing w:after="0" w:line="240" w:lineRule="auto"/>
        <w:rPr>
          <w:rFonts w:cstheme="minorHAnsi"/>
          <w:b/>
          <w:bCs/>
          <w:color w:val="0000FF"/>
          <w:sz w:val="16"/>
          <w:szCs w:val="16"/>
        </w:rPr>
      </w:pPr>
    </w:p>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304"/>
        <w:gridCol w:w="7416"/>
      </w:tblGrid>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 xml:space="preserve">Unidad </w:t>
            </w:r>
            <w:r>
              <w:rPr>
                <w:rFonts w:cstheme="minorHAnsi"/>
                <w:b/>
                <w:bCs/>
                <w:color w:val="0000FF"/>
                <w:sz w:val="16"/>
                <w:szCs w:val="16"/>
              </w:rPr>
              <w:t>4 y 5</w:t>
            </w:r>
          </w:p>
        </w:tc>
        <w:tc>
          <w:tcPr>
            <w:tcW w:w="8083"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sz w:val="16"/>
                <w:szCs w:val="16"/>
              </w:rPr>
              <w:t>INSTALACIONES DE LA VIVIENDA</w:t>
            </w:r>
          </w:p>
        </w:tc>
      </w:tr>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083" w:type="dxa"/>
          </w:tcPr>
          <w:p w:rsidR="00195379" w:rsidRPr="002527E6" w:rsidRDefault="00195379" w:rsidP="00195379">
            <w:pPr>
              <w:pStyle w:val="Prrafodelista"/>
              <w:numPr>
                <w:ilvl w:val="0"/>
                <w:numId w:val="18"/>
              </w:numPr>
              <w:tabs>
                <w:tab w:val="left" w:pos="-8789"/>
              </w:tabs>
              <w:ind w:left="709" w:right="425"/>
              <w:rPr>
                <w:rFonts w:cstheme="minorHAnsi"/>
                <w:color w:val="221E1F"/>
                <w:sz w:val="16"/>
                <w:szCs w:val="16"/>
                <w:lang w:eastAsia="ar-SA"/>
              </w:rPr>
            </w:pPr>
            <w:r w:rsidRPr="002527E6">
              <w:rPr>
                <w:rFonts w:cstheme="minorHAnsi"/>
                <w:color w:val="221E1F"/>
                <w:sz w:val="16"/>
                <w:szCs w:val="16"/>
                <w:lang w:eastAsia="ar-SA"/>
              </w:rPr>
              <w:t>Analizar las distintas instalaciones de la vivienda, tanto de distribución de energía y fluidos como de control y comunicación.</w:t>
            </w:r>
          </w:p>
          <w:p w:rsidR="00195379" w:rsidRPr="002527E6" w:rsidRDefault="00195379" w:rsidP="00195379">
            <w:pPr>
              <w:pStyle w:val="Prrafodelista"/>
              <w:numPr>
                <w:ilvl w:val="0"/>
                <w:numId w:val="18"/>
              </w:numPr>
              <w:tabs>
                <w:tab w:val="left" w:pos="-8789"/>
              </w:tabs>
              <w:ind w:left="709" w:right="425"/>
              <w:rPr>
                <w:rFonts w:cstheme="minorHAnsi"/>
                <w:color w:val="221E1F"/>
                <w:sz w:val="16"/>
                <w:szCs w:val="16"/>
                <w:lang w:eastAsia="ar-SA"/>
              </w:rPr>
            </w:pPr>
            <w:r w:rsidRPr="002527E6">
              <w:rPr>
                <w:rFonts w:cstheme="minorHAnsi"/>
                <w:color w:val="221E1F"/>
                <w:sz w:val="16"/>
                <w:szCs w:val="16"/>
                <w:lang w:eastAsia="ar-SA"/>
              </w:rPr>
              <w:t xml:space="preserve"> Identificar los elementos que forman las instalaciones de la vivienda y su simbología para el diseño y elaboración de planos técnicos.</w:t>
            </w:r>
          </w:p>
          <w:p w:rsidR="00195379" w:rsidRPr="002527E6" w:rsidRDefault="00195379" w:rsidP="00195379">
            <w:pPr>
              <w:pStyle w:val="Prrafodelista"/>
              <w:numPr>
                <w:ilvl w:val="0"/>
                <w:numId w:val="18"/>
              </w:numPr>
              <w:tabs>
                <w:tab w:val="left" w:pos="-8789"/>
              </w:tabs>
              <w:ind w:left="709" w:right="425"/>
              <w:rPr>
                <w:rFonts w:cstheme="minorHAnsi"/>
                <w:color w:val="221E1F"/>
                <w:sz w:val="16"/>
                <w:szCs w:val="16"/>
                <w:lang w:eastAsia="ar-SA"/>
              </w:rPr>
            </w:pPr>
            <w:r w:rsidRPr="002527E6">
              <w:rPr>
                <w:rFonts w:cstheme="minorHAnsi"/>
                <w:color w:val="221E1F"/>
                <w:sz w:val="16"/>
                <w:szCs w:val="16"/>
                <w:lang w:eastAsia="ar-SA"/>
              </w:rPr>
              <w:t>Conocer las principales medidas de mantenimiento, seguridad y ahorro de las instalaciones de electricidad, agua y gas.</w:t>
            </w:r>
          </w:p>
          <w:p w:rsidR="00195379" w:rsidRPr="002527E6" w:rsidRDefault="00195379" w:rsidP="00195379">
            <w:pPr>
              <w:pStyle w:val="Prrafodelista"/>
              <w:numPr>
                <w:ilvl w:val="0"/>
                <w:numId w:val="18"/>
              </w:numPr>
              <w:tabs>
                <w:tab w:val="left" w:pos="-8789"/>
              </w:tabs>
              <w:ind w:left="709" w:right="425"/>
              <w:rPr>
                <w:rFonts w:cstheme="minorHAnsi"/>
                <w:color w:val="221E1F"/>
                <w:sz w:val="16"/>
                <w:szCs w:val="16"/>
                <w:lang w:eastAsia="ar-SA"/>
              </w:rPr>
            </w:pPr>
            <w:r w:rsidRPr="002527E6">
              <w:rPr>
                <w:rFonts w:cstheme="minorHAnsi"/>
                <w:color w:val="221E1F"/>
                <w:sz w:val="16"/>
                <w:szCs w:val="16"/>
                <w:lang w:eastAsia="ar-SA"/>
              </w:rPr>
              <w:t>Aplicar medidas de eficiencia energética en la vivienda basándose en los elementos de la arquitectura bioclimática y los criterios de la certificación energética.</w:t>
            </w:r>
          </w:p>
          <w:p w:rsidR="00195379" w:rsidRPr="002527E6" w:rsidRDefault="00195379" w:rsidP="00195379">
            <w:pPr>
              <w:pStyle w:val="Prrafodelista"/>
              <w:numPr>
                <w:ilvl w:val="0"/>
                <w:numId w:val="18"/>
              </w:numPr>
              <w:tabs>
                <w:tab w:val="left" w:pos="-8789"/>
              </w:tabs>
              <w:ind w:left="709" w:right="425"/>
              <w:rPr>
                <w:rFonts w:cstheme="minorHAnsi"/>
                <w:color w:val="221E1F"/>
                <w:sz w:val="16"/>
                <w:szCs w:val="16"/>
                <w:lang w:eastAsia="ar-SA"/>
              </w:rPr>
            </w:pPr>
            <w:r w:rsidRPr="002527E6">
              <w:rPr>
                <w:rFonts w:cstheme="minorHAnsi"/>
                <w:color w:val="221E1F"/>
                <w:sz w:val="16"/>
                <w:szCs w:val="16"/>
                <w:lang w:eastAsia="ar-SA"/>
              </w:rPr>
              <w:t>Evaluar la idoneidad de las instalaciones de la vivienda y diseñar soluciones alternativas para contribuir al ahorro energético.</w:t>
            </w:r>
          </w:p>
        </w:tc>
      </w:tr>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083" w:type="dxa"/>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Instalaciones de la vivienda: electricidad, agua, gas, sanitaria y aire acondicionado. Elementos y funcionamiento.</w:t>
            </w:r>
          </w:p>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 xml:space="preserve">Ahorro energético. </w:t>
            </w:r>
            <w:proofErr w:type="spellStart"/>
            <w:r w:rsidRPr="002527E6">
              <w:rPr>
                <w:rFonts w:cstheme="minorHAnsi"/>
                <w:bCs/>
                <w:sz w:val="16"/>
                <w:szCs w:val="16"/>
              </w:rPr>
              <w:t>Domótica</w:t>
            </w:r>
            <w:proofErr w:type="spellEnd"/>
            <w:r w:rsidRPr="002527E6">
              <w:rPr>
                <w:rFonts w:cstheme="minorHAnsi"/>
                <w:bCs/>
                <w:sz w:val="16"/>
                <w:szCs w:val="16"/>
              </w:rPr>
              <w:t>.</w:t>
            </w:r>
          </w:p>
        </w:tc>
      </w:tr>
    </w:tbl>
    <w:p w:rsidR="00195379" w:rsidRDefault="00195379" w:rsidP="00195379">
      <w:pPr>
        <w:autoSpaceDE w:val="0"/>
        <w:autoSpaceDN w:val="0"/>
        <w:adjustRightInd w:val="0"/>
        <w:spacing w:after="0" w:line="240" w:lineRule="auto"/>
        <w:rPr>
          <w:rFonts w:cstheme="minorHAnsi"/>
          <w:b/>
          <w:bCs/>
          <w:color w:val="0000FF"/>
          <w:sz w:val="16"/>
          <w:szCs w:val="16"/>
        </w:rPr>
      </w:pPr>
    </w:p>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304"/>
        <w:gridCol w:w="7416"/>
      </w:tblGrid>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 xml:space="preserve">Unidad </w:t>
            </w:r>
            <w:r>
              <w:rPr>
                <w:rFonts w:cstheme="minorHAnsi"/>
                <w:b/>
                <w:bCs/>
                <w:color w:val="0000FF"/>
                <w:sz w:val="16"/>
                <w:szCs w:val="16"/>
              </w:rPr>
              <w:t>6, 7 y 8</w:t>
            </w:r>
          </w:p>
        </w:tc>
        <w:tc>
          <w:tcPr>
            <w:tcW w:w="8083"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 xml:space="preserve">ELECTRICIDAD Y </w:t>
            </w:r>
            <w:r w:rsidRPr="002527E6">
              <w:rPr>
                <w:rFonts w:cstheme="minorHAnsi"/>
                <w:b/>
                <w:bCs/>
                <w:color w:val="0000FF"/>
                <w:sz w:val="16"/>
                <w:szCs w:val="16"/>
              </w:rPr>
              <w:t>ELECTRÓNICA</w:t>
            </w:r>
          </w:p>
        </w:tc>
      </w:tr>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083" w:type="dxa"/>
          </w:tcPr>
          <w:p w:rsidR="00195379" w:rsidRPr="002527E6" w:rsidRDefault="00195379" w:rsidP="00195379">
            <w:pPr>
              <w:pStyle w:val="Prrafodelista"/>
              <w:numPr>
                <w:ilvl w:val="0"/>
                <w:numId w:val="18"/>
              </w:numPr>
              <w:ind w:left="709" w:right="425"/>
              <w:rPr>
                <w:rFonts w:cstheme="minorHAnsi"/>
                <w:color w:val="221E1F"/>
                <w:sz w:val="16"/>
                <w:szCs w:val="16"/>
                <w:lang w:eastAsia="ar-SA"/>
              </w:rPr>
            </w:pPr>
            <w:r w:rsidRPr="002527E6">
              <w:rPr>
                <w:rFonts w:cstheme="minorHAnsi"/>
                <w:color w:val="221E1F"/>
                <w:sz w:val="16"/>
                <w:szCs w:val="16"/>
                <w:lang w:eastAsia="ar-SA"/>
              </w:rPr>
              <w:t xml:space="preserve">Analizar sistemas electrónicos sencillos para comprender su funcionamiento, conocer los componentes que los integran y las funciones que realizan. </w:t>
            </w:r>
          </w:p>
          <w:p w:rsidR="00195379" w:rsidRPr="002527E6" w:rsidRDefault="00195379" w:rsidP="00195379">
            <w:pPr>
              <w:pStyle w:val="Prrafodelista"/>
              <w:numPr>
                <w:ilvl w:val="0"/>
                <w:numId w:val="18"/>
              </w:numPr>
              <w:ind w:left="709" w:right="425"/>
              <w:rPr>
                <w:rFonts w:cstheme="minorHAnsi"/>
                <w:color w:val="221E1F"/>
                <w:sz w:val="16"/>
                <w:szCs w:val="16"/>
                <w:lang w:eastAsia="ar-SA"/>
              </w:rPr>
            </w:pPr>
            <w:r w:rsidRPr="002527E6">
              <w:rPr>
                <w:rFonts w:cstheme="minorHAnsi"/>
                <w:color w:val="221E1F"/>
                <w:sz w:val="16"/>
                <w:szCs w:val="16"/>
                <w:lang w:eastAsia="ar-SA"/>
              </w:rPr>
              <w:t>Saber interpretar esquemas eléctricos y electrónicos, y realizar el montaje a partir de estos, utilizando para ello distintos soportes.</w:t>
            </w:r>
          </w:p>
          <w:p w:rsidR="00195379" w:rsidRPr="002527E6" w:rsidRDefault="00195379" w:rsidP="00195379">
            <w:pPr>
              <w:pStyle w:val="Prrafodelista"/>
              <w:numPr>
                <w:ilvl w:val="0"/>
                <w:numId w:val="18"/>
              </w:numPr>
              <w:ind w:left="709" w:right="425"/>
              <w:rPr>
                <w:rFonts w:cstheme="minorHAnsi"/>
                <w:b/>
                <w:bCs/>
                <w:color w:val="0000FF"/>
                <w:sz w:val="16"/>
                <w:szCs w:val="16"/>
              </w:rPr>
            </w:pPr>
            <w:r w:rsidRPr="002527E6">
              <w:rPr>
                <w:rFonts w:cstheme="minorHAnsi"/>
                <w:color w:val="221E1F"/>
                <w:sz w:val="16"/>
                <w:szCs w:val="16"/>
                <w:lang w:eastAsia="ar-SA"/>
              </w:rPr>
              <w:t>Diseñar y construir sistemas electrónicos sencillos como respuesta a problemas concretos.</w:t>
            </w:r>
          </w:p>
          <w:p w:rsidR="00195379" w:rsidRPr="002527E6" w:rsidRDefault="00195379" w:rsidP="00195379">
            <w:pPr>
              <w:pStyle w:val="Prrafodelista"/>
              <w:numPr>
                <w:ilvl w:val="0"/>
                <w:numId w:val="18"/>
              </w:numPr>
              <w:ind w:left="709" w:right="425"/>
              <w:rPr>
                <w:rFonts w:cstheme="minorHAnsi"/>
                <w:b/>
                <w:bCs/>
                <w:color w:val="0000FF"/>
                <w:sz w:val="16"/>
                <w:szCs w:val="16"/>
              </w:rPr>
            </w:pPr>
            <w:r w:rsidRPr="002527E6">
              <w:rPr>
                <w:rFonts w:cstheme="minorHAnsi"/>
                <w:color w:val="221E1F"/>
                <w:sz w:val="16"/>
                <w:szCs w:val="16"/>
                <w:lang w:eastAsia="ar-SA"/>
              </w:rPr>
              <w:t>Conocer la función y aplicaciones de distintos circuitos integrados de uso común.</w:t>
            </w:r>
          </w:p>
        </w:tc>
      </w:tr>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083" w:type="dxa"/>
          </w:tcPr>
          <w:p w:rsidR="00195379" w:rsidRPr="00DE73CC" w:rsidRDefault="00195379" w:rsidP="005E65B7">
            <w:pPr>
              <w:autoSpaceDE w:val="0"/>
              <w:autoSpaceDN w:val="0"/>
              <w:adjustRightInd w:val="0"/>
              <w:rPr>
                <w:rFonts w:cstheme="minorHAnsi"/>
                <w:bCs/>
                <w:sz w:val="16"/>
                <w:szCs w:val="16"/>
              </w:rPr>
            </w:pPr>
            <w:r w:rsidRPr="00DE73CC">
              <w:rPr>
                <w:rFonts w:cstheme="minorHAnsi"/>
                <w:bCs/>
                <w:sz w:val="16"/>
                <w:szCs w:val="16"/>
              </w:rPr>
              <w:t>Electricidad y Electrónica. Componentes y su funcionamiento. Diseño de circuitos básicos.</w:t>
            </w:r>
          </w:p>
        </w:tc>
      </w:tr>
    </w:tbl>
    <w:p w:rsidR="00195379" w:rsidRDefault="00195379" w:rsidP="00195379">
      <w:pPr>
        <w:autoSpaceDE w:val="0"/>
        <w:autoSpaceDN w:val="0"/>
        <w:adjustRightInd w:val="0"/>
        <w:spacing w:after="0" w:line="240" w:lineRule="auto"/>
        <w:rPr>
          <w:rFonts w:cstheme="minorHAnsi"/>
          <w:b/>
          <w:bCs/>
          <w:color w:val="0000FF"/>
          <w:sz w:val="16"/>
          <w:szCs w:val="16"/>
        </w:rPr>
      </w:pPr>
    </w:p>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300"/>
        <w:gridCol w:w="7420"/>
      </w:tblGrid>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 xml:space="preserve">Unidad </w:t>
            </w:r>
            <w:r>
              <w:rPr>
                <w:rFonts w:cstheme="minorHAnsi"/>
                <w:b/>
                <w:bCs/>
                <w:color w:val="0000FF"/>
                <w:sz w:val="16"/>
                <w:szCs w:val="16"/>
              </w:rPr>
              <w:t>9 y 10</w:t>
            </w:r>
          </w:p>
        </w:tc>
        <w:tc>
          <w:tcPr>
            <w:tcW w:w="8083"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sz w:val="16"/>
                <w:szCs w:val="16"/>
              </w:rPr>
              <w:t>NEUMÁTICA E HIDRÁULICA</w:t>
            </w:r>
          </w:p>
        </w:tc>
      </w:tr>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083" w:type="dxa"/>
          </w:tcPr>
          <w:p w:rsidR="00195379" w:rsidRPr="002527E6" w:rsidRDefault="00195379" w:rsidP="00195379">
            <w:pPr>
              <w:pStyle w:val="Prrafodelista"/>
              <w:numPr>
                <w:ilvl w:val="0"/>
                <w:numId w:val="18"/>
              </w:numPr>
              <w:ind w:left="709" w:right="708"/>
              <w:rPr>
                <w:rFonts w:cstheme="minorHAnsi"/>
                <w:color w:val="221E1F"/>
                <w:sz w:val="16"/>
                <w:szCs w:val="16"/>
                <w:lang w:eastAsia="ar-SA"/>
              </w:rPr>
            </w:pPr>
            <w:r w:rsidRPr="002527E6">
              <w:rPr>
                <w:rFonts w:cstheme="minorHAnsi"/>
                <w:color w:val="221E1F"/>
                <w:sz w:val="16"/>
                <w:szCs w:val="16"/>
                <w:lang w:eastAsia="ar-SA"/>
              </w:rPr>
              <w:t xml:space="preserve">Conocer los componentes de los circuitos neumático e hidráulico, y las aplicaciones más habituales en sistemas industriales. </w:t>
            </w:r>
          </w:p>
          <w:p w:rsidR="00195379" w:rsidRPr="002527E6" w:rsidRDefault="00195379" w:rsidP="00195379">
            <w:pPr>
              <w:pStyle w:val="Prrafodelista"/>
              <w:numPr>
                <w:ilvl w:val="0"/>
                <w:numId w:val="18"/>
              </w:numPr>
              <w:ind w:left="709" w:right="708"/>
              <w:rPr>
                <w:rFonts w:cstheme="minorHAnsi"/>
                <w:color w:val="221E1F"/>
                <w:sz w:val="16"/>
                <w:szCs w:val="16"/>
                <w:lang w:eastAsia="ar-SA"/>
              </w:rPr>
            </w:pPr>
            <w:r w:rsidRPr="002527E6">
              <w:rPr>
                <w:rFonts w:cstheme="minorHAnsi"/>
                <w:color w:val="221E1F"/>
                <w:sz w:val="16"/>
                <w:szCs w:val="16"/>
                <w:lang w:eastAsia="ar-SA"/>
              </w:rPr>
              <w:t>Comprender las magnitudes y los principios físicos básicos relacionados con el comportamiento de los fluidos neumáticos e hidráulicos.</w:t>
            </w:r>
          </w:p>
          <w:p w:rsidR="00195379" w:rsidRPr="002527E6" w:rsidRDefault="00195379" w:rsidP="00195379">
            <w:pPr>
              <w:pStyle w:val="Prrafodelista"/>
              <w:numPr>
                <w:ilvl w:val="0"/>
                <w:numId w:val="18"/>
              </w:numPr>
              <w:ind w:left="709" w:right="708"/>
              <w:rPr>
                <w:rFonts w:cstheme="minorHAnsi"/>
                <w:color w:val="221E1F"/>
                <w:sz w:val="16"/>
                <w:szCs w:val="16"/>
                <w:lang w:eastAsia="ar-SA"/>
              </w:rPr>
            </w:pPr>
            <w:r w:rsidRPr="002527E6">
              <w:rPr>
                <w:rFonts w:cstheme="minorHAnsi"/>
                <w:color w:val="221E1F"/>
                <w:sz w:val="16"/>
                <w:szCs w:val="16"/>
                <w:lang w:eastAsia="ar-SA"/>
              </w:rPr>
              <w:t>Analizar la constitución y el funcionamiento de los elementos componentes de los sistemas neumático e hidráulico, y la función que realizan en el conjunto.</w:t>
            </w:r>
          </w:p>
          <w:p w:rsidR="00195379" w:rsidRPr="002527E6" w:rsidRDefault="00195379" w:rsidP="00195379">
            <w:pPr>
              <w:pStyle w:val="Prrafodelista"/>
              <w:numPr>
                <w:ilvl w:val="0"/>
                <w:numId w:val="18"/>
              </w:numPr>
              <w:ind w:left="709" w:right="708"/>
              <w:rPr>
                <w:rFonts w:cstheme="minorHAnsi"/>
                <w:color w:val="221E1F"/>
                <w:sz w:val="16"/>
                <w:szCs w:val="16"/>
                <w:lang w:eastAsia="ar-SA"/>
              </w:rPr>
            </w:pPr>
            <w:r w:rsidRPr="002527E6">
              <w:rPr>
                <w:rFonts w:cstheme="minorHAnsi"/>
                <w:color w:val="221E1F"/>
                <w:sz w:val="16"/>
                <w:szCs w:val="16"/>
                <w:lang w:eastAsia="ar-SA"/>
              </w:rPr>
              <w:t>Emplear los conocimientos adquiridos para diseñar y construir circuitos neumáticos e hidráulicos sencillos, utilizando la simbología y el vocabulario adecuados.</w:t>
            </w:r>
          </w:p>
          <w:p w:rsidR="00195379" w:rsidRPr="002527E6" w:rsidRDefault="00195379" w:rsidP="00195379">
            <w:pPr>
              <w:pStyle w:val="Prrafodelista"/>
              <w:numPr>
                <w:ilvl w:val="0"/>
                <w:numId w:val="18"/>
              </w:numPr>
              <w:ind w:left="709" w:right="708"/>
              <w:rPr>
                <w:rFonts w:cstheme="minorHAnsi"/>
                <w:color w:val="221E1F"/>
                <w:sz w:val="16"/>
                <w:szCs w:val="16"/>
                <w:lang w:eastAsia="ar-SA"/>
              </w:rPr>
            </w:pPr>
            <w:r w:rsidRPr="002527E6">
              <w:rPr>
                <w:rFonts w:cstheme="minorHAnsi"/>
                <w:color w:val="221E1F"/>
                <w:sz w:val="16"/>
                <w:szCs w:val="16"/>
                <w:lang w:eastAsia="ar-SA"/>
              </w:rPr>
              <w:t xml:space="preserve">Manejar un simulador de sistemas neumáticos e hidráulicos para su diseño y verificación. </w:t>
            </w:r>
          </w:p>
          <w:p w:rsidR="00195379" w:rsidRPr="002527E6" w:rsidRDefault="00195379" w:rsidP="00195379">
            <w:pPr>
              <w:pStyle w:val="Prrafodelista"/>
              <w:numPr>
                <w:ilvl w:val="0"/>
                <w:numId w:val="18"/>
              </w:numPr>
              <w:ind w:left="709" w:right="708"/>
              <w:rPr>
                <w:rFonts w:cstheme="minorHAnsi"/>
                <w:color w:val="221E1F"/>
                <w:sz w:val="16"/>
                <w:szCs w:val="16"/>
                <w:lang w:eastAsia="ar-SA"/>
              </w:rPr>
            </w:pPr>
            <w:r w:rsidRPr="002527E6">
              <w:rPr>
                <w:rFonts w:cstheme="minorHAnsi"/>
                <w:color w:val="221E1F"/>
                <w:sz w:val="16"/>
                <w:szCs w:val="16"/>
                <w:lang w:eastAsia="ar-SA"/>
              </w:rPr>
              <w:t>Analizar y valorar la influencia, sobre la sociedad, del uso de las nuevas tecnologías, la automatización de procesos y el desarrollo de robots.</w:t>
            </w:r>
          </w:p>
        </w:tc>
      </w:tr>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083" w:type="dxa"/>
          </w:tcPr>
          <w:p w:rsidR="00195379" w:rsidRPr="002527E6" w:rsidRDefault="00195379" w:rsidP="005E65B7">
            <w:pPr>
              <w:autoSpaceDE w:val="0"/>
              <w:autoSpaceDN w:val="0"/>
              <w:adjustRightInd w:val="0"/>
              <w:rPr>
                <w:rFonts w:cstheme="minorHAnsi"/>
                <w:bCs/>
                <w:sz w:val="16"/>
                <w:szCs w:val="16"/>
              </w:rPr>
            </w:pPr>
            <w:r>
              <w:rPr>
                <w:rFonts w:cstheme="minorHAnsi"/>
                <w:bCs/>
                <w:sz w:val="16"/>
                <w:szCs w:val="16"/>
              </w:rPr>
              <w:t>Circuitos neumát</w:t>
            </w:r>
            <w:r w:rsidRPr="002527E6">
              <w:rPr>
                <w:rFonts w:cstheme="minorHAnsi"/>
                <w:bCs/>
                <w:sz w:val="16"/>
                <w:szCs w:val="16"/>
              </w:rPr>
              <w:t xml:space="preserve">icos y </w:t>
            </w:r>
            <w:proofErr w:type="spellStart"/>
            <w:r w:rsidRPr="002527E6">
              <w:rPr>
                <w:rFonts w:cstheme="minorHAnsi"/>
                <w:bCs/>
                <w:sz w:val="16"/>
                <w:szCs w:val="16"/>
              </w:rPr>
              <w:t>oleohidráulicos</w:t>
            </w:r>
            <w:proofErr w:type="spellEnd"/>
            <w:r w:rsidRPr="002527E6">
              <w:rPr>
                <w:rFonts w:cstheme="minorHAnsi"/>
                <w:bCs/>
                <w:sz w:val="16"/>
                <w:szCs w:val="16"/>
              </w:rPr>
              <w:t xml:space="preserve">. Componente y funcionamiento. Diseño y análisis de circuitos neumáticos y </w:t>
            </w:r>
            <w:proofErr w:type="spellStart"/>
            <w:r w:rsidRPr="002527E6">
              <w:rPr>
                <w:rFonts w:cstheme="minorHAnsi"/>
                <w:bCs/>
                <w:sz w:val="16"/>
                <w:szCs w:val="16"/>
              </w:rPr>
              <w:t>oleohidráulicos</w:t>
            </w:r>
            <w:proofErr w:type="spellEnd"/>
            <w:r w:rsidRPr="002527E6">
              <w:rPr>
                <w:rFonts w:cstheme="minorHAnsi"/>
                <w:bCs/>
                <w:sz w:val="16"/>
                <w:szCs w:val="16"/>
              </w:rPr>
              <w:t>.</w:t>
            </w:r>
          </w:p>
        </w:tc>
      </w:tr>
    </w:tbl>
    <w:p w:rsidR="00195379" w:rsidRDefault="00195379" w:rsidP="00195379">
      <w:pPr>
        <w:autoSpaceDE w:val="0"/>
        <w:autoSpaceDN w:val="0"/>
        <w:adjustRightInd w:val="0"/>
        <w:spacing w:after="0" w:line="240" w:lineRule="auto"/>
        <w:rPr>
          <w:rFonts w:cstheme="minorHAnsi"/>
          <w:b/>
          <w:bCs/>
          <w:color w:val="0000FF"/>
          <w:sz w:val="16"/>
          <w:szCs w:val="16"/>
        </w:rPr>
      </w:pPr>
    </w:p>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302"/>
        <w:gridCol w:w="7418"/>
      </w:tblGrid>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 xml:space="preserve">Unidad </w:t>
            </w:r>
            <w:r>
              <w:rPr>
                <w:rFonts w:cstheme="minorHAnsi"/>
                <w:b/>
                <w:bCs/>
                <w:color w:val="0000FF"/>
                <w:sz w:val="16"/>
                <w:szCs w:val="16"/>
              </w:rPr>
              <w:t>11 y 12</w:t>
            </w:r>
          </w:p>
        </w:tc>
        <w:tc>
          <w:tcPr>
            <w:tcW w:w="8083"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sz w:val="16"/>
                <w:szCs w:val="16"/>
              </w:rPr>
              <w:t>CONTROL Y ROBÓTICA</w:t>
            </w:r>
          </w:p>
        </w:tc>
      </w:tr>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083" w:type="dxa"/>
          </w:tcPr>
          <w:p w:rsidR="00195379" w:rsidRPr="002527E6" w:rsidRDefault="00195379" w:rsidP="00195379">
            <w:pPr>
              <w:pStyle w:val="Prrafodelista"/>
              <w:numPr>
                <w:ilvl w:val="0"/>
                <w:numId w:val="18"/>
              </w:numPr>
              <w:ind w:left="709" w:right="708"/>
              <w:rPr>
                <w:rFonts w:cstheme="minorHAnsi"/>
                <w:color w:val="221E1F"/>
                <w:sz w:val="16"/>
                <w:szCs w:val="16"/>
                <w:lang w:eastAsia="ar-SA"/>
              </w:rPr>
            </w:pPr>
            <w:r w:rsidRPr="002527E6">
              <w:rPr>
                <w:rFonts w:cstheme="minorHAnsi"/>
                <w:color w:val="221E1F"/>
                <w:sz w:val="16"/>
                <w:szCs w:val="16"/>
                <w:lang w:eastAsia="ar-SA"/>
              </w:rPr>
              <w:t xml:space="preserve">Analizar sistemas automáticos (componentes y funcionamiento). Montar automatismos sencillos. </w:t>
            </w:r>
          </w:p>
          <w:p w:rsidR="00195379" w:rsidRPr="002527E6" w:rsidRDefault="00195379" w:rsidP="00195379">
            <w:pPr>
              <w:pStyle w:val="Prrafodelista"/>
              <w:numPr>
                <w:ilvl w:val="0"/>
                <w:numId w:val="18"/>
              </w:numPr>
              <w:ind w:left="709" w:right="708"/>
              <w:rPr>
                <w:rFonts w:cstheme="minorHAnsi"/>
                <w:color w:val="221E1F"/>
                <w:sz w:val="16"/>
                <w:szCs w:val="16"/>
                <w:lang w:eastAsia="ar-SA"/>
              </w:rPr>
            </w:pPr>
            <w:r w:rsidRPr="002527E6">
              <w:rPr>
                <w:rFonts w:cstheme="minorHAnsi"/>
                <w:color w:val="221E1F"/>
                <w:sz w:val="16"/>
                <w:szCs w:val="16"/>
                <w:lang w:eastAsia="ar-SA"/>
              </w:rPr>
              <w:t xml:space="preserve"> Analizar, diseñar y elaborar programas informáticos para controlar un sistema automático o un robot.</w:t>
            </w:r>
          </w:p>
          <w:p w:rsidR="00195379" w:rsidRPr="002527E6" w:rsidRDefault="00195379" w:rsidP="00195379">
            <w:pPr>
              <w:pStyle w:val="Prrafodelista"/>
              <w:numPr>
                <w:ilvl w:val="0"/>
                <w:numId w:val="18"/>
              </w:numPr>
              <w:ind w:left="709" w:right="708"/>
              <w:rPr>
                <w:rFonts w:cstheme="minorHAnsi"/>
                <w:color w:val="221E1F"/>
                <w:sz w:val="16"/>
                <w:szCs w:val="16"/>
                <w:lang w:eastAsia="ar-SA"/>
              </w:rPr>
            </w:pPr>
            <w:r w:rsidRPr="002527E6">
              <w:rPr>
                <w:rFonts w:cstheme="minorHAnsi"/>
                <w:color w:val="221E1F"/>
                <w:sz w:val="16"/>
                <w:szCs w:val="16"/>
                <w:lang w:eastAsia="ar-SA"/>
              </w:rPr>
              <w:t>Utilizar el ordenador como parte de sistemas de control.</w:t>
            </w:r>
          </w:p>
          <w:p w:rsidR="00195379" w:rsidRPr="002527E6" w:rsidRDefault="00195379" w:rsidP="00195379">
            <w:pPr>
              <w:pStyle w:val="Prrafodelista"/>
              <w:numPr>
                <w:ilvl w:val="0"/>
                <w:numId w:val="18"/>
              </w:numPr>
              <w:ind w:left="709" w:right="708"/>
              <w:rPr>
                <w:rFonts w:cstheme="minorHAnsi"/>
                <w:color w:val="221E1F"/>
                <w:sz w:val="16"/>
                <w:szCs w:val="16"/>
                <w:lang w:eastAsia="ar-SA"/>
              </w:rPr>
            </w:pPr>
            <w:r w:rsidRPr="002527E6">
              <w:rPr>
                <w:rFonts w:cstheme="minorHAnsi"/>
                <w:color w:val="221E1F"/>
                <w:sz w:val="16"/>
                <w:szCs w:val="16"/>
                <w:lang w:eastAsia="ar-SA"/>
              </w:rPr>
              <w:t xml:space="preserve">Conocer la arquitectura y las características de un robot. </w:t>
            </w:r>
          </w:p>
          <w:p w:rsidR="00195379" w:rsidRPr="002527E6" w:rsidRDefault="00195379" w:rsidP="00195379">
            <w:pPr>
              <w:pStyle w:val="Prrafodelista"/>
              <w:numPr>
                <w:ilvl w:val="0"/>
                <w:numId w:val="18"/>
              </w:numPr>
              <w:ind w:left="709" w:right="708"/>
              <w:rPr>
                <w:rFonts w:cstheme="minorHAnsi"/>
                <w:color w:val="221E1F"/>
                <w:sz w:val="16"/>
                <w:szCs w:val="16"/>
                <w:lang w:eastAsia="ar-SA"/>
              </w:rPr>
            </w:pPr>
            <w:r w:rsidRPr="002527E6">
              <w:rPr>
                <w:rFonts w:cstheme="minorHAnsi"/>
                <w:color w:val="221E1F"/>
                <w:sz w:val="16"/>
                <w:szCs w:val="16"/>
                <w:lang w:eastAsia="ar-SA"/>
              </w:rPr>
              <w:t>Diseñar, planificar y construir un robot o sistema automático con elementos mecánicos, eléctricos y electrónicos, que incorpore sensores para conseguir información del entorno.</w:t>
            </w:r>
          </w:p>
          <w:p w:rsidR="00195379" w:rsidRPr="002527E6" w:rsidRDefault="00195379" w:rsidP="00195379">
            <w:pPr>
              <w:pStyle w:val="Prrafodelista"/>
              <w:numPr>
                <w:ilvl w:val="0"/>
                <w:numId w:val="18"/>
              </w:numPr>
              <w:ind w:left="709" w:right="708"/>
              <w:rPr>
                <w:rFonts w:cstheme="minorHAnsi"/>
                <w:color w:val="221E1F"/>
                <w:sz w:val="16"/>
                <w:szCs w:val="16"/>
                <w:lang w:eastAsia="ar-SA"/>
              </w:rPr>
            </w:pPr>
            <w:r w:rsidRPr="002527E6">
              <w:rPr>
                <w:rFonts w:cstheme="minorHAnsi"/>
                <w:color w:val="221E1F"/>
                <w:sz w:val="16"/>
                <w:szCs w:val="16"/>
                <w:lang w:eastAsia="ar-SA"/>
              </w:rPr>
              <w:t>Valorar la importancia y las ventajas del hardware y software libre frente al priva</w:t>
            </w:r>
            <w:r>
              <w:rPr>
                <w:rFonts w:cstheme="minorHAnsi"/>
                <w:color w:val="221E1F"/>
                <w:sz w:val="16"/>
                <w:szCs w:val="16"/>
                <w:lang w:eastAsia="ar-SA"/>
              </w:rPr>
              <w:t>do.</w:t>
            </w:r>
          </w:p>
        </w:tc>
      </w:tr>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083" w:type="dxa"/>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 xml:space="preserve">Sistemas Automáticos. Componentes y funcionamiento. Robots. </w:t>
            </w:r>
          </w:p>
        </w:tc>
      </w:tr>
    </w:tbl>
    <w:p w:rsidR="00195379" w:rsidRDefault="00195379" w:rsidP="00195379">
      <w:pPr>
        <w:autoSpaceDE w:val="0"/>
        <w:autoSpaceDN w:val="0"/>
        <w:adjustRightInd w:val="0"/>
        <w:spacing w:after="0" w:line="240" w:lineRule="auto"/>
        <w:rPr>
          <w:rFonts w:cstheme="minorHAnsi"/>
          <w:b/>
          <w:bCs/>
          <w:color w:val="000000"/>
          <w:sz w:val="24"/>
          <w:szCs w:val="24"/>
        </w:rPr>
      </w:pPr>
    </w:p>
    <w:p w:rsidR="00195379" w:rsidRDefault="00195379" w:rsidP="00195379">
      <w:pPr>
        <w:autoSpaceDE w:val="0"/>
        <w:autoSpaceDN w:val="0"/>
        <w:adjustRightInd w:val="0"/>
        <w:spacing w:after="0" w:line="240" w:lineRule="auto"/>
        <w:jc w:val="center"/>
        <w:rPr>
          <w:rFonts w:cstheme="minorHAnsi"/>
          <w:b/>
          <w:bCs/>
          <w:color w:val="000000"/>
          <w:sz w:val="24"/>
          <w:szCs w:val="24"/>
        </w:rPr>
      </w:pPr>
    </w:p>
    <w:p w:rsidR="00195379" w:rsidRDefault="00195379" w:rsidP="00195379">
      <w:pPr>
        <w:autoSpaceDE w:val="0"/>
        <w:autoSpaceDN w:val="0"/>
        <w:adjustRightInd w:val="0"/>
        <w:spacing w:after="0" w:line="240" w:lineRule="auto"/>
        <w:jc w:val="center"/>
        <w:rPr>
          <w:rFonts w:cstheme="minorHAnsi"/>
          <w:b/>
          <w:bCs/>
          <w:color w:val="000000"/>
          <w:sz w:val="24"/>
          <w:szCs w:val="24"/>
        </w:rPr>
      </w:pPr>
      <w:r w:rsidRPr="00A87523">
        <w:rPr>
          <w:rFonts w:cstheme="minorHAnsi"/>
          <w:b/>
          <w:bCs/>
          <w:color w:val="000000"/>
          <w:sz w:val="24"/>
          <w:szCs w:val="24"/>
        </w:rPr>
        <w:t>1º BACHILLER</w:t>
      </w:r>
      <w:r>
        <w:rPr>
          <w:rFonts w:cstheme="minorHAnsi"/>
          <w:b/>
          <w:bCs/>
          <w:color w:val="000000"/>
          <w:sz w:val="24"/>
          <w:szCs w:val="24"/>
        </w:rPr>
        <w:t>ATO</w:t>
      </w:r>
    </w:p>
    <w:p w:rsidR="00195379" w:rsidRPr="00F5581F" w:rsidRDefault="00195379" w:rsidP="00195379">
      <w:pPr>
        <w:autoSpaceDE w:val="0"/>
        <w:autoSpaceDN w:val="0"/>
        <w:adjustRightInd w:val="0"/>
        <w:spacing w:after="0" w:line="240" w:lineRule="auto"/>
        <w:rPr>
          <w:rFonts w:cstheme="minorHAnsi"/>
          <w:sz w:val="24"/>
          <w:szCs w:val="24"/>
        </w:rPr>
      </w:pPr>
      <w:r w:rsidRPr="00F5581F">
        <w:rPr>
          <w:rFonts w:cstheme="minorHAnsi"/>
          <w:sz w:val="24"/>
          <w:szCs w:val="24"/>
        </w:rPr>
        <w:t xml:space="preserve">LIBRO DE REFERENCIA: TECNOLOGÍA INDUSTRIAL I. ED. MCGRAW-HILL. </w:t>
      </w:r>
    </w:p>
    <w:p w:rsidR="00195379" w:rsidRDefault="00195379" w:rsidP="00195379">
      <w:pPr>
        <w:autoSpaceDE w:val="0"/>
        <w:autoSpaceDN w:val="0"/>
        <w:adjustRightInd w:val="0"/>
        <w:spacing w:after="0" w:line="240" w:lineRule="auto"/>
        <w:rPr>
          <w:rFonts w:cstheme="minorHAnsi"/>
          <w:sz w:val="24"/>
          <w:szCs w:val="24"/>
        </w:rPr>
      </w:pPr>
      <w:r w:rsidRPr="00F5581F">
        <w:rPr>
          <w:rFonts w:cstheme="minorHAnsi"/>
          <w:sz w:val="24"/>
          <w:szCs w:val="24"/>
        </w:rPr>
        <w:lastRenderedPageBreak/>
        <w:t>ISBN. 978-84-481-8057-7</w:t>
      </w:r>
    </w:p>
    <w:p w:rsidR="00195379" w:rsidRPr="00BC450B" w:rsidRDefault="00195379" w:rsidP="00195379">
      <w:pPr>
        <w:autoSpaceDE w:val="0"/>
        <w:autoSpaceDN w:val="0"/>
        <w:adjustRightInd w:val="0"/>
        <w:spacing w:after="0" w:line="240" w:lineRule="auto"/>
        <w:rPr>
          <w:rFonts w:cstheme="minorHAnsi"/>
          <w:sz w:val="24"/>
          <w:szCs w:val="24"/>
        </w:rPr>
      </w:pPr>
    </w:p>
    <w:tbl>
      <w:tblPr>
        <w:tblStyle w:val="Tablaconcuadrcula"/>
        <w:tblW w:w="0" w:type="auto"/>
        <w:tblLook w:val="04A0"/>
      </w:tblPr>
      <w:tblGrid>
        <w:gridCol w:w="1218"/>
        <w:gridCol w:w="7502"/>
      </w:tblGrid>
      <w:tr w:rsidR="00195379" w:rsidRPr="0026475C" w:rsidTr="005E65B7">
        <w:tc>
          <w:tcPr>
            <w:tcW w:w="124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Unidad 1</w:t>
            </w:r>
          </w:p>
        </w:tc>
        <w:tc>
          <w:tcPr>
            <w:tcW w:w="811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La energía y su transformación</w:t>
            </w:r>
          </w:p>
        </w:tc>
      </w:tr>
      <w:tr w:rsidR="00195379" w:rsidRPr="0026475C" w:rsidTr="005E65B7">
        <w:tc>
          <w:tcPr>
            <w:tcW w:w="124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Objetivos</w:t>
            </w:r>
          </w:p>
        </w:tc>
        <w:tc>
          <w:tcPr>
            <w:tcW w:w="8112" w:type="dxa"/>
          </w:tcPr>
          <w:p w:rsidR="00195379" w:rsidRPr="0026475C" w:rsidRDefault="00195379" w:rsidP="00195379">
            <w:pPr>
              <w:pStyle w:val="0ROMBOSOBJETIVOS"/>
              <w:numPr>
                <w:ilvl w:val="0"/>
                <w:numId w:val="2"/>
              </w:numPr>
              <w:tabs>
                <w:tab w:val="clear" w:pos="717"/>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Saber cuál es la relación entre ciencia, tecnología y técnica, así como la procedencia de la terminología científica y tecnológica.</w:t>
            </w:r>
          </w:p>
          <w:p w:rsidR="00195379" w:rsidRPr="0026475C" w:rsidRDefault="00195379" w:rsidP="00195379">
            <w:pPr>
              <w:pStyle w:val="0ROMBOSOBJETIVOS"/>
              <w:numPr>
                <w:ilvl w:val="0"/>
                <w:numId w:val="2"/>
              </w:numPr>
              <w:tabs>
                <w:tab w:val="clear" w:pos="717"/>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Conocer las unidades derivadas y fundamentales, así como su equivalencia, en el sistema internacional y en el sistema técnico.</w:t>
            </w:r>
          </w:p>
          <w:p w:rsidR="00195379" w:rsidRPr="0026475C" w:rsidRDefault="00195379" w:rsidP="00195379">
            <w:pPr>
              <w:pStyle w:val="0ROMBOSOBJETIVOS"/>
              <w:numPr>
                <w:ilvl w:val="0"/>
                <w:numId w:val="2"/>
              </w:numPr>
              <w:tabs>
                <w:tab w:val="clear" w:pos="717"/>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Entender las diferentes formas de manifestarse la energía y las leyes que las rigen.</w:t>
            </w:r>
          </w:p>
          <w:p w:rsidR="00195379" w:rsidRPr="0026475C" w:rsidRDefault="00195379" w:rsidP="00195379">
            <w:pPr>
              <w:pStyle w:val="0ROMBOSOBJETIVOS"/>
              <w:numPr>
                <w:ilvl w:val="0"/>
                <w:numId w:val="2"/>
              </w:numPr>
              <w:tabs>
                <w:tab w:val="clear" w:pos="717"/>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Comprender cómo se puede transformar un tipo de energía en otra, determinando la máquina empleada y el rendimiento obtenido.</w:t>
            </w:r>
          </w:p>
          <w:p w:rsidR="00195379" w:rsidRPr="0026475C" w:rsidRDefault="00195379" w:rsidP="00195379">
            <w:pPr>
              <w:pStyle w:val="0ROMBOSOBJETIVOS"/>
              <w:numPr>
                <w:ilvl w:val="0"/>
                <w:numId w:val="2"/>
              </w:numPr>
              <w:tabs>
                <w:tab w:val="clear" w:pos="717"/>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Reconocer la importancia de un uso racional de la energía.</w:t>
            </w:r>
          </w:p>
          <w:p w:rsidR="00195379" w:rsidRPr="0026475C" w:rsidRDefault="00195379" w:rsidP="00195379">
            <w:pPr>
              <w:pStyle w:val="0ROMBOSOBJETIVOS"/>
              <w:numPr>
                <w:ilvl w:val="0"/>
                <w:numId w:val="2"/>
              </w:numPr>
              <w:tabs>
                <w:tab w:val="clear" w:pos="717"/>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Valorar el empleo de máquinas con una alta eficiencia energética.</w:t>
            </w:r>
          </w:p>
        </w:tc>
      </w:tr>
      <w:tr w:rsidR="00195379" w:rsidRPr="0026475C" w:rsidTr="005E65B7">
        <w:tc>
          <w:tcPr>
            <w:tcW w:w="124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Contenidos Mínimos</w:t>
            </w:r>
          </w:p>
        </w:tc>
        <w:tc>
          <w:tcPr>
            <w:tcW w:w="8112" w:type="dxa"/>
          </w:tcPr>
          <w:p w:rsidR="00195379" w:rsidRDefault="00195379" w:rsidP="005E65B7">
            <w:pPr>
              <w:tabs>
                <w:tab w:val="left" w:pos="1418"/>
              </w:tabs>
              <w:autoSpaceDE w:val="0"/>
              <w:autoSpaceDN w:val="0"/>
              <w:adjustRightInd w:val="0"/>
              <w:rPr>
                <w:rFonts w:cstheme="minorHAnsi"/>
                <w:bCs/>
                <w:sz w:val="16"/>
                <w:szCs w:val="16"/>
              </w:rPr>
            </w:pPr>
            <w:r>
              <w:rPr>
                <w:rFonts w:cstheme="minorHAnsi"/>
                <w:bCs/>
                <w:sz w:val="16"/>
                <w:szCs w:val="16"/>
              </w:rPr>
              <w:t>Relación ciencia, técnica y tecnología. Unidades y su equivalencia. SI y ST.</w:t>
            </w:r>
          </w:p>
          <w:p w:rsidR="00195379" w:rsidRDefault="00195379" w:rsidP="005E65B7">
            <w:pPr>
              <w:tabs>
                <w:tab w:val="left" w:pos="1418"/>
              </w:tabs>
              <w:autoSpaceDE w:val="0"/>
              <w:autoSpaceDN w:val="0"/>
              <w:adjustRightInd w:val="0"/>
              <w:rPr>
                <w:rFonts w:cstheme="minorHAnsi"/>
                <w:bCs/>
                <w:sz w:val="16"/>
                <w:szCs w:val="16"/>
              </w:rPr>
            </w:pPr>
            <w:r>
              <w:rPr>
                <w:rFonts w:cstheme="minorHAnsi"/>
                <w:bCs/>
                <w:sz w:val="16"/>
                <w:szCs w:val="16"/>
              </w:rPr>
              <w:t>Formas de energía. Transformación de energía. Ahorro de energía. Eficiencia energética.</w:t>
            </w:r>
          </w:p>
          <w:p w:rsidR="00195379" w:rsidRPr="006C18BF" w:rsidRDefault="00195379" w:rsidP="005E65B7">
            <w:pPr>
              <w:tabs>
                <w:tab w:val="left" w:pos="1418"/>
              </w:tabs>
              <w:autoSpaceDE w:val="0"/>
              <w:autoSpaceDN w:val="0"/>
              <w:adjustRightInd w:val="0"/>
              <w:rPr>
                <w:rFonts w:cstheme="minorHAnsi"/>
                <w:bCs/>
                <w:sz w:val="16"/>
                <w:szCs w:val="16"/>
              </w:rPr>
            </w:pPr>
            <w:r w:rsidRPr="006C18BF">
              <w:rPr>
                <w:rFonts w:cstheme="minorHAnsi"/>
                <w:bCs/>
                <w:sz w:val="16"/>
                <w:szCs w:val="16"/>
              </w:rPr>
              <w:t>Usar adecuadamente las magnitudes fundamentales (masa, periodo, longitud, área, volumen,</w:t>
            </w:r>
          </w:p>
          <w:p w:rsidR="00195379" w:rsidRPr="006C18BF" w:rsidRDefault="00195379" w:rsidP="005E65B7">
            <w:pPr>
              <w:tabs>
                <w:tab w:val="left" w:pos="1418"/>
              </w:tabs>
              <w:autoSpaceDE w:val="0"/>
              <w:autoSpaceDN w:val="0"/>
              <w:adjustRightInd w:val="0"/>
              <w:rPr>
                <w:rFonts w:cstheme="minorHAnsi"/>
                <w:bCs/>
                <w:sz w:val="16"/>
                <w:szCs w:val="16"/>
              </w:rPr>
            </w:pPr>
            <w:r w:rsidRPr="006C18BF">
              <w:rPr>
                <w:rFonts w:cstheme="minorHAnsi"/>
                <w:bCs/>
                <w:sz w:val="16"/>
                <w:szCs w:val="16"/>
              </w:rPr>
              <w:t>densidad, velocidad lineal, velocidad angular, aceleración lineal, densidad, fuerza, energía,</w:t>
            </w:r>
          </w:p>
          <w:p w:rsidR="00195379" w:rsidRPr="006C18BF" w:rsidRDefault="00195379" w:rsidP="005E65B7">
            <w:pPr>
              <w:tabs>
                <w:tab w:val="left" w:pos="1418"/>
              </w:tabs>
              <w:autoSpaceDE w:val="0"/>
              <w:autoSpaceDN w:val="0"/>
              <w:adjustRightInd w:val="0"/>
              <w:rPr>
                <w:rFonts w:cstheme="minorHAnsi"/>
                <w:bCs/>
                <w:sz w:val="16"/>
                <w:szCs w:val="16"/>
              </w:rPr>
            </w:pPr>
            <w:r w:rsidRPr="006C18BF">
              <w:rPr>
                <w:rFonts w:cstheme="minorHAnsi"/>
                <w:bCs/>
                <w:sz w:val="16"/>
                <w:szCs w:val="16"/>
              </w:rPr>
              <w:t>trabajo, potencia, temperatura, caudal, presión, intensidad, voltaje y resistencia eléctrica, y sus</w:t>
            </w:r>
          </w:p>
          <w:p w:rsidR="00195379" w:rsidRPr="0026475C" w:rsidRDefault="00195379" w:rsidP="005E65B7">
            <w:pPr>
              <w:tabs>
                <w:tab w:val="left" w:pos="1418"/>
              </w:tabs>
              <w:autoSpaceDE w:val="0"/>
              <w:autoSpaceDN w:val="0"/>
              <w:adjustRightInd w:val="0"/>
              <w:rPr>
                <w:rFonts w:cstheme="minorHAnsi"/>
                <w:bCs/>
                <w:sz w:val="16"/>
                <w:szCs w:val="16"/>
              </w:rPr>
            </w:pPr>
            <w:proofErr w:type="gramStart"/>
            <w:r w:rsidRPr="006C18BF">
              <w:rPr>
                <w:rFonts w:cstheme="minorHAnsi"/>
                <w:bCs/>
                <w:sz w:val="16"/>
                <w:szCs w:val="16"/>
              </w:rPr>
              <w:t>unidades</w:t>
            </w:r>
            <w:proofErr w:type="gramEnd"/>
            <w:r w:rsidRPr="006C18BF">
              <w:rPr>
                <w:rFonts w:cstheme="minorHAnsi"/>
                <w:bCs/>
                <w:sz w:val="16"/>
                <w:szCs w:val="16"/>
              </w:rPr>
              <w:t xml:space="preserve"> de medida para la resolución de problemas.</w:t>
            </w:r>
          </w:p>
        </w:tc>
      </w:tr>
    </w:tbl>
    <w:p w:rsidR="00195379" w:rsidRPr="0026475C" w:rsidRDefault="00195379" w:rsidP="00195379">
      <w:pPr>
        <w:tabs>
          <w:tab w:val="left" w:pos="1418"/>
        </w:tabs>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310"/>
        <w:gridCol w:w="7410"/>
      </w:tblGrid>
      <w:tr w:rsidR="00195379" w:rsidRPr="0026475C" w:rsidTr="005E65B7">
        <w:tc>
          <w:tcPr>
            <w:tcW w:w="1347"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Unidad 2</w:t>
            </w:r>
          </w:p>
        </w:tc>
        <w:tc>
          <w:tcPr>
            <w:tcW w:w="8083" w:type="dxa"/>
          </w:tcPr>
          <w:p w:rsidR="00195379" w:rsidRPr="00BC450B" w:rsidRDefault="00195379" w:rsidP="005E65B7">
            <w:pPr>
              <w:tabs>
                <w:tab w:val="left" w:pos="1418"/>
              </w:tabs>
              <w:jc w:val="both"/>
              <w:rPr>
                <w:rFonts w:cstheme="minorHAnsi"/>
                <w:b/>
                <w:color w:val="365F91" w:themeColor="accent1" w:themeShade="BF"/>
                <w:sz w:val="16"/>
                <w:szCs w:val="16"/>
              </w:rPr>
            </w:pPr>
            <w:r w:rsidRPr="00BC450B">
              <w:rPr>
                <w:rFonts w:cstheme="minorHAnsi"/>
                <w:b/>
                <w:color w:val="365F91" w:themeColor="accent1" w:themeShade="BF"/>
                <w:sz w:val="16"/>
                <w:szCs w:val="16"/>
              </w:rPr>
              <w:t>Energías no renovables.</w:t>
            </w:r>
          </w:p>
        </w:tc>
      </w:tr>
      <w:tr w:rsidR="00195379" w:rsidRPr="0026475C" w:rsidTr="005E65B7">
        <w:tc>
          <w:tcPr>
            <w:tcW w:w="1347"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Objetivos</w:t>
            </w:r>
          </w:p>
        </w:tc>
        <w:tc>
          <w:tcPr>
            <w:tcW w:w="8083" w:type="dxa"/>
          </w:tcPr>
          <w:p w:rsidR="00195379" w:rsidRPr="0026475C" w:rsidRDefault="00195379" w:rsidP="00195379">
            <w:pPr>
              <w:pStyle w:val="0ROMBOSOBJETIVOS"/>
              <w:numPr>
                <w:ilvl w:val="0"/>
                <w:numId w:val="3"/>
              </w:numPr>
              <w:tabs>
                <w:tab w:val="clear" w:pos="717"/>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Distinguir las energías renovables de las no renovables, sabiendo qué ventajas e inconvenientes tiene cada una.</w:t>
            </w:r>
          </w:p>
          <w:p w:rsidR="00195379" w:rsidRPr="0026475C" w:rsidRDefault="00195379" w:rsidP="00195379">
            <w:pPr>
              <w:pStyle w:val="0ROMBOSOBJETIVOS"/>
              <w:numPr>
                <w:ilvl w:val="0"/>
                <w:numId w:val="3"/>
              </w:numPr>
              <w:tabs>
                <w:tab w:val="clear" w:pos="717"/>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Conocer, de manera aproximada, qué tipo de energías primarias y secundarias se utilizan más en nuestro país.</w:t>
            </w:r>
          </w:p>
          <w:p w:rsidR="00195379" w:rsidRPr="0026475C" w:rsidRDefault="00195379" w:rsidP="00195379">
            <w:pPr>
              <w:pStyle w:val="0ROMBOSOBJETIVOS"/>
              <w:numPr>
                <w:ilvl w:val="0"/>
                <w:numId w:val="3"/>
              </w:numPr>
              <w:tabs>
                <w:tab w:val="clear" w:pos="717"/>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Valorar la importancia del uso de las energías no renovables, a pesar de los inconvenientes que supone su empleo.</w:t>
            </w:r>
          </w:p>
          <w:p w:rsidR="00195379" w:rsidRPr="0026475C" w:rsidRDefault="00195379" w:rsidP="00195379">
            <w:pPr>
              <w:pStyle w:val="0ROMBOSOBJETIVOS"/>
              <w:numPr>
                <w:ilvl w:val="0"/>
                <w:numId w:val="3"/>
              </w:numPr>
              <w:tabs>
                <w:tab w:val="clear" w:pos="717"/>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Analizar el funcionamiento de una central térmica clásica.</w:t>
            </w:r>
          </w:p>
          <w:p w:rsidR="00195379" w:rsidRPr="0026475C" w:rsidRDefault="00195379" w:rsidP="00195379">
            <w:pPr>
              <w:pStyle w:val="0ROMBOSOBJETIVOS"/>
              <w:numPr>
                <w:ilvl w:val="0"/>
                <w:numId w:val="3"/>
              </w:numPr>
              <w:tabs>
                <w:tab w:val="clear" w:pos="717"/>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Evaluar el impacto medioambiental provocado por el uso de combustibles fósiles.</w:t>
            </w:r>
          </w:p>
          <w:p w:rsidR="00195379" w:rsidRPr="0026475C" w:rsidRDefault="00195379" w:rsidP="00195379">
            <w:pPr>
              <w:pStyle w:val="0ROMBOSOBJETIVOS"/>
              <w:numPr>
                <w:ilvl w:val="0"/>
                <w:numId w:val="3"/>
              </w:numPr>
              <w:tabs>
                <w:tab w:val="clear" w:pos="717"/>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Entender el funcionamiento de una refinería.</w:t>
            </w:r>
          </w:p>
          <w:p w:rsidR="00195379" w:rsidRPr="0026475C" w:rsidRDefault="00195379" w:rsidP="00195379">
            <w:pPr>
              <w:pStyle w:val="0ROMBOSOBJETIVOS"/>
              <w:numPr>
                <w:ilvl w:val="0"/>
                <w:numId w:val="3"/>
              </w:numPr>
              <w:tabs>
                <w:tab w:val="clear" w:pos="717"/>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Conocer cuáles son los productos que se obtienen a partir del petróleo o crudo.</w:t>
            </w:r>
          </w:p>
          <w:p w:rsidR="00195379" w:rsidRPr="0026475C" w:rsidRDefault="00195379" w:rsidP="00195379">
            <w:pPr>
              <w:pStyle w:val="0ROMBOSOBJETIVOS"/>
              <w:numPr>
                <w:ilvl w:val="0"/>
                <w:numId w:val="3"/>
              </w:numPr>
              <w:tabs>
                <w:tab w:val="clear" w:pos="717"/>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Evaluar el empleo de la energía nuclear como fuente de energía primaria a pesar de los problemas que acarrea su uso.</w:t>
            </w:r>
          </w:p>
          <w:p w:rsidR="00195379" w:rsidRPr="0026475C" w:rsidRDefault="00195379" w:rsidP="00195379">
            <w:pPr>
              <w:pStyle w:val="0ROMBOSOBJETIVOS"/>
              <w:numPr>
                <w:ilvl w:val="0"/>
                <w:numId w:val="3"/>
              </w:numPr>
              <w:tabs>
                <w:tab w:val="clear" w:pos="717"/>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Aprender a distinguir entre «fusión» y «fisión».</w:t>
            </w:r>
          </w:p>
        </w:tc>
      </w:tr>
      <w:tr w:rsidR="00195379" w:rsidRPr="0026475C" w:rsidTr="005E65B7">
        <w:tc>
          <w:tcPr>
            <w:tcW w:w="1347"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Contenidos Mínimos</w:t>
            </w:r>
          </w:p>
        </w:tc>
        <w:tc>
          <w:tcPr>
            <w:tcW w:w="8083" w:type="dxa"/>
          </w:tcPr>
          <w:p w:rsidR="00195379" w:rsidRPr="0026475C" w:rsidRDefault="00195379" w:rsidP="005E65B7">
            <w:pPr>
              <w:pStyle w:val="0ROMBOSOBJETIVOS"/>
              <w:numPr>
                <w:ilvl w:val="0"/>
                <w:numId w:val="0"/>
              </w:numPr>
              <w:tabs>
                <w:tab w:val="left" w:pos="1418"/>
              </w:tabs>
              <w:spacing w:before="0"/>
              <w:rPr>
                <w:rFonts w:asciiTheme="minorHAnsi" w:hAnsiTheme="minorHAnsi" w:cstheme="minorHAnsi"/>
                <w:sz w:val="16"/>
                <w:szCs w:val="16"/>
              </w:rPr>
            </w:pPr>
            <w:r w:rsidRPr="0026475C">
              <w:rPr>
                <w:rFonts w:asciiTheme="minorHAnsi" w:hAnsiTheme="minorHAnsi" w:cstheme="minorHAnsi"/>
                <w:sz w:val="16"/>
                <w:szCs w:val="16"/>
              </w:rPr>
              <w:t>Distinguir las energías renovables de las no renovables, sabiendo qué ventajas e inconvenientes tiene cada una.</w:t>
            </w:r>
          </w:p>
          <w:p w:rsidR="00195379" w:rsidRPr="0026475C" w:rsidRDefault="00195379" w:rsidP="005E65B7">
            <w:pPr>
              <w:pStyle w:val="0ROMBOSOBJETIVOS"/>
              <w:numPr>
                <w:ilvl w:val="0"/>
                <w:numId w:val="0"/>
              </w:numPr>
              <w:tabs>
                <w:tab w:val="left" w:pos="1418"/>
              </w:tabs>
              <w:spacing w:before="0"/>
              <w:rPr>
                <w:rFonts w:asciiTheme="minorHAnsi" w:hAnsiTheme="minorHAnsi" w:cstheme="minorHAnsi"/>
                <w:sz w:val="16"/>
                <w:szCs w:val="16"/>
              </w:rPr>
            </w:pPr>
            <w:r w:rsidRPr="0026475C">
              <w:rPr>
                <w:rFonts w:asciiTheme="minorHAnsi" w:hAnsiTheme="minorHAnsi" w:cstheme="minorHAnsi"/>
                <w:sz w:val="16"/>
                <w:szCs w:val="16"/>
              </w:rPr>
              <w:t>Conocer, de manera aproximada, qué tipo de energías primarias y secundarias se utilizan más en nuestro país.</w:t>
            </w:r>
          </w:p>
          <w:p w:rsidR="00195379" w:rsidRPr="00067D03" w:rsidRDefault="00195379" w:rsidP="005E65B7">
            <w:pPr>
              <w:pStyle w:val="0ROMBOSOBJETIVOS"/>
              <w:numPr>
                <w:ilvl w:val="0"/>
                <w:numId w:val="0"/>
              </w:numPr>
              <w:tabs>
                <w:tab w:val="left" w:pos="1418"/>
              </w:tabs>
              <w:spacing w:before="0"/>
              <w:rPr>
                <w:rFonts w:asciiTheme="minorHAnsi" w:hAnsiTheme="minorHAnsi" w:cstheme="minorHAnsi"/>
                <w:sz w:val="16"/>
                <w:szCs w:val="16"/>
              </w:rPr>
            </w:pPr>
            <w:r w:rsidRPr="0026475C">
              <w:rPr>
                <w:rFonts w:asciiTheme="minorHAnsi" w:hAnsiTheme="minorHAnsi" w:cstheme="minorHAnsi"/>
                <w:sz w:val="16"/>
                <w:szCs w:val="16"/>
              </w:rPr>
              <w:t>Valorar la importancia del uso de las energías no renovables, a pesar de los inconvenientes que supone su empleo.</w:t>
            </w:r>
          </w:p>
        </w:tc>
      </w:tr>
    </w:tbl>
    <w:p w:rsidR="00195379" w:rsidRPr="0026475C" w:rsidRDefault="00195379" w:rsidP="00195379">
      <w:pPr>
        <w:tabs>
          <w:tab w:val="left" w:pos="1418"/>
        </w:tabs>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310"/>
        <w:gridCol w:w="7410"/>
      </w:tblGrid>
      <w:tr w:rsidR="00195379" w:rsidRPr="0026475C" w:rsidTr="005E65B7">
        <w:tc>
          <w:tcPr>
            <w:tcW w:w="1347"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Unidad 3</w:t>
            </w:r>
          </w:p>
        </w:tc>
        <w:tc>
          <w:tcPr>
            <w:tcW w:w="8083"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Energía Renovables</w:t>
            </w:r>
          </w:p>
        </w:tc>
      </w:tr>
      <w:tr w:rsidR="00195379" w:rsidRPr="0026475C" w:rsidTr="005E65B7">
        <w:tc>
          <w:tcPr>
            <w:tcW w:w="1347"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Objetivos</w:t>
            </w:r>
          </w:p>
        </w:tc>
        <w:tc>
          <w:tcPr>
            <w:tcW w:w="8083" w:type="dxa"/>
          </w:tcPr>
          <w:p w:rsidR="00195379" w:rsidRPr="0026475C" w:rsidRDefault="00195379" w:rsidP="00195379">
            <w:pPr>
              <w:pStyle w:val="0ROMBOSOBJETIVOS"/>
              <w:numPr>
                <w:ilvl w:val="0"/>
                <w:numId w:val="4"/>
              </w:numPr>
              <w:tabs>
                <w:tab w:val="clear" w:pos="720"/>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Conocer en qué consiste la energía hidráulica, así como las diferentes máquinas empleadas para transformar la energía hidráulica en mecánica de rotación.</w:t>
            </w:r>
          </w:p>
          <w:p w:rsidR="00195379" w:rsidRPr="0026475C" w:rsidRDefault="00195379" w:rsidP="00195379">
            <w:pPr>
              <w:pStyle w:val="0ROMBOSOBJETIVOS"/>
              <w:numPr>
                <w:ilvl w:val="0"/>
                <w:numId w:val="4"/>
              </w:numPr>
              <w:tabs>
                <w:tab w:val="clear" w:pos="720"/>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Determinar la energía y potencia teóricas de una central hidroeléctrica.</w:t>
            </w:r>
          </w:p>
          <w:p w:rsidR="00195379" w:rsidRPr="0026475C" w:rsidRDefault="00195379" w:rsidP="00195379">
            <w:pPr>
              <w:pStyle w:val="0ROMBOSOBJETIVOS"/>
              <w:numPr>
                <w:ilvl w:val="0"/>
                <w:numId w:val="4"/>
              </w:numPr>
              <w:tabs>
                <w:tab w:val="clear" w:pos="720"/>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Saber cuáles son los tipos de centrales hidroeléctricas más utilizadas.</w:t>
            </w:r>
          </w:p>
          <w:p w:rsidR="00195379" w:rsidRPr="0026475C" w:rsidRDefault="00195379" w:rsidP="00195379">
            <w:pPr>
              <w:pStyle w:val="0ROMBOSOBJETIVOS"/>
              <w:numPr>
                <w:ilvl w:val="0"/>
                <w:numId w:val="4"/>
              </w:numPr>
              <w:tabs>
                <w:tab w:val="clear" w:pos="720"/>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Reconocer la importancia de las energías alternativas como fuentes de energía secundaria.</w:t>
            </w:r>
          </w:p>
          <w:p w:rsidR="00195379" w:rsidRPr="0026475C" w:rsidRDefault="00195379" w:rsidP="00195379">
            <w:pPr>
              <w:pStyle w:val="0ROMBOSOBJETIVOS"/>
              <w:numPr>
                <w:ilvl w:val="0"/>
                <w:numId w:val="4"/>
              </w:numPr>
              <w:tabs>
                <w:tab w:val="clear" w:pos="720"/>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Concienciar al alumnado de la importancia de emplear colectores para la obtención de energía térmica.</w:t>
            </w:r>
          </w:p>
          <w:p w:rsidR="00195379" w:rsidRPr="0026475C" w:rsidRDefault="00195379" w:rsidP="00195379">
            <w:pPr>
              <w:pStyle w:val="0ROMBOSOBJETIVOS"/>
              <w:numPr>
                <w:ilvl w:val="0"/>
                <w:numId w:val="4"/>
              </w:numPr>
              <w:tabs>
                <w:tab w:val="clear" w:pos="720"/>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Diferenciar los distintos sistemas para la obtención de energía a partir del sol.</w:t>
            </w:r>
          </w:p>
          <w:p w:rsidR="00195379" w:rsidRPr="0026475C" w:rsidRDefault="00195379" w:rsidP="00195379">
            <w:pPr>
              <w:pStyle w:val="0ROMBOSOBJETIVOS"/>
              <w:numPr>
                <w:ilvl w:val="0"/>
                <w:numId w:val="4"/>
              </w:numPr>
              <w:tabs>
                <w:tab w:val="clear" w:pos="720"/>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Valorar la implantación de máquinas eólicas para la obtención de energía.</w:t>
            </w:r>
          </w:p>
          <w:p w:rsidR="00195379" w:rsidRPr="0026475C" w:rsidRDefault="00195379" w:rsidP="00195379">
            <w:pPr>
              <w:pStyle w:val="0ROMBOSOBJETIVOS"/>
              <w:numPr>
                <w:ilvl w:val="0"/>
                <w:numId w:val="4"/>
              </w:numPr>
              <w:tabs>
                <w:tab w:val="clear" w:pos="720"/>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Entender cómo se puede obtener energía a partir de la biomasa.</w:t>
            </w:r>
          </w:p>
          <w:p w:rsidR="00195379" w:rsidRPr="0026475C" w:rsidRDefault="00195379" w:rsidP="00195379">
            <w:pPr>
              <w:pStyle w:val="0ROMBOSOBJETIVOS"/>
              <w:numPr>
                <w:ilvl w:val="0"/>
                <w:numId w:val="4"/>
              </w:numPr>
              <w:tabs>
                <w:tab w:val="clear" w:pos="720"/>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Comprender la importancia del empleo de máquinas que permitan obtener energía de las olas, mareomotriz y de los residuos sólidos urbanos.</w:t>
            </w:r>
          </w:p>
        </w:tc>
      </w:tr>
      <w:tr w:rsidR="00195379" w:rsidRPr="0026475C" w:rsidTr="005E65B7">
        <w:tc>
          <w:tcPr>
            <w:tcW w:w="1347"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Contenidos Mínimos</w:t>
            </w:r>
          </w:p>
        </w:tc>
        <w:tc>
          <w:tcPr>
            <w:tcW w:w="8083" w:type="dxa"/>
          </w:tcPr>
          <w:p w:rsidR="00195379" w:rsidRPr="0026475C" w:rsidRDefault="00195379" w:rsidP="005E65B7">
            <w:pPr>
              <w:tabs>
                <w:tab w:val="left" w:pos="1418"/>
              </w:tabs>
              <w:autoSpaceDE w:val="0"/>
              <w:autoSpaceDN w:val="0"/>
              <w:adjustRightInd w:val="0"/>
              <w:rPr>
                <w:rFonts w:cstheme="minorHAnsi"/>
                <w:b/>
                <w:bCs/>
                <w:sz w:val="16"/>
                <w:szCs w:val="16"/>
              </w:rPr>
            </w:pPr>
            <w:r>
              <w:rPr>
                <w:rFonts w:cstheme="minorHAnsi"/>
                <w:b/>
                <w:bCs/>
                <w:sz w:val="16"/>
                <w:szCs w:val="16"/>
              </w:rPr>
              <w:t>Energía hidráulica, solar, eólica, biomasa, mareomotriz y residuos sólidos urbanos. Máquinas.</w:t>
            </w:r>
          </w:p>
        </w:tc>
      </w:tr>
    </w:tbl>
    <w:p w:rsidR="00195379" w:rsidRPr="0026475C" w:rsidRDefault="00195379" w:rsidP="00195379">
      <w:pPr>
        <w:tabs>
          <w:tab w:val="left" w:pos="1418"/>
        </w:tabs>
        <w:autoSpaceDE w:val="0"/>
        <w:autoSpaceDN w:val="0"/>
        <w:adjustRightInd w:val="0"/>
        <w:spacing w:after="0" w:line="240" w:lineRule="auto"/>
        <w:rPr>
          <w:rFonts w:cstheme="minorHAnsi"/>
          <w:b/>
          <w:bCs/>
          <w:color w:val="0000FF"/>
          <w:sz w:val="16"/>
          <w:szCs w:val="16"/>
        </w:rPr>
      </w:pPr>
    </w:p>
    <w:p w:rsidR="00195379" w:rsidRPr="0026475C" w:rsidRDefault="00195379" w:rsidP="00195379">
      <w:pPr>
        <w:tabs>
          <w:tab w:val="left" w:pos="1418"/>
        </w:tabs>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310"/>
        <w:gridCol w:w="7410"/>
      </w:tblGrid>
      <w:tr w:rsidR="00195379" w:rsidRPr="0026475C" w:rsidTr="005E65B7">
        <w:tc>
          <w:tcPr>
            <w:tcW w:w="1347"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Unidad 4</w:t>
            </w:r>
          </w:p>
        </w:tc>
        <w:tc>
          <w:tcPr>
            <w:tcW w:w="8083"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Energía en nuestro entorno</w:t>
            </w:r>
          </w:p>
        </w:tc>
      </w:tr>
      <w:tr w:rsidR="00195379" w:rsidRPr="0026475C" w:rsidTr="005E65B7">
        <w:tc>
          <w:tcPr>
            <w:tcW w:w="1347"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Objetivos</w:t>
            </w:r>
          </w:p>
        </w:tc>
        <w:tc>
          <w:tcPr>
            <w:tcW w:w="8083" w:type="dxa"/>
          </w:tcPr>
          <w:p w:rsidR="00195379" w:rsidRPr="0026475C" w:rsidRDefault="00195379" w:rsidP="00195379">
            <w:pPr>
              <w:pStyle w:val="0ROMBOSOBJETIVOS"/>
              <w:numPr>
                <w:ilvl w:val="0"/>
                <w:numId w:val="5"/>
              </w:numPr>
              <w:tabs>
                <w:tab w:val="clear" w:pos="720"/>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Evaluar la generación, transporte y distribución de energía.</w:t>
            </w:r>
          </w:p>
          <w:p w:rsidR="00195379" w:rsidRPr="0026475C" w:rsidRDefault="00195379" w:rsidP="00195379">
            <w:pPr>
              <w:pStyle w:val="0ROMBOSOBJETIVOS"/>
              <w:numPr>
                <w:ilvl w:val="0"/>
                <w:numId w:val="5"/>
              </w:numPr>
              <w:tabs>
                <w:tab w:val="clear" w:pos="720"/>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Conocer en qué consiste la cogeneración, así como sus ventajas e inconvenientes.</w:t>
            </w:r>
          </w:p>
          <w:p w:rsidR="00195379" w:rsidRPr="0026475C" w:rsidRDefault="00195379" w:rsidP="00195379">
            <w:pPr>
              <w:pStyle w:val="0ROMBOSOBJETIVOS"/>
              <w:numPr>
                <w:ilvl w:val="0"/>
                <w:numId w:val="5"/>
              </w:numPr>
              <w:tabs>
                <w:tab w:val="clear" w:pos="720"/>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Analizar el funcionamiento de máquinas sencillas que transformen un tipo de energía en otro, determinando el rendimiento de la instalación.</w:t>
            </w:r>
          </w:p>
          <w:p w:rsidR="00195379" w:rsidRPr="0026475C" w:rsidRDefault="00195379" w:rsidP="00195379">
            <w:pPr>
              <w:pStyle w:val="0ROMBOSOBJETIVOS"/>
              <w:numPr>
                <w:ilvl w:val="0"/>
                <w:numId w:val="5"/>
              </w:numPr>
              <w:tabs>
                <w:tab w:val="clear" w:pos="720"/>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Diseñar modelos optimizados de equipos que transformen un tipo de energía en otro.</w:t>
            </w:r>
          </w:p>
          <w:p w:rsidR="00195379" w:rsidRPr="0026475C" w:rsidRDefault="00195379" w:rsidP="00195379">
            <w:pPr>
              <w:pStyle w:val="0ROMBOSOBJETIVOS"/>
              <w:numPr>
                <w:ilvl w:val="0"/>
                <w:numId w:val="5"/>
              </w:numPr>
              <w:tabs>
                <w:tab w:val="clear" w:pos="720"/>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Reconocer la importancia del empleo de energías alternativas en la vivienda y de apoyo en la industria.</w:t>
            </w:r>
          </w:p>
          <w:p w:rsidR="00195379" w:rsidRPr="0026475C" w:rsidRDefault="00195379" w:rsidP="00195379">
            <w:pPr>
              <w:pStyle w:val="0ROMBOSOBJETIVOS"/>
              <w:numPr>
                <w:ilvl w:val="0"/>
                <w:numId w:val="5"/>
              </w:numPr>
              <w:tabs>
                <w:tab w:val="clear" w:pos="720"/>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Aprender a relacionar la forma de energía alternativa más adecuada según el lugar donde se desee colocar la instalación.</w:t>
            </w:r>
          </w:p>
          <w:p w:rsidR="00195379" w:rsidRPr="0026475C" w:rsidRDefault="00195379" w:rsidP="00195379">
            <w:pPr>
              <w:pStyle w:val="0ROMBOSOBJETIVOS"/>
              <w:numPr>
                <w:ilvl w:val="0"/>
                <w:numId w:val="5"/>
              </w:numPr>
              <w:tabs>
                <w:tab w:val="clear" w:pos="720"/>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Determinar el coste energético en una vivienda o centro docente.</w:t>
            </w:r>
          </w:p>
          <w:p w:rsidR="00195379" w:rsidRPr="0026475C" w:rsidRDefault="00195379" w:rsidP="005E65B7">
            <w:pPr>
              <w:pStyle w:val="Prrafodelista"/>
              <w:tabs>
                <w:tab w:val="num" w:pos="213"/>
                <w:tab w:val="left" w:pos="1418"/>
              </w:tabs>
              <w:ind w:left="0"/>
              <w:rPr>
                <w:rFonts w:eastAsia="Calibri" w:cstheme="minorHAnsi"/>
                <w:color w:val="221E1F"/>
                <w:sz w:val="16"/>
                <w:szCs w:val="16"/>
                <w:lang w:val="es-ES_tradnl" w:eastAsia="ar-SA"/>
              </w:rPr>
            </w:pPr>
          </w:p>
        </w:tc>
      </w:tr>
      <w:tr w:rsidR="00195379" w:rsidRPr="0026475C" w:rsidTr="005E65B7">
        <w:tc>
          <w:tcPr>
            <w:tcW w:w="1347"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Contenidos Mínimos</w:t>
            </w:r>
          </w:p>
        </w:tc>
        <w:tc>
          <w:tcPr>
            <w:tcW w:w="8083" w:type="dxa"/>
          </w:tcPr>
          <w:p w:rsidR="00195379" w:rsidRPr="0026475C" w:rsidRDefault="00195379" w:rsidP="005E65B7">
            <w:pPr>
              <w:tabs>
                <w:tab w:val="left" w:pos="1418"/>
              </w:tabs>
              <w:autoSpaceDE w:val="0"/>
              <w:autoSpaceDN w:val="0"/>
              <w:adjustRightInd w:val="0"/>
              <w:rPr>
                <w:rFonts w:cstheme="minorHAnsi"/>
                <w:bCs/>
                <w:sz w:val="16"/>
                <w:szCs w:val="16"/>
              </w:rPr>
            </w:pPr>
            <w:r>
              <w:rPr>
                <w:rFonts w:cstheme="minorHAnsi"/>
                <w:bCs/>
                <w:sz w:val="16"/>
                <w:szCs w:val="16"/>
              </w:rPr>
              <w:t xml:space="preserve">Generar, transporte y distribución de energía. Cogeneración. Máquinas eléctricas sencillas. Energías alternativas en la vivienda. </w:t>
            </w:r>
          </w:p>
        </w:tc>
      </w:tr>
    </w:tbl>
    <w:p w:rsidR="00195379" w:rsidRPr="0026475C" w:rsidRDefault="00195379" w:rsidP="00195379">
      <w:pPr>
        <w:tabs>
          <w:tab w:val="left" w:pos="1418"/>
        </w:tabs>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310"/>
        <w:gridCol w:w="7410"/>
      </w:tblGrid>
      <w:tr w:rsidR="00195379" w:rsidRPr="0026475C" w:rsidTr="005E65B7">
        <w:tc>
          <w:tcPr>
            <w:tcW w:w="1347"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Unidad 5</w:t>
            </w:r>
          </w:p>
        </w:tc>
        <w:tc>
          <w:tcPr>
            <w:tcW w:w="8083"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Materiales y sus propiedades</w:t>
            </w:r>
          </w:p>
        </w:tc>
      </w:tr>
      <w:tr w:rsidR="00195379" w:rsidRPr="0026475C" w:rsidTr="005E65B7">
        <w:tc>
          <w:tcPr>
            <w:tcW w:w="1347"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Objetivos</w:t>
            </w:r>
          </w:p>
        </w:tc>
        <w:tc>
          <w:tcPr>
            <w:tcW w:w="8083" w:type="dxa"/>
          </w:tcPr>
          <w:p w:rsidR="00195379" w:rsidRPr="0026475C" w:rsidRDefault="00195379" w:rsidP="00195379">
            <w:pPr>
              <w:pStyle w:val="0ROMBOSOBJETIVOS"/>
              <w:numPr>
                <w:ilvl w:val="0"/>
                <w:numId w:val="6"/>
              </w:numPr>
              <w:tabs>
                <w:tab w:val="clear" w:pos="720"/>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Reconocer la importancia del empleo de materiales por el ser humano a lo largo de la historia.</w:t>
            </w:r>
          </w:p>
          <w:p w:rsidR="00195379" w:rsidRPr="0026475C" w:rsidRDefault="00195379" w:rsidP="00195379">
            <w:pPr>
              <w:pStyle w:val="0ROMBOSOBJETIVOS"/>
              <w:numPr>
                <w:ilvl w:val="0"/>
                <w:numId w:val="6"/>
              </w:numPr>
              <w:tabs>
                <w:tab w:val="clear" w:pos="720"/>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Aprender a clasificar los materiales que se emplean en la actualidad, dependiendo de la materia prima de la que proceden.</w:t>
            </w:r>
          </w:p>
          <w:p w:rsidR="00195379" w:rsidRPr="0026475C" w:rsidRDefault="00195379" w:rsidP="00195379">
            <w:pPr>
              <w:pStyle w:val="0ROMBOSOBJETIVOS"/>
              <w:numPr>
                <w:ilvl w:val="0"/>
                <w:numId w:val="6"/>
              </w:numPr>
              <w:tabs>
                <w:tab w:val="clear" w:pos="720"/>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Conocer las propiedades más importantes de los materiales.</w:t>
            </w:r>
          </w:p>
          <w:p w:rsidR="00195379" w:rsidRPr="0026475C" w:rsidRDefault="00195379" w:rsidP="00195379">
            <w:pPr>
              <w:pStyle w:val="0ROMBOSOBJETIVOS"/>
              <w:numPr>
                <w:ilvl w:val="0"/>
                <w:numId w:val="6"/>
              </w:numPr>
              <w:tabs>
                <w:tab w:val="clear" w:pos="720"/>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Averiguar a qué tipo de esfuerzo físico se encuentra sometida una parte de un objeto dependiendo de las fuerzas que actúen sobre él.</w:t>
            </w:r>
          </w:p>
          <w:p w:rsidR="00195379" w:rsidRPr="0026475C" w:rsidRDefault="00195379" w:rsidP="00195379">
            <w:pPr>
              <w:pStyle w:val="0ROMBOSOBJETIVOS"/>
              <w:numPr>
                <w:ilvl w:val="0"/>
                <w:numId w:val="6"/>
              </w:numPr>
              <w:tabs>
                <w:tab w:val="clear" w:pos="720"/>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 xml:space="preserve">Saber cómo se pueden averiguar algunas propiedades mecánicas de los materiales, tales como dureza, fatiga, tracción, compresión y </w:t>
            </w:r>
            <w:proofErr w:type="spellStart"/>
            <w:r w:rsidRPr="0026475C">
              <w:rPr>
                <w:rFonts w:asciiTheme="minorHAnsi" w:hAnsiTheme="minorHAnsi" w:cstheme="minorHAnsi"/>
                <w:sz w:val="16"/>
                <w:szCs w:val="16"/>
              </w:rPr>
              <w:t>resiliencia</w:t>
            </w:r>
            <w:proofErr w:type="spellEnd"/>
            <w:r w:rsidRPr="0026475C">
              <w:rPr>
                <w:rFonts w:asciiTheme="minorHAnsi" w:hAnsiTheme="minorHAnsi" w:cstheme="minorHAnsi"/>
                <w:sz w:val="16"/>
                <w:szCs w:val="16"/>
              </w:rPr>
              <w:t>.</w:t>
            </w:r>
          </w:p>
          <w:p w:rsidR="00195379" w:rsidRPr="0026475C" w:rsidRDefault="00195379" w:rsidP="00195379">
            <w:pPr>
              <w:pStyle w:val="0ROMBOSOBJETIVOS"/>
              <w:numPr>
                <w:ilvl w:val="0"/>
                <w:numId w:val="6"/>
              </w:numPr>
              <w:tabs>
                <w:tab w:val="clear" w:pos="720"/>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Aprender a elegir un material dependiendo de la forma que tenga el objeto, esfuerzos a los que va a estar sometido, condiciones externas, etc.</w:t>
            </w:r>
          </w:p>
          <w:p w:rsidR="00195379" w:rsidRPr="0026475C" w:rsidRDefault="00195379" w:rsidP="00195379">
            <w:pPr>
              <w:pStyle w:val="0ROMBOSOBJETIVOS"/>
              <w:numPr>
                <w:ilvl w:val="0"/>
                <w:numId w:val="6"/>
              </w:numPr>
              <w:tabs>
                <w:tab w:val="clear" w:pos="720"/>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Saber cómo se pueden cambiar las propiedades mecánicas de un metal mediante tratamientos térmicos.</w:t>
            </w:r>
          </w:p>
          <w:p w:rsidR="00195379" w:rsidRPr="0026475C" w:rsidRDefault="00195379" w:rsidP="00195379">
            <w:pPr>
              <w:pStyle w:val="0ROMBOSOBJETIVOS"/>
              <w:numPr>
                <w:ilvl w:val="0"/>
                <w:numId w:val="6"/>
              </w:numPr>
              <w:tabs>
                <w:tab w:val="clear" w:pos="720"/>
                <w:tab w:val="num" w:pos="213"/>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Reflexionar sobre la importancia de reducir, reciclar o tratar los residuos industriales para evitar una contaminación del medio ambiente.</w:t>
            </w:r>
          </w:p>
        </w:tc>
      </w:tr>
      <w:tr w:rsidR="00195379" w:rsidRPr="0026475C" w:rsidTr="005E65B7">
        <w:tc>
          <w:tcPr>
            <w:tcW w:w="1347"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Contenidos Mínimos</w:t>
            </w:r>
          </w:p>
        </w:tc>
        <w:tc>
          <w:tcPr>
            <w:tcW w:w="8083" w:type="dxa"/>
          </w:tcPr>
          <w:p w:rsidR="00195379" w:rsidRPr="0026475C" w:rsidRDefault="00195379" w:rsidP="005E65B7">
            <w:pPr>
              <w:tabs>
                <w:tab w:val="left" w:pos="1418"/>
              </w:tabs>
              <w:autoSpaceDE w:val="0"/>
              <w:autoSpaceDN w:val="0"/>
              <w:adjustRightInd w:val="0"/>
              <w:rPr>
                <w:rFonts w:cstheme="minorHAnsi"/>
                <w:bCs/>
                <w:sz w:val="16"/>
                <w:szCs w:val="16"/>
              </w:rPr>
            </w:pPr>
            <w:r>
              <w:rPr>
                <w:rFonts w:cstheme="minorHAnsi"/>
                <w:bCs/>
                <w:sz w:val="16"/>
                <w:szCs w:val="16"/>
              </w:rPr>
              <w:t>Materiales: clasificación y propiedades. Esfuerzos. Propiedades Mecánicas. Elección de un material. Tratamientos térmicos. RRR.</w:t>
            </w:r>
          </w:p>
        </w:tc>
      </w:tr>
    </w:tbl>
    <w:p w:rsidR="00195379" w:rsidRPr="0026475C" w:rsidRDefault="00195379" w:rsidP="00195379">
      <w:pPr>
        <w:tabs>
          <w:tab w:val="left" w:pos="1418"/>
        </w:tabs>
        <w:autoSpaceDE w:val="0"/>
        <w:autoSpaceDN w:val="0"/>
        <w:adjustRightInd w:val="0"/>
        <w:spacing w:after="0" w:line="240" w:lineRule="auto"/>
        <w:rPr>
          <w:rFonts w:cstheme="minorHAnsi"/>
          <w:b/>
          <w:bCs/>
          <w:color w:val="0000FF"/>
          <w:sz w:val="16"/>
          <w:szCs w:val="16"/>
        </w:rPr>
      </w:pPr>
    </w:p>
    <w:p w:rsidR="00195379" w:rsidRPr="0026475C" w:rsidRDefault="00195379" w:rsidP="00195379">
      <w:pPr>
        <w:tabs>
          <w:tab w:val="left" w:pos="1418"/>
        </w:tabs>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8"/>
        <w:gridCol w:w="7502"/>
      </w:tblGrid>
      <w:tr w:rsidR="00195379" w:rsidRPr="0026475C" w:rsidTr="005E65B7">
        <w:tc>
          <w:tcPr>
            <w:tcW w:w="124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Unidad 6</w:t>
            </w:r>
          </w:p>
        </w:tc>
        <w:tc>
          <w:tcPr>
            <w:tcW w:w="811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Metales ferrosos</w:t>
            </w:r>
          </w:p>
        </w:tc>
      </w:tr>
      <w:tr w:rsidR="00195379" w:rsidRPr="0026475C" w:rsidTr="005E65B7">
        <w:tc>
          <w:tcPr>
            <w:tcW w:w="124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Objetivos</w:t>
            </w:r>
          </w:p>
        </w:tc>
        <w:tc>
          <w:tcPr>
            <w:tcW w:w="8112" w:type="dxa"/>
          </w:tcPr>
          <w:p w:rsidR="00195379" w:rsidRPr="0026475C" w:rsidRDefault="00195379" w:rsidP="00195379">
            <w:pPr>
              <w:pStyle w:val="0ROMBOSOBJETIVOS"/>
              <w:numPr>
                <w:ilvl w:val="0"/>
                <w:numId w:val="7"/>
              </w:numPr>
              <w:tabs>
                <w:tab w:val="clear" w:pos="36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Concienciar al alumnado de la importancia industrial que tienen los metales ferrosos debido a sus propiedades técnicas y cantidad de aplicaciones.</w:t>
            </w:r>
          </w:p>
          <w:p w:rsidR="00195379" w:rsidRPr="0026475C" w:rsidRDefault="00195379" w:rsidP="00195379">
            <w:pPr>
              <w:pStyle w:val="0ROMBOSOBJETIVOS"/>
              <w:numPr>
                <w:ilvl w:val="0"/>
                <w:numId w:val="7"/>
              </w:numPr>
              <w:tabs>
                <w:tab w:val="clear" w:pos="36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Conocer los minerales de hierro más empleados en la actualidad.</w:t>
            </w:r>
          </w:p>
          <w:p w:rsidR="00195379" w:rsidRPr="0026475C" w:rsidRDefault="00195379" w:rsidP="00195379">
            <w:pPr>
              <w:pStyle w:val="0ROMBOSOBJETIVOS"/>
              <w:numPr>
                <w:ilvl w:val="0"/>
                <w:numId w:val="7"/>
              </w:numPr>
              <w:tabs>
                <w:tab w:val="clear" w:pos="36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Saber cómo se pueden obtener productos ferrosos dependiendo de que la materia prima sea mineral de hierro o chatarra reciclada.</w:t>
            </w:r>
          </w:p>
          <w:p w:rsidR="00195379" w:rsidRPr="0026475C" w:rsidRDefault="00195379" w:rsidP="00195379">
            <w:pPr>
              <w:pStyle w:val="0ROMBOSOBJETIVOS"/>
              <w:numPr>
                <w:ilvl w:val="0"/>
                <w:numId w:val="7"/>
              </w:numPr>
              <w:tabs>
                <w:tab w:val="clear" w:pos="36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Comprender el funcionamiento del horno alto, del convertidor LD y del horno eléctrico.</w:t>
            </w:r>
          </w:p>
          <w:p w:rsidR="00195379" w:rsidRPr="0026475C" w:rsidRDefault="00195379" w:rsidP="00195379">
            <w:pPr>
              <w:pStyle w:val="0ROMBOSOBJETIVOS"/>
              <w:numPr>
                <w:ilvl w:val="0"/>
                <w:numId w:val="7"/>
              </w:numPr>
              <w:tabs>
                <w:tab w:val="clear" w:pos="36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Diferenciar los tipos de colada más importantes.</w:t>
            </w:r>
          </w:p>
          <w:p w:rsidR="00195379" w:rsidRPr="0026475C" w:rsidRDefault="00195379" w:rsidP="00195379">
            <w:pPr>
              <w:pStyle w:val="0ROMBOSOBJETIVOS"/>
              <w:numPr>
                <w:ilvl w:val="0"/>
                <w:numId w:val="7"/>
              </w:numPr>
              <w:tabs>
                <w:tab w:val="clear" w:pos="36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Entender la utilidad de los trenes de laminación.</w:t>
            </w:r>
          </w:p>
          <w:p w:rsidR="00195379" w:rsidRPr="0026475C" w:rsidRDefault="00195379" w:rsidP="00195379">
            <w:pPr>
              <w:pStyle w:val="0ROMBOSOBJETIVOS"/>
              <w:numPr>
                <w:ilvl w:val="0"/>
                <w:numId w:val="7"/>
              </w:numPr>
              <w:tabs>
                <w:tab w:val="clear" w:pos="36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Clasificar los productos ferrosos atendiendo al tanto por ciento de carbono y al hecho de que lleven o no elementos de aleación.</w:t>
            </w:r>
          </w:p>
          <w:p w:rsidR="00195379" w:rsidRPr="0026475C" w:rsidRDefault="00195379" w:rsidP="00195379">
            <w:pPr>
              <w:pStyle w:val="0ROMBOSOBJETIVOS"/>
              <w:numPr>
                <w:ilvl w:val="0"/>
                <w:numId w:val="7"/>
              </w:numPr>
              <w:tabs>
                <w:tab w:val="clear" w:pos="36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Reconocer las formas comerciales de los productos ferrosos.</w:t>
            </w:r>
          </w:p>
          <w:p w:rsidR="00195379" w:rsidRPr="0026475C" w:rsidRDefault="00195379" w:rsidP="00195379">
            <w:pPr>
              <w:pStyle w:val="0ROMBOSOBJETIVOS"/>
              <w:numPr>
                <w:ilvl w:val="0"/>
                <w:numId w:val="7"/>
              </w:numPr>
              <w:tabs>
                <w:tab w:val="clear" w:pos="36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Aprender cómo se fabrican las fundiciones ferrosas más importantes.</w:t>
            </w:r>
          </w:p>
          <w:p w:rsidR="00195379" w:rsidRPr="0026475C" w:rsidRDefault="00195379" w:rsidP="00195379">
            <w:pPr>
              <w:pStyle w:val="0ROMBOSOBJETIVOS"/>
              <w:numPr>
                <w:ilvl w:val="0"/>
                <w:numId w:val="7"/>
              </w:numPr>
              <w:tabs>
                <w:tab w:val="clear" w:pos="36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Analizar el impacto medioambiental originado en la transformación del mineral de hierro y la chatarra en productos ferrosos acabados.</w:t>
            </w:r>
          </w:p>
        </w:tc>
      </w:tr>
      <w:tr w:rsidR="00195379" w:rsidRPr="0026475C" w:rsidTr="005E65B7">
        <w:tc>
          <w:tcPr>
            <w:tcW w:w="124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Contenidos Mínimos</w:t>
            </w:r>
          </w:p>
        </w:tc>
        <w:tc>
          <w:tcPr>
            <w:tcW w:w="8112" w:type="dxa"/>
          </w:tcPr>
          <w:p w:rsidR="00195379" w:rsidRPr="0026475C" w:rsidRDefault="00195379" w:rsidP="005E65B7">
            <w:pPr>
              <w:tabs>
                <w:tab w:val="left" w:pos="1418"/>
              </w:tabs>
              <w:autoSpaceDE w:val="0"/>
              <w:autoSpaceDN w:val="0"/>
              <w:adjustRightInd w:val="0"/>
              <w:rPr>
                <w:rFonts w:cstheme="minorHAnsi"/>
                <w:bCs/>
                <w:sz w:val="16"/>
                <w:szCs w:val="16"/>
              </w:rPr>
            </w:pPr>
            <w:r>
              <w:rPr>
                <w:rFonts w:cstheme="minorHAnsi"/>
                <w:bCs/>
                <w:sz w:val="16"/>
                <w:szCs w:val="16"/>
              </w:rPr>
              <w:t>Metales ferrosos: acero y fundiciones. Hornos. Colada. Trenes de laminación.</w:t>
            </w:r>
          </w:p>
        </w:tc>
      </w:tr>
    </w:tbl>
    <w:p w:rsidR="00195379" w:rsidRPr="0026475C" w:rsidRDefault="00195379" w:rsidP="00195379">
      <w:pPr>
        <w:tabs>
          <w:tab w:val="left" w:pos="1418"/>
        </w:tabs>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8"/>
        <w:gridCol w:w="7502"/>
      </w:tblGrid>
      <w:tr w:rsidR="00195379" w:rsidRPr="0026475C" w:rsidTr="005E65B7">
        <w:tc>
          <w:tcPr>
            <w:tcW w:w="124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Unidad 7</w:t>
            </w:r>
          </w:p>
        </w:tc>
        <w:tc>
          <w:tcPr>
            <w:tcW w:w="811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Metales no ferrosos</w:t>
            </w:r>
          </w:p>
        </w:tc>
      </w:tr>
      <w:tr w:rsidR="00195379" w:rsidRPr="00375423" w:rsidTr="005E65B7">
        <w:tc>
          <w:tcPr>
            <w:tcW w:w="1242" w:type="dxa"/>
          </w:tcPr>
          <w:p w:rsidR="00195379" w:rsidRPr="00375423" w:rsidRDefault="00195379" w:rsidP="005E65B7">
            <w:pPr>
              <w:tabs>
                <w:tab w:val="left" w:pos="1418"/>
              </w:tabs>
              <w:autoSpaceDE w:val="0"/>
              <w:autoSpaceDN w:val="0"/>
              <w:adjustRightInd w:val="0"/>
              <w:rPr>
                <w:rFonts w:cstheme="minorHAnsi"/>
                <w:b/>
                <w:bCs/>
                <w:i/>
                <w:iCs/>
                <w:color w:val="548ED5"/>
                <w:sz w:val="24"/>
                <w:szCs w:val="24"/>
              </w:rPr>
            </w:pPr>
            <w:r w:rsidRPr="00A87523">
              <w:rPr>
                <w:rFonts w:cstheme="minorHAnsi"/>
                <w:b/>
                <w:bCs/>
                <w:color w:val="0000FF"/>
                <w:sz w:val="16"/>
                <w:szCs w:val="16"/>
              </w:rPr>
              <w:t>Objetivos</w:t>
            </w:r>
          </w:p>
        </w:tc>
        <w:tc>
          <w:tcPr>
            <w:tcW w:w="8112" w:type="dxa"/>
          </w:tcPr>
          <w:p w:rsidR="00195379" w:rsidRPr="00A87523" w:rsidRDefault="00195379" w:rsidP="00195379">
            <w:pPr>
              <w:pStyle w:val="0ROMBOSOBJETIVOS"/>
              <w:numPr>
                <w:ilvl w:val="0"/>
                <w:numId w:val="7"/>
              </w:numPr>
              <w:tabs>
                <w:tab w:val="clear" w:pos="360"/>
                <w:tab w:val="num" w:pos="176"/>
                <w:tab w:val="left" w:pos="1418"/>
              </w:tabs>
              <w:spacing w:before="0"/>
              <w:ind w:left="0" w:firstLine="0"/>
              <w:rPr>
                <w:rFonts w:asciiTheme="minorHAnsi" w:hAnsiTheme="minorHAnsi" w:cstheme="minorHAnsi"/>
                <w:sz w:val="16"/>
                <w:szCs w:val="16"/>
              </w:rPr>
            </w:pPr>
            <w:r w:rsidRPr="00A87523">
              <w:rPr>
                <w:rFonts w:asciiTheme="minorHAnsi" w:hAnsiTheme="minorHAnsi" w:cstheme="minorHAnsi"/>
                <w:sz w:val="16"/>
                <w:szCs w:val="16"/>
              </w:rPr>
              <w:t>Reconocer y distinguir los metales no ferrosos más importantes.</w:t>
            </w:r>
          </w:p>
          <w:p w:rsidR="00195379" w:rsidRPr="00A87523" w:rsidRDefault="00195379" w:rsidP="00195379">
            <w:pPr>
              <w:pStyle w:val="0ROMBOSOBJETIVOS"/>
              <w:numPr>
                <w:ilvl w:val="0"/>
                <w:numId w:val="7"/>
              </w:numPr>
              <w:tabs>
                <w:tab w:val="clear" w:pos="360"/>
                <w:tab w:val="num" w:pos="176"/>
                <w:tab w:val="left" w:pos="1418"/>
              </w:tabs>
              <w:spacing w:before="0"/>
              <w:ind w:left="0" w:firstLine="0"/>
              <w:rPr>
                <w:rFonts w:asciiTheme="minorHAnsi" w:hAnsiTheme="minorHAnsi" w:cstheme="minorHAnsi"/>
                <w:sz w:val="16"/>
                <w:szCs w:val="16"/>
              </w:rPr>
            </w:pPr>
            <w:r w:rsidRPr="00A87523">
              <w:rPr>
                <w:rFonts w:asciiTheme="minorHAnsi" w:hAnsiTheme="minorHAnsi" w:cstheme="minorHAnsi"/>
                <w:sz w:val="16"/>
                <w:szCs w:val="16"/>
              </w:rPr>
              <w:t>Adquirir los conocimientos necesarios para saber qué materiales no ferrosos pueden resultar más adecuados para una aplicación determinada.</w:t>
            </w:r>
          </w:p>
          <w:p w:rsidR="00195379" w:rsidRPr="00A87523" w:rsidRDefault="00195379" w:rsidP="00195379">
            <w:pPr>
              <w:pStyle w:val="0ROMBOSOBJETIVOS"/>
              <w:numPr>
                <w:ilvl w:val="0"/>
                <w:numId w:val="7"/>
              </w:numPr>
              <w:tabs>
                <w:tab w:val="clear" w:pos="360"/>
                <w:tab w:val="num" w:pos="176"/>
                <w:tab w:val="left" w:pos="1418"/>
              </w:tabs>
              <w:spacing w:before="0"/>
              <w:ind w:left="0" w:firstLine="0"/>
              <w:rPr>
                <w:rFonts w:asciiTheme="minorHAnsi" w:hAnsiTheme="minorHAnsi" w:cstheme="minorHAnsi"/>
                <w:sz w:val="16"/>
                <w:szCs w:val="16"/>
              </w:rPr>
            </w:pPr>
            <w:r w:rsidRPr="00A87523">
              <w:rPr>
                <w:rFonts w:asciiTheme="minorHAnsi" w:hAnsiTheme="minorHAnsi" w:cstheme="minorHAnsi"/>
                <w:sz w:val="16"/>
                <w:szCs w:val="16"/>
              </w:rPr>
              <w:t>Conocer la forma de obtención de los metales no ferrosos más utilizados para una aplicación concreta.</w:t>
            </w:r>
          </w:p>
          <w:p w:rsidR="00195379" w:rsidRPr="00A87523" w:rsidRDefault="00195379" w:rsidP="00195379">
            <w:pPr>
              <w:pStyle w:val="0ROMBOSOBJETIVOS"/>
              <w:numPr>
                <w:ilvl w:val="0"/>
                <w:numId w:val="7"/>
              </w:numPr>
              <w:tabs>
                <w:tab w:val="clear" w:pos="360"/>
                <w:tab w:val="num" w:pos="176"/>
                <w:tab w:val="left" w:pos="1418"/>
              </w:tabs>
              <w:spacing w:before="0"/>
              <w:ind w:left="0" w:firstLine="0"/>
              <w:rPr>
                <w:rFonts w:asciiTheme="minorHAnsi" w:hAnsiTheme="minorHAnsi" w:cstheme="minorHAnsi"/>
                <w:sz w:val="16"/>
                <w:szCs w:val="16"/>
              </w:rPr>
            </w:pPr>
            <w:r w:rsidRPr="00A87523">
              <w:rPr>
                <w:rFonts w:asciiTheme="minorHAnsi" w:hAnsiTheme="minorHAnsi" w:cstheme="minorHAnsi"/>
                <w:sz w:val="16"/>
                <w:szCs w:val="16"/>
              </w:rPr>
              <w:t>Establecer las propiedades más importantes de cada uno de los metales no ferrosos.</w:t>
            </w:r>
          </w:p>
          <w:p w:rsidR="00195379" w:rsidRPr="00A87523" w:rsidRDefault="00195379" w:rsidP="00195379">
            <w:pPr>
              <w:pStyle w:val="0ROMBOSOBJETIVOS"/>
              <w:numPr>
                <w:ilvl w:val="0"/>
                <w:numId w:val="7"/>
              </w:numPr>
              <w:tabs>
                <w:tab w:val="clear" w:pos="360"/>
                <w:tab w:val="num" w:pos="176"/>
                <w:tab w:val="left" w:pos="1418"/>
              </w:tabs>
              <w:spacing w:before="0"/>
              <w:ind w:left="0" w:firstLine="0"/>
              <w:rPr>
                <w:rFonts w:asciiTheme="minorHAnsi" w:hAnsiTheme="minorHAnsi" w:cstheme="minorHAnsi"/>
                <w:sz w:val="16"/>
                <w:szCs w:val="16"/>
              </w:rPr>
            </w:pPr>
            <w:r w:rsidRPr="00A87523">
              <w:rPr>
                <w:rFonts w:asciiTheme="minorHAnsi" w:hAnsiTheme="minorHAnsi" w:cstheme="minorHAnsi"/>
                <w:sz w:val="16"/>
                <w:szCs w:val="16"/>
              </w:rPr>
              <w:t>Valorar el impacto medioambiental provocado por la obtención, transformación, utilización y desecho de diferentes metales no ferrosos.</w:t>
            </w:r>
          </w:p>
          <w:p w:rsidR="00195379" w:rsidRPr="00A87523" w:rsidRDefault="00195379" w:rsidP="00195379">
            <w:pPr>
              <w:pStyle w:val="0ROMBOSOBJETIVOS"/>
              <w:numPr>
                <w:ilvl w:val="0"/>
                <w:numId w:val="7"/>
              </w:numPr>
              <w:tabs>
                <w:tab w:val="clear" w:pos="360"/>
                <w:tab w:val="num" w:pos="176"/>
                <w:tab w:val="left" w:pos="1418"/>
              </w:tabs>
              <w:spacing w:before="0"/>
              <w:ind w:left="0" w:firstLine="0"/>
              <w:rPr>
                <w:rFonts w:asciiTheme="minorHAnsi" w:hAnsiTheme="minorHAnsi" w:cstheme="minorHAnsi"/>
                <w:sz w:val="16"/>
                <w:szCs w:val="16"/>
              </w:rPr>
            </w:pPr>
            <w:r w:rsidRPr="00A87523">
              <w:rPr>
                <w:rFonts w:asciiTheme="minorHAnsi" w:hAnsiTheme="minorHAnsi" w:cstheme="minorHAnsi"/>
                <w:sz w:val="16"/>
                <w:szCs w:val="16"/>
              </w:rPr>
              <w:t>Conocer las presentaciones comerciales de los metales no ferrosos más empleados.</w:t>
            </w:r>
          </w:p>
        </w:tc>
      </w:tr>
      <w:tr w:rsidR="00195379" w:rsidRPr="0026475C" w:rsidTr="005E65B7">
        <w:tc>
          <w:tcPr>
            <w:tcW w:w="124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Contenidos Mínimos</w:t>
            </w:r>
          </w:p>
        </w:tc>
        <w:tc>
          <w:tcPr>
            <w:tcW w:w="8112" w:type="dxa"/>
          </w:tcPr>
          <w:p w:rsidR="00195379" w:rsidRPr="0026475C" w:rsidRDefault="00195379" w:rsidP="005E65B7">
            <w:pPr>
              <w:tabs>
                <w:tab w:val="left" w:pos="1418"/>
              </w:tabs>
              <w:autoSpaceDE w:val="0"/>
              <w:autoSpaceDN w:val="0"/>
              <w:adjustRightInd w:val="0"/>
              <w:rPr>
                <w:rFonts w:cstheme="minorHAnsi"/>
                <w:bCs/>
                <w:sz w:val="16"/>
                <w:szCs w:val="16"/>
              </w:rPr>
            </w:pPr>
            <w:r>
              <w:rPr>
                <w:rFonts w:cstheme="minorHAnsi"/>
                <w:bCs/>
                <w:sz w:val="16"/>
                <w:szCs w:val="16"/>
              </w:rPr>
              <w:t>Metales no ferrosos: cobre y aluminio. Propiedades. Obtención, transformación, utilización y desecho.</w:t>
            </w:r>
          </w:p>
        </w:tc>
      </w:tr>
    </w:tbl>
    <w:p w:rsidR="00195379" w:rsidRPr="0026475C" w:rsidRDefault="00195379" w:rsidP="00195379">
      <w:pPr>
        <w:tabs>
          <w:tab w:val="left" w:pos="1418"/>
        </w:tabs>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8"/>
        <w:gridCol w:w="7502"/>
      </w:tblGrid>
      <w:tr w:rsidR="00195379" w:rsidRPr="0026475C" w:rsidTr="005E65B7">
        <w:tc>
          <w:tcPr>
            <w:tcW w:w="124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Unidad 8</w:t>
            </w:r>
          </w:p>
        </w:tc>
        <w:tc>
          <w:tcPr>
            <w:tcW w:w="811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Plásticos, materiales textiles y otros materiales</w:t>
            </w:r>
          </w:p>
        </w:tc>
      </w:tr>
      <w:tr w:rsidR="00195379" w:rsidRPr="0026475C" w:rsidTr="005E65B7">
        <w:tc>
          <w:tcPr>
            <w:tcW w:w="124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Objetivos</w:t>
            </w:r>
          </w:p>
        </w:tc>
        <w:tc>
          <w:tcPr>
            <w:tcW w:w="8112" w:type="dxa"/>
          </w:tcPr>
          <w:p w:rsidR="00195379" w:rsidRPr="0026475C" w:rsidRDefault="00195379" w:rsidP="00195379">
            <w:pPr>
              <w:pStyle w:val="0ROMBOSOBJETIVOS"/>
              <w:numPr>
                <w:ilvl w:val="0"/>
                <w:numId w:val="8"/>
              </w:numPr>
              <w:tabs>
                <w:tab w:val="clear" w:pos="72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Conocer la procedencia de la materia prima de los plásticos a través de la historia.</w:t>
            </w:r>
          </w:p>
          <w:p w:rsidR="00195379" w:rsidRPr="0026475C" w:rsidRDefault="00195379" w:rsidP="00195379">
            <w:pPr>
              <w:pStyle w:val="0ROMBOSOBJETIVOS"/>
              <w:numPr>
                <w:ilvl w:val="0"/>
                <w:numId w:val="8"/>
              </w:numPr>
              <w:tabs>
                <w:tab w:val="clear" w:pos="72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Saber cómo se fabrican los plásticos.</w:t>
            </w:r>
          </w:p>
          <w:p w:rsidR="00195379" w:rsidRPr="0026475C" w:rsidRDefault="00195379" w:rsidP="00195379">
            <w:pPr>
              <w:pStyle w:val="0ROMBOSOBJETIVOS"/>
              <w:numPr>
                <w:ilvl w:val="0"/>
                <w:numId w:val="8"/>
              </w:numPr>
              <w:tabs>
                <w:tab w:val="clear" w:pos="72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Aprender los tipos de plásticos más habituales así como sus características y aplicaciones.</w:t>
            </w:r>
          </w:p>
          <w:p w:rsidR="00195379" w:rsidRPr="0026475C" w:rsidRDefault="00195379" w:rsidP="00195379">
            <w:pPr>
              <w:pStyle w:val="0ROMBOSOBJETIVOS"/>
              <w:numPr>
                <w:ilvl w:val="0"/>
                <w:numId w:val="8"/>
              </w:numPr>
              <w:tabs>
                <w:tab w:val="clear" w:pos="72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Entender cómo se conforman los productos plásticos que se venden en la actualidad.</w:t>
            </w:r>
          </w:p>
          <w:p w:rsidR="00195379" w:rsidRPr="0026475C" w:rsidRDefault="00195379" w:rsidP="00195379">
            <w:pPr>
              <w:pStyle w:val="0ROMBOSOBJETIVOS"/>
              <w:numPr>
                <w:ilvl w:val="0"/>
                <w:numId w:val="8"/>
              </w:numPr>
              <w:tabs>
                <w:tab w:val="clear" w:pos="72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Identificar objetos fabricados de plásticos compuestos.</w:t>
            </w:r>
          </w:p>
          <w:p w:rsidR="00195379" w:rsidRPr="0026475C" w:rsidRDefault="00195379" w:rsidP="00195379">
            <w:pPr>
              <w:pStyle w:val="0ROMBOSOBJETIVOS"/>
              <w:numPr>
                <w:ilvl w:val="0"/>
                <w:numId w:val="8"/>
              </w:numPr>
              <w:tabs>
                <w:tab w:val="clear" w:pos="72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Identificar la composición de una fibra textil, señalando las ventajas e inconvenientes que tiene.</w:t>
            </w:r>
          </w:p>
          <w:p w:rsidR="00195379" w:rsidRPr="0026475C" w:rsidRDefault="00195379" w:rsidP="00195379">
            <w:pPr>
              <w:pStyle w:val="0ROMBOSOBJETIVOS"/>
              <w:numPr>
                <w:ilvl w:val="0"/>
                <w:numId w:val="8"/>
              </w:numPr>
              <w:tabs>
                <w:tab w:val="clear" w:pos="72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Reconocer la importancia de la madera y sus derivados para la fabricación de productos industriales.</w:t>
            </w:r>
          </w:p>
          <w:p w:rsidR="00195379" w:rsidRPr="0026475C" w:rsidRDefault="00195379" w:rsidP="00195379">
            <w:pPr>
              <w:pStyle w:val="0ROMBOSOBJETIVOS"/>
              <w:numPr>
                <w:ilvl w:val="0"/>
                <w:numId w:val="8"/>
              </w:numPr>
              <w:tabs>
                <w:tab w:val="clear" w:pos="72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Aprender a identificar los distintos tipos de materiales cerámicos existentes.</w:t>
            </w:r>
          </w:p>
          <w:p w:rsidR="00195379" w:rsidRPr="0026475C" w:rsidRDefault="00195379" w:rsidP="00195379">
            <w:pPr>
              <w:pStyle w:val="0ROMBOSOBJETIVOS"/>
              <w:numPr>
                <w:ilvl w:val="0"/>
                <w:numId w:val="8"/>
              </w:numPr>
              <w:tabs>
                <w:tab w:val="clear" w:pos="72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Valorar el empleo de hormigones armados y pretensados en la fabricación de estructuras</w:t>
            </w:r>
          </w:p>
        </w:tc>
      </w:tr>
      <w:tr w:rsidR="00195379" w:rsidRPr="0026475C" w:rsidTr="005E65B7">
        <w:tc>
          <w:tcPr>
            <w:tcW w:w="124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Contenidos Mínimos</w:t>
            </w:r>
          </w:p>
        </w:tc>
        <w:tc>
          <w:tcPr>
            <w:tcW w:w="8112" w:type="dxa"/>
          </w:tcPr>
          <w:p w:rsidR="00195379" w:rsidRPr="0026475C" w:rsidRDefault="00195379" w:rsidP="005E65B7">
            <w:pPr>
              <w:tabs>
                <w:tab w:val="left" w:pos="1418"/>
              </w:tabs>
              <w:autoSpaceDE w:val="0"/>
              <w:autoSpaceDN w:val="0"/>
              <w:adjustRightInd w:val="0"/>
              <w:rPr>
                <w:rFonts w:cstheme="minorHAnsi"/>
                <w:bCs/>
                <w:sz w:val="16"/>
                <w:szCs w:val="16"/>
              </w:rPr>
            </w:pPr>
            <w:r>
              <w:rPr>
                <w:rFonts w:cstheme="minorHAnsi"/>
                <w:bCs/>
                <w:sz w:val="16"/>
                <w:szCs w:val="16"/>
              </w:rPr>
              <w:t>Materiales plásticos, textiles, madera y hormigones. Características y propiedades. Identificación. Ventajas e inconvenientes.</w:t>
            </w:r>
          </w:p>
        </w:tc>
      </w:tr>
    </w:tbl>
    <w:p w:rsidR="00195379" w:rsidRPr="0026475C" w:rsidRDefault="00195379" w:rsidP="00195379">
      <w:pPr>
        <w:tabs>
          <w:tab w:val="left" w:pos="1418"/>
        </w:tabs>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8"/>
        <w:gridCol w:w="7502"/>
      </w:tblGrid>
      <w:tr w:rsidR="00195379" w:rsidRPr="0026475C" w:rsidTr="005E65B7">
        <w:tc>
          <w:tcPr>
            <w:tcW w:w="124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Unidad 9</w:t>
            </w:r>
          </w:p>
        </w:tc>
        <w:tc>
          <w:tcPr>
            <w:tcW w:w="811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Elementos mecánicos transmisores y del movimiento</w:t>
            </w:r>
          </w:p>
        </w:tc>
      </w:tr>
      <w:tr w:rsidR="00195379" w:rsidRPr="0026475C" w:rsidTr="005E65B7">
        <w:tc>
          <w:tcPr>
            <w:tcW w:w="124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Objetivos</w:t>
            </w:r>
          </w:p>
        </w:tc>
        <w:tc>
          <w:tcPr>
            <w:tcW w:w="8112" w:type="dxa"/>
          </w:tcPr>
          <w:p w:rsidR="00195379" w:rsidRPr="0026475C" w:rsidRDefault="00195379" w:rsidP="00195379">
            <w:pPr>
              <w:pStyle w:val="0ROMBOSOBJETIVOS"/>
              <w:numPr>
                <w:ilvl w:val="0"/>
                <w:numId w:val="9"/>
              </w:numPr>
              <w:tabs>
                <w:tab w:val="clear" w:pos="72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Conocer, de manera breve, la evolución del estudio de los mecanismos a lo largo de la historia.</w:t>
            </w:r>
          </w:p>
          <w:p w:rsidR="00195379" w:rsidRPr="0026475C" w:rsidRDefault="00195379" w:rsidP="00195379">
            <w:pPr>
              <w:pStyle w:val="0ROMBOSOBJETIVOS"/>
              <w:numPr>
                <w:ilvl w:val="0"/>
                <w:numId w:val="9"/>
              </w:numPr>
              <w:tabs>
                <w:tab w:val="clear" w:pos="72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Descubrir algunos de los elementos empleados en la industria para transmitir el movimiento entre ejes que son paralelos, perpendiculares, que se cruzan o que se cortan formando un ángulo cualquiera.</w:t>
            </w:r>
          </w:p>
          <w:p w:rsidR="00195379" w:rsidRPr="0026475C" w:rsidRDefault="00195379" w:rsidP="00195379">
            <w:pPr>
              <w:pStyle w:val="0ROMBOSOBJETIVOS"/>
              <w:numPr>
                <w:ilvl w:val="0"/>
                <w:numId w:val="9"/>
              </w:numPr>
              <w:tabs>
                <w:tab w:val="clear" w:pos="72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Comprender la importancia que supone la elección adecuada del elemento trasmisor, si se espera una gran fiabilidad del sistema.</w:t>
            </w:r>
          </w:p>
          <w:p w:rsidR="00195379" w:rsidRPr="0026475C" w:rsidRDefault="00195379" w:rsidP="00195379">
            <w:pPr>
              <w:pStyle w:val="0ROMBOSOBJETIVOS"/>
              <w:numPr>
                <w:ilvl w:val="0"/>
                <w:numId w:val="9"/>
              </w:numPr>
              <w:tabs>
                <w:tab w:val="clear" w:pos="72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 xml:space="preserve">Saber determinar el número de revoluciones por minuto con que girará una rueda o engranaje, en función </w:t>
            </w:r>
            <w:r w:rsidRPr="0026475C">
              <w:rPr>
                <w:rFonts w:asciiTheme="minorHAnsi" w:hAnsiTheme="minorHAnsi" w:cstheme="minorHAnsi"/>
                <w:sz w:val="16"/>
                <w:szCs w:val="16"/>
              </w:rPr>
              <w:lastRenderedPageBreak/>
              <w:t>de su tamaño y relación de transmisión.</w:t>
            </w:r>
          </w:p>
          <w:p w:rsidR="00195379" w:rsidRPr="0026475C" w:rsidRDefault="00195379" w:rsidP="00195379">
            <w:pPr>
              <w:pStyle w:val="0ROMBOSOBJETIVOS"/>
              <w:numPr>
                <w:ilvl w:val="0"/>
                <w:numId w:val="9"/>
              </w:numPr>
              <w:tabs>
                <w:tab w:val="clear" w:pos="72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Entender el funcionamiento de las cadenas cinemáticas determinando, mediante las fórmulas adecuadas, las incógnitas que se desconocen.</w:t>
            </w:r>
          </w:p>
          <w:p w:rsidR="00195379" w:rsidRPr="0026475C" w:rsidRDefault="00195379" w:rsidP="00195379">
            <w:pPr>
              <w:pStyle w:val="0ROMBOSOBJETIVOS"/>
              <w:numPr>
                <w:ilvl w:val="0"/>
                <w:numId w:val="9"/>
              </w:numPr>
              <w:tabs>
                <w:tab w:val="clear" w:pos="72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Valorar la importancia de la transmisión mediante cadena o engranajes, frente a otra, por su fiabilidad en el mantenimiento de la relación de transmisión.</w:t>
            </w:r>
          </w:p>
          <w:p w:rsidR="00195379" w:rsidRPr="0026475C" w:rsidRDefault="00195379" w:rsidP="00195379">
            <w:pPr>
              <w:pStyle w:val="0ROMBOSOBJETIVOS"/>
              <w:numPr>
                <w:ilvl w:val="0"/>
                <w:numId w:val="9"/>
              </w:numPr>
              <w:tabs>
                <w:tab w:val="clear" w:pos="72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Determinar la energía y potencia perdidas (rendimiento) en la transmisión de movimiento mediante engranajes, así como debido al rozamiento.</w:t>
            </w:r>
          </w:p>
        </w:tc>
      </w:tr>
      <w:tr w:rsidR="00195379" w:rsidRPr="0026475C" w:rsidTr="005E65B7">
        <w:tc>
          <w:tcPr>
            <w:tcW w:w="124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lastRenderedPageBreak/>
              <w:t>Contenidos Mínimos</w:t>
            </w:r>
          </w:p>
        </w:tc>
        <w:tc>
          <w:tcPr>
            <w:tcW w:w="8112" w:type="dxa"/>
          </w:tcPr>
          <w:p w:rsidR="00195379" w:rsidRPr="0026475C" w:rsidRDefault="00195379" w:rsidP="005E65B7">
            <w:pPr>
              <w:tabs>
                <w:tab w:val="left" w:pos="1418"/>
              </w:tabs>
              <w:autoSpaceDE w:val="0"/>
              <w:autoSpaceDN w:val="0"/>
              <w:adjustRightInd w:val="0"/>
              <w:rPr>
                <w:rFonts w:cstheme="minorHAnsi"/>
                <w:bCs/>
                <w:sz w:val="16"/>
                <w:szCs w:val="16"/>
              </w:rPr>
            </w:pPr>
            <w:r>
              <w:rPr>
                <w:rFonts w:cstheme="minorHAnsi"/>
                <w:bCs/>
                <w:sz w:val="16"/>
                <w:szCs w:val="16"/>
              </w:rPr>
              <w:t>Elementos mecánicos transmisores y de la unión. Funcionamiento. Elementos. Resolución de problemas.</w:t>
            </w:r>
          </w:p>
        </w:tc>
      </w:tr>
    </w:tbl>
    <w:p w:rsidR="00195379" w:rsidRPr="0026475C" w:rsidRDefault="00195379" w:rsidP="00195379">
      <w:pPr>
        <w:tabs>
          <w:tab w:val="left" w:pos="1418"/>
        </w:tabs>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8"/>
        <w:gridCol w:w="7502"/>
      </w:tblGrid>
      <w:tr w:rsidR="00195379" w:rsidRPr="0026475C" w:rsidTr="005E65B7">
        <w:tc>
          <w:tcPr>
            <w:tcW w:w="124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Unidad 10</w:t>
            </w:r>
          </w:p>
        </w:tc>
        <w:tc>
          <w:tcPr>
            <w:tcW w:w="811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Elementos mecánicos transformadores del movimiento y la unión</w:t>
            </w:r>
          </w:p>
        </w:tc>
      </w:tr>
      <w:tr w:rsidR="00195379" w:rsidRPr="0026475C" w:rsidTr="005E65B7">
        <w:tc>
          <w:tcPr>
            <w:tcW w:w="124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Objetivos</w:t>
            </w:r>
          </w:p>
        </w:tc>
        <w:tc>
          <w:tcPr>
            <w:tcW w:w="8112" w:type="dxa"/>
          </w:tcPr>
          <w:p w:rsidR="00195379" w:rsidRPr="0026475C" w:rsidRDefault="00195379" w:rsidP="00195379">
            <w:pPr>
              <w:pStyle w:val="0ROMBOSOBJETIVOS"/>
              <w:numPr>
                <w:ilvl w:val="0"/>
                <w:numId w:val="10"/>
              </w:numPr>
              <w:tabs>
                <w:tab w:val="clear" w:pos="72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Comprender la funcionalidad y utilidad de los elementos transformadores de movimiento más usuales.</w:t>
            </w:r>
          </w:p>
          <w:p w:rsidR="00195379" w:rsidRPr="0026475C" w:rsidRDefault="00195379" w:rsidP="00195379">
            <w:pPr>
              <w:pStyle w:val="0ROMBOSOBJETIVOS"/>
              <w:numPr>
                <w:ilvl w:val="0"/>
                <w:numId w:val="10"/>
              </w:numPr>
              <w:tabs>
                <w:tab w:val="clear" w:pos="72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Saber identificar objetos reales, del entorno o de una máquina cualquiera, que se basen en principios de funcionamiento análogos a los que se estudian en esta unidad.</w:t>
            </w:r>
          </w:p>
          <w:p w:rsidR="00195379" w:rsidRPr="0026475C" w:rsidRDefault="00195379" w:rsidP="00195379">
            <w:pPr>
              <w:pStyle w:val="0ROMBOSOBJETIVOS"/>
              <w:numPr>
                <w:ilvl w:val="0"/>
                <w:numId w:val="10"/>
              </w:numPr>
              <w:tabs>
                <w:tab w:val="clear" w:pos="72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Conocer el nombre correcto de los elementos transformadores del movimiento.</w:t>
            </w:r>
          </w:p>
          <w:p w:rsidR="00195379" w:rsidRPr="0026475C" w:rsidRDefault="00195379" w:rsidP="00195379">
            <w:pPr>
              <w:pStyle w:val="0ROMBOSOBJETIVOS"/>
              <w:numPr>
                <w:ilvl w:val="0"/>
                <w:numId w:val="10"/>
              </w:numPr>
              <w:tabs>
                <w:tab w:val="clear" w:pos="72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Entender la forma de trabajo de los elementos transformadores del movimiento.</w:t>
            </w:r>
          </w:p>
          <w:p w:rsidR="00195379" w:rsidRPr="0026475C" w:rsidRDefault="00195379" w:rsidP="00195379">
            <w:pPr>
              <w:pStyle w:val="0ROMBOSOBJETIVOS"/>
              <w:numPr>
                <w:ilvl w:val="0"/>
                <w:numId w:val="10"/>
              </w:numPr>
              <w:tabs>
                <w:tab w:val="clear" w:pos="72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Resolver problemas tecnológicos relacionados con fuerzas y potencias a transmitir.</w:t>
            </w:r>
          </w:p>
          <w:p w:rsidR="00195379" w:rsidRPr="0026475C" w:rsidRDefault="00195379" w:rsidP="00195379">
            <w:pPr>
              <w:pStyle w:val="0ROMBOSOBJETIVOS"/>
              <w:numPr>
                <w:ilvl w:val="0"/>
                <w:numId w:val="10"/>
              </w:numPr>
              <w:tabs>
                <w:tab w:val="clear" w:pos="72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Conocer la mayoría de los elementos de unión fijos y desmontables, sabiendo para qué se emplea cado uno.</w:t>
            </w:r>
          </w:p>
          <w:p w:rsidR="00195379" w:rsidRPr="0026475C" w:rsidRDefault="00195379" w:rsidP="00195379">
            <w:pPr>
              <w:pStyle w:val="0ROMBOSOBJETIVOS"/>
              <w:numPr>
                <w:ilvl w:val="0"/>
                <w:numId w:val="10"/>
              </w:numPr>
              <w:tabs>
                <w:tab w:val="clear" w:pos="72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Emplear un vocabulario técnico acorde con los contenidos que se van adquiriendo.</w:t>
            </w:r>
          </w:p>
          <w:p w:rsidR="00195379" w:rsidRPr="0026475C" w:rsidRDefault="00195379" w:rsidP="00195379">
            <w:pPr>
              <w:pStyle w:val="0ROMBOSOBJETIVOS"/>
              <w:numPr>
                <w:ilvl w:val="0"/>
                <w:numId w:val="10"/>
              </w:numPr>
              <w:tabs>
                <w:tab w:val="clear" w:pos="720"/>
                <w:tab w:val="num" w:pos="176"/>
                <w:tab w:val="left" w:pos="1418"/>
              </w:tabs>
              <w:spacing w:before="0"/>
              <w:ind w:left="0" w:firstLine="0"/>
              <w:rPr>
                <w:rFonts w:asciiTheme="minorHAnsi" w:hAnsiTheme="minorHAnsi" w:cstheme="minorHAnsi"/>
                <w:sz w:val="16"/>
                <w:szCs w:val="16"/>
              </w:rPr>
            </w:pPr>
            <w:r w:rsidRPr="0026475C">
              <w:rPr>
                <w:rFonts w:asciiTheme="minorHAnsi" w:hAnsiTheme="minorHAnsi" w:cstheme="minorHAnsi"/>
                <w:sz w:val="16"/>
                <w:szCs w:val="16"/>
              </w:rPr>
              <w:t>Utilizar las normas de seguridad pertinentes cuando se manipulan elementos de máquinas.</w:t>
            </w:r>
          </w:p>
        </w:tc>
      </w:tr>
      <w:tr w:rsidR="00195379" w:rsidRPr="0026475C" w:rsidTr="005E65B7">
        <w:tc>
          <w:tcPr>
            <w:tcW w:w="124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Contenidos Mínimos</w:t>
            </w:r>
          </w:p>
        </w:tc>
        <w:tc>
          <w:tcPr>
            <w:tcW w:w="8112" w:type="dxa"/>
          </w:tcPr>
          <w:p w:rsidR="00195379" w:rsidRPr="0026475C" w:rsidRDefault="00195379" w:rsidP="005E65B7">
            <w:pPr>
              <w:tabs>
                <w:tab w:val="left" w:pos="1418"/>
              </w:tabs>
              <w:autoSpaceDE w:val="0"/>
              <w:autoSpaceDN w:val="0"/>
              <w:adjustRightInd w:val="0"/>
              <w:rPr>
                <w:rFonts w:cstheme="minorHAnsi"/>
                <w:bCs/>
                <w:sz w:val="16"/>
                <w:szCs w:val="16"/>
              </w:rPr>
            </w:pPr>
            <w:r>
              <w:rPr>
                <w:rFonts w:cstheme="minorHAnsi"/>
                <w:bCs/>
                <w:sz w:val="16"/>
                <w:szCs w:val="16"/>
              </w:rPr>
              <w:t>Elementos mecánicos transformadores del movimiento y la unión. Funcionamiento. Elementos. Resolución de problemas.</w:t>
            </w:r>
          </w:p>
        </w:tc>
      </w:tr>
    </w:tbl>
    <w:p w:rsidR="00195379" w:rsidRPr="0026475C" w:rsidRDefault="00195379" w:rsidP="00195379">
      <w:pPr>
        <w:tabs>
          <w:tab w:val="left" w:pos="1418"/>
        </w:tabs>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8"/>
        <w:gridCol w:w="7502"/>
      </w:tblGrid>
      <w:tr w:rsidR="00195379" w:rsidRPr="0026475C" w:rsidTr="005E65B7">
        <w:tc>
          <w:tcPr>
            <w:tcW w:w="124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Unidad 11</w:t>
            </w:r>
          </w:p>
        </w:tc>
        <w:tc>
          <w:tcPr>
            <w:tcW w:w="811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Elementos mecánicos auxiliares</w:t>
            </w:r>
          </w:p>
        </w:tc>
      </w:tr>
      <w:tr w:rsidR="00195379" w:rsidRPr="0026475C" w:rsidTr="005E65B7">
        <w:tc>
          <w:tcPr>
            <w:tcW w:w="124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Objetivos</w:t>
            </w:r>
          </w:p>
        </w:tc>
        <w:tc>
          <w:tcPr>
            <w:tcW w:w="8112" w:type="dxa"/>
          </w:tcPr>
          <w:p w:rsidR="00195379" w:rsidRPr="003A21CD" w:rsidRDefault="00195379" w:rsidP="00195379">
            <w:pPr>
              <w:pStyle w:val="0ROMBOSOBJETIVOS"/>
              <w:numPr>
                <w:ilvl w:val="0"/>
                <w:numId w:val="11"/>
              </w:numPr>
              <w:tabs>
                <w:tab w:val="clear" w:pos="720"/>
                <w:tab w:val="num" w:pos="176"/>
                <w:tab w:val="left" w:pos="1418"/>
              </w:tabs>
              <w:spacing w:before="0"/>
              <w:ind w:left="0" w:firstLine="0"/>
              <w:rPr>
                <w:rFonts w:asciiTheme="minorHAnsi" w:hAnsiTheme="minorHAnsi" w:cstheme="minorHAnsi"/>
                <w:sz w:val="16"/>
                <w:szCs w:val="16"/>
              </w:rPr>
            </w:pPr>
            <w:r w:rsidRPr="003A21CD">
              <w:rPr>
                <w:rFonts w:asciiTheme="minorHAnsi" w:hAnsiTheme="minorHAnsi" w:cstheme="minorHAnsi"/>
                <w:sz w:val="16"/>
                <w:szCs w:val="16"/>
              </w:rPr>
              <w:t>Entender la importancia de los volantes de inercia para que un árbol gire con una velocidad uniforme cuando se produzcan variaciones en el par o momento.</w:t>
            </w:r>
          </w:p>
          <w:p w:rsidR="00195379" w:rsidRPr="003A21CD" w:rsidRDefault="00195379" w:rsidP="00195379">
            <w:pPr>
              <w:pStyle w:val="0ROMBOSOBJETIVOS"/>
              <w:numPr>
                <w:ilvl w:val="0"/>
                <w:numId w:val="11"/>
              </w:numPr>
              <w:tabs>
                <w:tab w:val="clear" w:pos="720"/>
                <w:tab w:val="num" w:pos="176"/>
                <w:tab w:val="left" w:pos="1418"/>
              </w:tabs>
              <w:spacing w:before="0"/>
              <w:ind w:left="0" w:firstLine="0"/>
              <w:rPr>
                <w:rFonts w:asciiTheme="minorHAnsi" w:hAnsiTheme="minorHAnsi" w:cstheme="minorHAnsi"/>
                <w:sz w:val="16"/>
                <w:szCs w:val="16"/>
              </w:rPr>
            </w:pPr>
            <w:r w:rsidRPr="003A21CD">
              <w:rPr>
                <w:rFonts w:asciiTheme="minorHAnsi" w:hAnsiTheme="minorHAnsi" w:cstheme="minorHAnsi"/>
                <w:sz w:val="16"/>
                <w:szCs w:val="16"/>
              </w:rPr>
              <w:t>Reconocer las ventajas que aporta el empleo de cojinetes y rodamientos para evitar desgastes y evitar pérdidas de potencia en las transmisiones.</w:t>
            </w:r>
          </w:p>
          <w:p w:rsidR="00195379" w:rsidRPr="003A21CD" w:rsidRDefault="00195379" w:rsidP="00195379">
            <w:pPr>
              <w:pStyle w:val="0ROMBOSOBJETIVOS"/>
              <w:numPr>
                <w:ilvl w:val="0"/>
                <w:numId w:val="11"/>
              </w:numPr>
              <w:tabs>
                <w:tab w:val="clear" w:pos="720"/>
                <w:tab w:val="num" w:pos="176"/>
                <w:tab w:val="left" w:pos="1418"/>
              </w:tabs>
              <w:spacing w:before="0"/>
              <w:ind w:left="0" w:firstLine="0"/>
              <w:rPr>
                <w:rFonts w:asciiTheme="minorHAnsi" w:hAnsiTheme="minorHAnsi" w:cstheme="minorHAnsi"/>
                <w:sz w:val="16"/>
                <w:szCs w:val="16"/>
              </w:rPr>
            </w:pPr>
            <w:r w:rsidRPr="003A21CD">
              <w:rPr>
                <w:rFonts w:asciiTheme="minorHAnsi" w:hAnsiTheme="minorHAnsi" w:cstheme="minorHAnsi"/>
                <w:sz w:val="16"/>
                <w:szCs w:val="16"/>
              </w:rPr>
              <w:t>Comprender el funcionamiento de los distintos frenos empleados en máquinas.</w:t>
            </w:r>
          </w:p>
          <w:p w:rsidR="00195379" w:rsidRPr="003A21CD" w:rsidRDefault="00195379" w:rsidP="00195379">
            <w:pPr>
              <w:pStyle w:val="0ROMBOSOBJETIVOS"/>
              <w:numPr>
                <w:ilvl w:val="0"/>
                <w:numId w:val="11"/>
              </w:numPr>
              <w:tabs>
                <w:tab w:val="clear" w:pos="720"/>
                <w:tab w:val="num" w:pos="176"/>
                <w:tab w:val="left" w:pos="1418"/>
              </w:tabs>
              <w:spacing w:before="0"/>
              <w:ind w:left="0" w:firstLine="0"/>
              <w:rPr>
                <w:rFonts w:asciiTheme="minorHAnsi" w:hAnsiTheme="minorHAnsi" w:cstheme="minorHAnsi"/>
                <w:sz w:val="16"/>
                <w:szCs w:val="16"/>
              </w:rPr>
            </w:pPr>
            <w:r w:rsidRPr="003A21CD">
              <w:rPr>
                <w:rFonts w:asciiTheme="minorHAnsi" w:hAnsiTheme="minorHAnsi" w:cstheme="minorHAnsi"/>
                <w:sz w:val="16"/>
                <w:szCs w:val="16"/>
              </w:rPr>
              <w:t>Valorar el empleo de elementos elásticos como medio de acumulación de energía.</w:t>
            </w:r>
          </w:p>
          <w:p w:rsidR="00195379" w:rsidRPr="003A21CD" w:rsidRDefault="00195379" w:rsidP="00195379">
            <w:pPr>
              <w:pStyle w:val="0ROMBOSOBJETIVOS"/>
              <w:numPr>
                <w:ilvl w:val="0"/>
                <w:numId w:val="11"/>
              </w:numPr>
              <w:tabs>
                <w:tab w:val="clear" w:pos="720"/>
                <w:tab w:val="num" w:pos="176"/>
                <w:tab w:val="left" w:pos="1418"/>
              </w:tabs>
              <w:spacing w:before="0"/>
              <w:ind w:left="0" w:firstLine="0"/>
              <w:rPr>
                <w:rFonts w:asciiTheme="minorHAnsi" w:hAnsiTheme="minorHAnsi" w:cstheme="minorHAnsi"/>
                <w:sz w:val="16"/>
                <w:szCs w:val="16"/>
              </w:rPr>
            </w:pPr>
            <w:r w:rsidRPr="003A21CD">
              <w:rPr>
                <w:rFonts w:asciiTheme="minorHAnsi" w:hAnsiTheme="minorHAnsi" w:cstheme="minorHAnsi"/>
                <w:sz w:val="16"/>
                <w:szCs w:val="16"/>
              </w:rPr>
              <w:t>Conocer la misión y funcionamiento de los sistemas de embrague más empleados en la actualidad.</w:t>
            </w:r>
          </w:p>
          <w:p w:rsidR="00195379" w:rsidRPr="003A21CD" w:rsidRDefault="00195379" w:rsidP="00195379">
            <w:pPr>
              <w:pStyle w:val="0ROMBOSOBJETIVOS"/>
              <w:numPr>
                <w:ilvl w:val="0"/>
                <w:numId w:val="11"/>
              </w:numPr>
              <w:tabs>
                <w:tab w:val="clear" w:pos="720"/>
                <w:tab w:val="num" w:pos="176"/>
                <w:tab w:val="left" w:pos="1418"/>
              </w:tabs>
              <w:spacing w:before="0"/>
              <w:ind w:left="0" w:firstLine="0"/>
              <w:rPr>
                <w:rFonts w:asciiTheme="minorHAnsi" w:hAnsiTheme="minorHAnsi" w:cstheme="minorHAnsi"/>
                <w:sz w:val="16"/>
                <w:szCs w:val="16"/>
              </w:rPr>
            </w:pPr>
            <w:r w:rsidRPr="003A21CD">
              <w:rPr>
                <w:rFonts w:asciiTheme="minorHAnsi" w:hAnsiTheme="minorHAnsi" w:cstheme="minorHAnsi"/>
                <w:sz w:val="16"/>
                <w:szCs w:val="16"/>
              </w:rPr>
              <w:t>Valorar la importancia del uso de una lubricación adecuada para alargar la vida útil de los elementos de máquinas y disminuir el rozamiento que origina pérdidas de energía y potencia, así como desgastes prematuros.</w:t>
            </w:r>
          </w:p>
          <w:p w:rsidR="00195379" w:rsidRPr="003A21CD" w:rsidRDefault="00195379" w:rsidP="00195379">
            <w:pPr>
              <w:pStyle w:val="0ROMBOSOBJETIVOS"/>
              <w:numPr>
                <w:ilvl w:val="0"/>
                <w:numId w:val="11"/>
              </w:numPr>
              <w:tabs>
                <w:tab w:val="clear" w:pos="720"/>
                <w:tab w:val="num" w:pos="176"/>
                <w:tab w:val="left" w:pos="1418"/>
              </w:tabs>
              <w:spacing w:before="0"/>
              <w:ind w:left="0" w:firstLine="0"/>
              <w:rPr>
                <w:rFonts w:asciiTheme="minorHAnsi" w:hAnsiTheme="minorHAnsi" w:cstheme="minorHAnsi"/>
                <w:sz w:val="16"/>
                <w:szCs w:val="16"/>
              </w:rPr>
            </w:pPr>
            <w:r w:rsidRPr="003A21CD">
              <w:rPr>
                <w:rFonts w:asciiTheme="minorHAnsi" w:hAnsiTheme="minorHAnsi" w:cstheme="minorHAnsi"/>
                <w:sz w:val="16"/>
                <w:szCs w:val="16"/>
              </w:rPr>
              <w:t>Reconocer la importancia del mantenimiento de los elementos mecánicos de una máquina para evitar accidentes y deterioros prematuros.</w:t>
            </w:r>
          </w:p>
          <w:p w:rsidR="00195379" w:rsidRPr="003A21CD" w:rsidRDefault="00195379" w:rsidP="00195379">
            <w:pPr>
              <w:pStyle w:val="0ROMBOSOBJETIVOS"/>
              <w:numPr>
                <w:ilvl w:val="0"/>
                <w:numId w:val="11"/>
              </w:numPr>
              <w:tabs>
                <w:tab w:val="clear" w:pos="720"/>
                <w:tab w:val="num" w:pos="176"/>
                <w:tab w:val="left" w:pos="1418"/>
              </w:tabs>
              <w:spacing w:before="0"/>
              <w:ind w:left="0" w:firstLine="0"/>
              <w:rPr>
                <w:rFonts w:asciiTheme="minorHAnsi" w:eastAsia="Calibri" w:hAnsiTheme="minorHAnsi" w:cstheme="minorHAnsi"/>
                <w:color w:val="221E1F"/>
                <w:sz w:val="16"/>
                <w:szCs w:val="16"/>
                <w:lang w:eastAsia="ar-SA"/>
              </w:rPr>
            </w:pPr>
            <w:r w:rsidRPr="003A21CD">
              <w:rPr>
                <w:rFonts w:asciiTheme="minorHAnsi" w:hAnsiTheme="minorHAnsi" w:cstheme="minorHAnsi"/>
                <w:sz w:val="16"/>
                <w:szCs w:val="16"/>
              </w:rPr>
              <w:t>Saber interpretar planos de montaje de máquinas sencillas.</w:t>
            </w:r>
          </w:p>
          <w:p w:rsidR="00195379" w:rsidRPr="003A21CD" w:rsidRDefault="00195379" w:rsidP="00195379">
            <w:pPr>
              <w:pStyle w:val="0ROMBOSOBJETIVOS"/>
              <w:numPr>
                <w:ilvl w:val="0"/>
                <w:numId w:val="11"/>
              </w:numPr>
              <w:tabs>
                <w:tab w:val="clear" w:pos="720"/>
                <w:tab w:val="num" w:pos="176"/>
                <w:tab w:val="left" w:pos="1418"/>
              </w:tabs>
              <w:spacing w:before="0"/>
              <w:ind w:left="0" w:firstLine="0"/>
              <w:rPr>
                <w:rFonts w:asciiTheme="minorHAnsi" w:eastAsia="Calibri" w:hAnsiTheme="minorHAnsi" w:cstheme="minorHAnsi"/>
                <w:color w:val="221E1F"/>
                <w:sz w:val="16"/>
                <w:szCs w:val="16"/>
                <w:lang w:eastAsia="ar-SA"/>
              </w:rPr>
            </w:pPr>
            <w:r w:rsidRPr="003A21CD">
              <w:rPr>
                <w:rFonts w:asciiTheme="minorHAnsi" w:hAnsiTheme="minorHAnsi" w:cstheme="minorHAnsi"/>
                <w:sz w:val="16"/>
                <w:szCs w:val="16"/>
              </w:rPr>
              <w:t>Aprender a identificar mecanismos reales de máquinas, sabiendo la función que realiza cada uno.</w:t>
            </w:r>
          </w:p>
        </w:tc>
      </w:tr>
      <w:tr w:rsidR="00195379" w:rsidRPr="0026475C" w:rsidTr="005E65B7">
        <w:tc>
          <w:tcPr>
            <w:tcW w:w="1242" w:type="dxa"/>
          </w:tcPr>
          <w:p w:rsidR="00195379" w:rsidRPr="0026475C" w:rsidRDefault="00195379" w:rsidP="005E65B7">
            <w:pPr>
              <w:tabs>
                <w:tab w:val="left" w:pos="1418"/>
              </w:tabs>
              <w:autoSpaceDE w:val="0"/>
              <w:autoSpaceDN w:val="0"/>
              <w:adjustRightInd w:val="0"/>
              <w:rPr>
                <w:rFonts w:cstheme="minorHAnsi"/>
                <w:b/>
                <w:bCs/>
                <w:color w:val="0000FF"/>
                <w:sz w:val="16"/>
                <w:szCs w:val="16"/>
              </w:rPr>
            </w:pPr>
            <w:r w:rsidRPr="0026475C">
              <w:rPr>
                <w:rFonts w:cstheme="minorHAnsi"/>
                <w:b/>
                <w:bCs/>
                <w:color w:val="0000FF"/>
                <w:sz w:val="16"/>
                <w:szCs w:val="16"/>
              </w:rPr>
              <w:t>Contenidos Mínimos</w:t>
            </w:r>
          </w:p>
        </w:tc>
        <w:tc>
          <w:tcPr>
            <w:tcW w:w="8112" w:type="dxa"/>
          </w:tcPr>
          <w:p w:rsidR="00195379" w:rsidRPr="0026475C" w:rsidRDefault="00195379" w:rsidP="005E65B7">
            <w:pPr>
              <w:tabs>
                <w:tab w:val="left" w:pos="1418"/>
              </w:tabs>
              <w:autoSpaceDE w:val="0"/>
              <w:autoSpaceDN w:val="0"/>
              <w:adjustRightInd w:val="0"/>
              <w:rPr>
                <w:rFonts w:cstheme="minorHAnsi"/>
                <w:bCs/>
                <w:sz w:val="16"/>
                <w:szCs w:val="16"/>
              </w:rPr>
            </w:pPr>
            <w:r>
              <w:rPr>
                <w:rFonts w:cstheme="minorHAnsi"/>
                <w:bCs/>
                <w:sz w:val="16"/>
                <w:szCs w:val="16"/>
              </w:rPr>
              <w:t>Volante de inercia. Cojinetes, rodamientos, frenos, elementos elásticos. Lubricación. Rozamiento. Pérdidas. Máquinas sencillas.</w:t>
            </w:r>
          </w:p>
        </w:tc>
      </w:tr>
    </w:tbl>
    <w:p w:rsidR="00195379" w:rsidRPr="0026475C" w:rsidRDefault="00195379" w:rsidP="00195379">
      <w:pPr>
        <w:tabs>
          <w:tab w:val="left" w:pos="1418"/>
        </w:tabs>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7"/>
        <w:gridCol w:w="7503"/>
      </w:tblGrid>
      <w:tr w:rsidR="00195379" w:rsidRPr="00C64000" w:rsidTr="005E65B7">
        <w:tc>
          <w:tcPr>
            <w:tcW w:w="1242" w:type="dxa"/>
          </w:tcPr>
          <w:p w:rsidR="00195379" w:rsidRPr="00C64000" w:rsidRDefault="00195379" w:rsidP="005E65B7">
            <w:pPr>
              <w:tabs>
                <w:tab w:val="left" w:pos="1418"/>
              </w:tabs>
              <w:autoSpaceDE w:val="0"/>
              <w:autoSpaceDN w:val="0"/>
              <w:adjustRightInd w:val="0"/>
              <w:rPr>
                <w:rFonts w:cstheme="minorHAnsi"/>
                <w:b/>
                <w:bCs/>
                <w:color w:val="0000FF"/>
                <w:sz w:val="16"/>
                <w:szCs w:val="16"/>
              </w:rPr>
            </w:pPr>
            <w:r w:rsidRPr="00C64000">
              <w:rPr>
                <w:rFonts w:cstheme="minorHAnsi"/>
                <w:b/>
                <w:bCs/>
                <w:color w:val="0000FF"/>
                <w:sz w:val="16"/>
                <w:szCs w:val="16"/>
              </w:rPr>
              <w:t>Unidad 12</w:t>
            </w:r>
          </w:p>
        </w:tc>
        <w:tc>
          <w:tcPr>
            <w:tcW w:w="8112" w:type="dxa"/>
          </w:tcPr>
          <w:p w:rsidR="00195379" w:rsidRPr="00C64000" w:rsidRDefault="00195379" w:rsidP="005E65B7">
            <w:pPr>
              <w:tabs>
                <w:tab w:val="left" w:pos="1418"/>
              </w:tabs>
              <w:autoSpaceDE w:val="0"/>
              <w:autoSpaceDN w:val="0"/>
              <w:adjustRightInd w:val="0"/>
              <w:rPr>
                <w:rFonts w:cstheme="minorHAnsi"/>
                <w:b/>
                <w:bCs/>
                <w:color w:val="0000FF"/>
                <w:sz w:val="16"/>
                <w:szCs w:val="16"/>
              </w:rPr>
            </w:pPr>
            <w:r w:rsidRPr="00C64000">
              <w:rPr>
                <w:rFonts w:cstheme="minorHAnsi"/>
                <w:b/>
                <w:bCs/>
                <w:color w:val="0000FF"/>
                <w:sz w:val="16"/>
                <w:szCs w:val="16"/>
              </w:rPr>
              <w:t>Circuitos eléctricos de corriente continua</w:t>
            </w:r>
          </w:p>
        </w:tc>
      </w:tr>
      <w:tr w:rsidR="00195379" w:rsidRPr="00C64000" w:rsidTr="005E65B7">
        <w:tc>
          <w:tcPr>
            <w:tcW w:w="1242" w:type="dxa"/>
          </w:tcPr>
          <w:p w:rsidR="00195379" w:rsidRPr="00C64000" w:rsidRDefault="00195379" w:rsidP="005E65B7">
            <w:pPr>
              <w:tabs>
                <w:tab w:val="left" w:pos="1418"/>
              </w:tabs>
              <w:autoSpaceDE w:val="0"/>
              <w:autoSpaceDN w:val="0"/>
              <w:adjustRightInd w:val="0"/>
              <w:rPr>
                <w:rFonts w:cstheme="minorHAnsi"/>
                <w:b/>
                <w:bCs/>
                <w:color w:val="0000FF"/>
                <w:sz w:val="16"/>
                <w:szCs w:val="16"/>
              </w:rPr>
            </w:pPr>
            <w:r w:rsidRPr="00C64000">
              <w:rPr>
                <w:rFonts w:cstheme="minorHAnsi"/>
                <w:b/>
                <w:bCs/>
                <w:color w:val="0000FF"/>
                <w:sz w:val="16"/>
                <w:szCs w:val="16"/>
              </w:rPr>
              <w:t>Objetivos</w:t>
            </w:r>
          </w:p>
        </w:tc>
        <w:tc>
          <w:tcPr>
            <w:tcW w:w="8112" w:type="dxa"/>
          </w:tcPr>
          <w:p w:rsidR="00195379" w:rsidRPr="00C64000" w:rsidRDefault="00195379" w:rsidP="00195379">
            <w:pPr>
              <w:pStyle w:val="0ROMBOSOBJETIVOS"/>
              <w:numPr>
                <w:ilvl w:val="0"/>
                <w:numId w:val="12"/>
              </w:numPr>
              <w:tabs>
                <w:tab w:val="clear" w:pos="720"/>
                <w:tab w:val="num" w:pos="176"/>
              </w:tabs>
              <w:spacing w:before="0"/>
              <w:ind w:left="0" w:firstLine="0"/>
              <w:rPr>
                <w:rFonts w:asciiTheme="minorHAnsi" w:hAnsiTheme="minorHAnsi" w:cstheme="minorHAnsi"/>
                <w:sz w:val="16"/>
                <w:szCs w:val="16"/>
              </w:rPr>
            </w:pPr>
            <w:r w:rsidRPr="00C64000">
              <w:rPr>
                <w:rFonts w:asciiTheme="minorHAnsi" w:hAnsiTheme="minorHAnsi" w:cstheme="minorHAnsi"/>
                <w:sz w:val="16"/>
                <w:szCs w:val="16"/>
              </w:rPr>
              <w:t>Comprender el funcionamiento de un circuito eléctrico y diferenciar claramente sus elementos: generador, receptor, elementos de control, elementos de protección y acumuladores de energía.</w:t>
            </w:r>
          </w:p>
          <w:p w:rsidR="00195379" w:rsidRPr="00C64000" w:rsidRDefault="00195379" w:rsidP="00195379">
            <w:pPr>
              <w:pStyle w:val="0ROMBOSOBJETIVOS"/>
              <w:numPr>
                <w:ilvl w:val="0"/>
                <w:numId w:val="12"/>
              </w:numPr>
              <w:tabs>
                <w:tab w:val="clear" w:pos="720"/>
                <w:tab w:val="num" w:pos="176"/>
              </w:tabs>
              <w:spacing w:before="0"/>
              <w:ind w:left="0" w:firstLine="0"/>
              <w:rPr>
                <w:rFonts w:asciiTheme="minorHAnsi" w:hAnsiTheme="minorHAnsi" w:cstheme="minorHAnsi"/>
                <w:sz w:val="16"/>
                <w:szCs w:val="16"/>
              </w:rPr>
            </w:pPr>
            <w:r w:rsidRPr="00C64000">
              <w:rPr>
                <w:rFonts w:asciiTheme="minorHAnsi" w:hAnsiTheme="minorHAnsi" w:cstheme="minorHAnsi"/>
                <w:sz w:val="16"/>
                <w:szCs w:val="16"/>
              </w:rPr>
              <w:t>Conocer la utilidad de cada uno de los elementos de un circuito eléctrico.</w:t>
            </w:r>
          </w:p>
          <w:p w:rsidR="00195379" w:rsidRPr="00C64000" w:rsidRDefault="00195379" w:rsidP="00195379">
            <w:pPr>
              <w:pStyle w:val="0ROMBOSOBJETIVOS"/>
              <w:numPr>
                <w:ilvl w:val="0"/>
                <w:numId w:val="12"/>
              </w:numPr>
              <w:tabs>
                <w:tab w:val="clear" w:pos="720"/>
                <w:tab w:val="num" w:pos="176"/>
              </w:tabs>
              <w:spacing w:before="0"/>
              <w:ind w:left="0" w:firstLine="0"/>
              <w:rPr>
                <w:rFonts w:asciiTheme="minorHAnsi" w:hAnsiTheme="minorHAnsi" w:cstheme="minorHAnsi"/>
                <w:sz w:val="16"/>
                <w:szCs w:val="16"/>
              </w:rPr>
            </w:pPr>
            <w:r w:rsidRPr="00C64000">
              <w:rPr>
                <w:rFonts w:asciiTheme="minorHAnsi" w:hAnsiTheme="minorHAnsi" w:cstheme="minorHAnsi"/>
                <w:sz w:val="16"/>
                <w:szCs w:val="16"/>
              </w:rPr>
              <w:t>Ser capaz de resolver problemas sencillos relacionados con la corriente continua.</w:t>
            </w:r>
          </w:p>
          <w:p w:rsidR="00195379" w:rsidRPr="00C64000" w:rsidRDefault="00195379" w:rsidP="00195379">
            <w:pPr>
              <w:pStyle w:val="0ROMBOSOBJETIVOS"/>
              <w:numPr>
                <w:ilvl w:val="0"/>
                <w:numId w:val="12"/>
              </w:numPr>
              <w:tabs>
                <w:tab w:val="clear" w:pos="720"/>
                <w:tab w:val="num" w:pos="176"/>
              </w:tabs>
              <w:spacing w:before="0"/>
              <w:ind w:left="0" w:firstLine="0"/>
              <w:rPr>
                <w:rFonts w:asciiTheme="minorHAnsi" w:hAnsiTheme="minorHAnsi" w:cstheme="minorHAnsi"/>
                <w:sz w:val="16"/>
                <w:szCs w:val="16"/>
              </w:rPr>
            </w:pPr>
            <w:r w:rsidRPr="00C64000">
              <w:rPr>
                <w:rFonts w:asciiTheme="minorHAnsi" w:hAnsiTheme="minorHAnsi" w:cstheme="minorHAnsi"/>
                <w:sz w:val="16"/>
                <w:szCs w:val="16"/>
              </w:rPr>
              <w:t xml:space="preserve">Entender los conceptos de intensidad, voltaje, resistencia, potencia, energía eléctrica, </w:t>
            </w:r>
            <w:proofErr w:type="spellStart"/>
            <w:r w:rsidRPr="00C64000">
              <w:rPr>
                <w:rFonts w:asciiTheme="minorHAnsi" w:hAnsiTheme="minorHAnsi" w:cstheme="minorHAnsi"/>
                <w:sz w:val="16"/>
                <w:szCs w:val="16"/>
              </w:rPr>
              <w:t>ddp</w:t>
            </w:r>
            <w:proofErr w:type="spellEnd"/>
            <w:r w:rsidRPr="00C64000">
              <w:rPr>
                <w:rFonts w:asciiTheme="minorHAnsi" w:hAnsiTheme="minorHAnsi" w:cstheme="minorHAnsi"/>
                <w:sz w:val="16"/>
                <w:szCs w:val="16"/>
              </w:rPr>
              <w:t xml:space="preserve">, </w:t>
            </w:r>
            <w:proofErr w:type="spellStart"/>
            <w:r w:rsidRPr="00C64000">
              <w:rPr>
                <w:rFonts w:asciiTheme="minorHAnsi" w:hAnsiTheme="minorHAnsi" w:cstheme="minorHAnsi"/>
                <w:sz w:val="16"/>
                <w:szCs w:val="16"/>
              </w:rPr>
              <w:t>fem</w:t>
            </w:r>
            <w:proofErr w:type="spellEnd"/>
            <w:r w:rsidRPr="00C64000">
              <w:rPr>
                <w:rFonts w:asciiTheme="minorHAnsi" w:hAnsiTheme="minorHAnsi" w:cstheme="minorHAnsi"/>
                <w:sz w:val="16"/>
                <w:szCs w:val="16"/>
              </w:rPr>
              <w:t>.</w:t>
            </w:r>
          </w:p>
          <w:p w:rsidR="00195379" w:rsidRPr="00C64000" w:rsidRDefault="00195379" w:rsidP="00195379">
            <w:pPr>
              <w:pStyle w:val="0ROMBOSOBJETIVOS"/>
              <w:numPr>
                <w:ilvl w:val="0"/>
                <w:numId w:val="12"/>
              </w:numPr>
              <w:tabs>
                <w:tab w:val="clear" w:pos="720"/>
                <w:tab w:val="num" w:pos="176"/>
              </w:tabs>
              <w:spacing w:before="0"/>
              <w:ind w:left="0" w:firstLine="0"/>
              <w:rPr>
                <w:rFonts w:asciiTheme="minorHAnsi" w:hAnsiTheme="minorHAnsi" w:cstheme="minorHAnsi"/>
                <w:sz w:val="16"/>
                <w:szCs w:val="16"/>
              </w:rPr>
            </w:pPr>
            <w:r w:rsidRPr="00C64000">
              <w:rPr>
                <w:rFonts w:asciiTheme="minorHAnsi" w:hAnsiTheme="minorHAnsi" w:cstheme="minorHAnsi"/>
                <w:sz w:val="16"/>
                <w:szCs w:val="16"/>
              </w:rPr>
              <w:t>Saber cómo se pueden acoplar distintos receptores y generadores en un circuito, así como las ventajas e inconvenientes.</w:t>
            </w:r>
          </w:p>
          <w:p w:rsidR="00195379" w:rsidRPr="00C64000" w:rsidRDefault="00195379" w:rsidP="00195379">
            <w:pPr>
              <w:pStyle w:val="0ROMBOSOBJETIVOS"/>
              <w:numPr>
                <w:ilvl w:val="0"/>
                <w:numId w:val="12"/>
              </w:numPr>
              <w:tabs>
                <w:tab w:val="clear" w:pos="720"/>
                <w:tab w:val="num" w:pos="176"/>
              </w:tabs>
              <w:spacing w:before="0"/>
              <w:ind w:left="0" w:firstLine="0"/>
              <w:rPr>
                <w:rFonts w:asciiTheme="minorHAnsi" w:hAnsiTheme="minorHAnsi" w:cstheme="minorHAnsi"/>
                <w:sz w:val="16"/>
                <w:szCs w:val="16"/>
              </w:rPr>
            </w:pPr>
            <w:r w:rsidRPr="00C64000">
              <w:rPr>
                <w:rFonts w:asciiTheme="minorHAnsi" w:hAnsiTheme="minorHAnsi" w:cstheme="minorHAnsi"/>
                <w:sz w:val="16"/>
                <w:szCs w:val="16"/>
              </w:rPr>
              <w:t>Aprender a resolver problemas en los que intervienen acumuladores (condensadores o pilas), así como otros receptores.</w:t>
            </w:r>
          </w:p>
          <w:p w:rsidR="00195379" w:rsidRPr="00C64000" w:rsidRDefault="00195379" w:rsidP="00195379">
            <w:pPr>
              <w:pStyle w:val="0ROMBOSOBJETIVOS"/>
              <w:numPr>
                <w:ilvl w:val="0"/>
                <w:numId w:val="12"/>
              </w:numPr>
              <w:tabs>
                <w:tab w:val="clear" w:pos="720"/>
                <w:tab w:val="num" w:pos="176"/>
              </w:tabs>
              <w:spacing w:before="0"/>
              <w:ind w:left="0" w:firstLine="0"/>
              <w:rPr>
                <w:rFonts w:asciiTheme="minorHAnsi" w:hAnsiTheme="minorHAnsi" w:cstheme="minorHAnsi"/>
                <w:sz w:val="16"/>
                <w:szCs w:val="16"/>
              </w:rPr>
            </w:pPr>
            <w:r w:rsidRPr="00C64000">
              <w:rPr>
                <w:rFonts w:asciiTheme="minorHAnsi" w:hAnsiTheme="minorHAnsi" w:cstheme="minorHAnsi"/>
                <w:sz w:val="16"/>
                <w:szCs w:val="16"/>
              </w:rPr>
              <w:t xml:space="preserve">Reconocer y saber cómo funcionan los interruptores </w:t>
            </w:r>
            <w:proofErr w:type="spellStart"/>
            <w:r w:rsidRPr="00C64000">
              <w:rPr>
                <w:rFonts w:asciiTheme="minorHAnsi" w:hAnsiTheme="minorHAnsi" w:cstheme="minorHAnsi"/>
                <w:sz w:val="16"/>
                <w:szCs w:val="16"/>
              </w:rPr>
              <w:t>magnetotérmicos</w:t>
            </w:r>
            <w:proofErr w:type="spellEnd"/>
            <w:r w:rsidRPr="00C64000">
              <w:rPr>
                <w:rFonts w:asciiTheme="minorHAnsi" w:hAnsiTheme="minorHAnsi" w:cstheme="minorHAnsi"/>
                <w:sz w:val="16"/>
                <w:szCs w:val="16"/>
              </w:rPr>
              <w:t xml:space="preserve"> y diferenciales.</w:t>
            </w:r>
          </w:p>
          <w:p w:rsidR="00195379" w:rsidRPr="00C64000" w:rsidRDefault="00195379" w:rsidP="00195379">
            <w:pPr>
              <w:pStyle w:val="0ROMBOSOBJETIVOS"/>
              <w:numPr>
                <w:ilvl w:val="0"/>
                <w:numId w:val="12"/>
              </w:numPr>
              <w:tabs>
                <w:tab w:val="clear" w:pos="720"/>
                <w:tab w:val="num" w:pos="176"/>
              </w:tabs>
              <w:spacing w:before="0"/>
              <w:ind w:left="0" w:firstLine="0"/>
              <w:rPr>
                <w:rFonts w:asciiTheme="minorHAnsi" w:hAnsiTheme="minorHAnsi" w:cstheme="minorHAnsi"/>
                <w:sz w:val="16"/>
                <w:szCs w:val="16"/>
              </w:rPr>
            </w:pPr>
            <w:r w:rsidRPr="00C64000">
              <w:rPr>
                <w:rFonts w:asciiTheme="minorHAnsi" w:hAnsiTheme="minorHAnsi" w:cstheme="minorHAnsi"/>
                <w:sz w:val="16"/>
                <w:szCs w:val="16"/>
              </w:rPr>
              <w:t xml:space="preserve">Conocer las leyes de </w:t>
            </w:r>
            <w:proofErr w:type="spellStart"/>
            <w:r w:rsidRPr="00C64000">
              <w:rPr>
                <w:rFonts w:asciiTheme="minorHAnsi" w:hAnsiTheme="minorHAnsi" w:cstheme="minorHAnsi"/>
                <w:sz w:val="16"/>
                <w:szCs w:val="16"/>
              </w:rPr>
              <w:t>Kirchhoff</w:t>
            </w:r>
            <w:proofErr w:type="spellEnd"/>
            <w:r w:rsidRPr="00C64000">
              <w:rPr>
                <w:rFonts w:asciiTheme="minorHAnsi" w:hAnsiTheme="minorHAnsi" w:cstheme="minorHAnsi"/>
                <w:sz w:val="16"/>
                <w:szCs w:val="16"/>
              </w:rPr>
              <w:t xml:space="preserve"> aplicadas a una o varias mallas de un circuito de corriente continua (</w:t>
            </w:r>
            <w:proofErr w:type="spellStart"/>
            <w:r w:rsidRPr="00C64000">
              <w:rPr>
                <w:rFonts w:asciiTheme="minorHAnsi" w:hAnsiTheme="minorHAnsi" w:cstheme="minorHAnsi"/>
                <w:sz w:val="16"/>
                <w:szCs w:val="16"/>
              </w:rPr>
              <w:t>cc</w:t>
            </w:r>
            <w:proofErr w:type="spellEnd"/>
            <w:r w:rsidRPr="00C64000">
              <w:rPr>
                <w:rFonts w:asciiTheme="minorHAnsi" w:hAnsiTheme="minorHAnsi" w:cstheme="minorHAnsi"/>
                <w:sz w:val="16"/>
                <w:szCs w:val="16"/>
              </w:rPr>
              <w:t>).</w:t>
            </w:r>
          </w:p>
        </w:tc>
      </w:tr>
      <w:tr w:rsidR="00195379" w:rsidRPr="00C64000" w:rsidTr="005E65B7">
        <w:tc>
          <w:tcPr>
            <w:tcW w:w="1242" w:type="dxa"/>
          </w:tcPr>
          <w:p w:rsidR="00195379" w:rsidRPr="00C64000" w:rsidRDefault="00195379" w:rsidP="005E65B7">
            <w:pPr>
              <w:tabs>
                <w:tab w:val="left" w:pos="1418"/>
              </w:tabs>
              <w:autoSpaceDE w:val="0"/>
              <w:autoSpaceDN w:val="0"/>
              <w:adjustRightInd w:val="0"/>
              <w:rPr>
                <w:rFonts w:cstheme="minorHAnsi"/>
                <w:b/>
                <w:bCs/>
                <w:color w:val="0000FF"/>
                <w:sz w:val="16"/>
                <w:szCs w:val="16"/>
              </w:rPr>
            </w:pPr>
            <w:r w:rsidRPr="00C64000">
              <w:rPr>
                <w:rFonts w:cstheme="minorHAnsi"/>
                <w:b/>
                <w:bCs/>
                <w:color w:val="0000FF"/>
                <w:sz w:val="16"/>
                <w:szCs w:val="16"/>
              </w:rPr>
              <w:t>Contenidos Mínimos</w:t>
            </w:r>
          </w:p>
        </w:tc>
        <w:tc>
          <w:tcPr>
            <w:tcW w:w="8112" w:type="dxa"/>
          </w:tcPr>
          <w:p w:rsidR="00195379" w:rsidRPr="00C64000" w:rsidRDefault="00195379" w:rsidP="005E65B7">
            <w:pPr>
              <w:tabs>
                <w:tab w:val="left" w:pos="1418"/>
              </w:tabs>
              <w:autoSpaceDE w:val="0"/>
              <w:autoSpaceDN w:val="0"/>
              <w:adjustRightInd w:val="0"/>
              <w:rPr>
                <w:rFonts w:cstheme="minorHAnsi"/>
                <w:bCs/>
                <w:sz w:val="16"/>
                <w:szCs w:val="16"/>
              </w:rPr>
            </w:pPr>
            <w:r>
              <w:rPr>
                <w:rFonts w:cstheme="minorHAnsi"/>
                <w:bCs/>
                <w:sz w:val="16"/>
                <w:szCs w:val="16"/>
              </w:rPr>
              <w:t xml:space="preserve">Circuito eléctrico. Magnitudes. Elementos. Funcionamiento. Resolución de problemas. Leyes de </w:t>
            </w:r>
            <w:proofErr w:type="spellStart"/>
            <w:r>
              <w:rPr>
                <w:rFonts w:cstheme="minorHAnsi"/>
                <w:bCs/>
                <w:sz w:val="16"/>
                <w:szCs w:val="16"/>
              </w:rPr>
              <w:t>Kirchoff</w:t>
            </w:r>
            <w:proofErr w:type="spellEnd"/>
            <w:r>
              <w:rPr>
                <w:rFonts w:cstheme="minorHAnsi"/>
                <w:bCs/>
                <w:sz w:val="16"/>
                <w:szCs w:val="16"/>
              </w:rPr>
              <w:t>.</w:t>
            </w:r>
          </w:p>
        </w:tc>
      </w:tr>
    </w:tbl>
    <w:p w:rsidR="00195379" w:rsidRPr="00C64000" w:rsidRDefault="00195379" w:rsidP="00195379">
      <w:pPr>
        <w:tabs>
          <w:tab w:val="left" w:pos="1418"/>
        </w:tabs>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8"/>
        <w:gridCol w:w="7502"/>
      </w:tblGrid>
      <w:tr w:rsidR="00195379" w:rsidRPr="00C64000" w:rsidTr="005E65B7">
        <w:tc>
          <w:tcPr>
            <w:tcW w:w="1242" w:type="dxa"/>
          </w:tcPr>
          <w:p w:rsidR="00195379" w:rsidRPr="00C64000" w:rsidRDefault="00195379" w:rsidP="005E65B7">
            <w:pPr>
              <w:tabs>
                <w:tab w:val="left" w:pos="1418"/>
              </w:tabs>
              <w:autoSpaceDE w:val="0"/>
              <w:autoSpaceDN w:val="0"/>
              <w:adjustRightInd w:val="0"/>
              <w:rPr>
                <w:rFonts w:cstheme="minorHAnsi"/>
                <w:b/>
                <w:bCs/>
                <w:color w:val="0000FF"/>
                <w:sz w:val="16"/>
                <w:szCs w:val="16"/>
              </w:rPr>
            </w:pPr>
            <w:r w:rsidRPr="00C64000">
              <w:rPr>
                <w:rFonts w:cstheme="minorHAnsi"/>
                <w:b/>
                <w:bCs/>
                <w:color w:val="0000FF"/>
                <w:sz w:val="16"/>
                <w:szCs w:val="16"/>
              </w:rPr>
              <w:t>Unidad 13</w:t>
            </w:r>
          </w:p>
        </w:tc>
        <w:tc>
          <w:tcPr>
            <w:tcW w:w="8112" w:type="dxa"/>
          </w:tcPr>
          <w:p w:rsidR="00195379" w:rsidRPr="00C64000" w:rsidRDefault="00195379" w:rsidP="005E65B7">
            <w:pPr>
              <w:tabs>
                <w:tab w:val="left" w:pos="1418"/>
              </w:tabs>
              <w:autoSpaceDE w:val="0"/>
              <w:autoSpaceDN w:val="0"/>
              <w:adjustRightInd w:val="0"/>
              <w:rPr>
                <w:rFonts w:cstheme="minorHAnsi"/>
                <w:b/>
                <w:bCs/>
                <w:color w:val="0000FF"/>
                <w:sz w:val="16"/>
                <w:szCs w:val="16"/>
              </w:rPr>
            </w:pPr>
            <w:r w:rsidRPr="00C64000">
              <w:rPr>
                <w:rFonts w:cstheme="minorHAnsi"/>
                <w:b/>
                <w:bCs/>
                <w:color w:val="0000FF"/>
                <w:sz w:val="16"/>
                <w:szCs w:val="16"/>
              </w:rPr>
              <w:t>El circuito neumático</w:t>
            </w:r>
          </w:p>
        </w:tc>
      </w:tr>
      <w:tr w:rsidR="00195379" w:rsidRPr="00C64000" w:rsidTr="005E65B7">
        <w:tc>
          <w:tcPr>
            <w:tcW w:w="1242" w:type="dxa"/>
          </w:tcPr>
          <w:p w:rsidR="00195379" w:rsidRPr="00C64000" w:rsidRDefault="00195379" w:rsidP="005E65B7">
            <w:pPr>
              <w:tabs>
                <w:tab w:val="left" w:pos="1418"/>
              </w:tabs>
              <w:autoSpaceDE w:val="0"/>
              <w:autoSpaceDN w:val="0"/>
              <w:adjustRightInd w:val="0"/>
              <w:rPr>
                <w:rFonts w:cstheme="minorHAnsi"/>
                <w:b/>
                <w:bCs/>
                <w:color w:val="0000FF"/>
                <w:sz w:val="16"/>
                <w:szCs w:val="16"/>
              </w:rPr>
            </w:pPr>
            <w:r w:rsidRPr="00C64000">
              <w:rPr>
                <w:rFonts w:cstheme="minorHAnsi"/>
                <w:b/>
                <w:bCs/>
                <w:color w:val="0000FF"/>
                <w:sz w:val="16"/>
                <w:szCs w:val="16"/>
              </w:rPr>
              <w:t>Objetivos</w:t>
            </w:r>
          </w:p>
        </w:tc>
        <w:tc>
          <w:tcPr>
            <w:tcW w:w="8112" w:type="dxa"/>
          </w:tcPr>
          <w:p w:rsidR="00195379" w:rsidRDefault="00195379" w:rsidP="00195379">
            <w:pPr>
              <w:pStyle w:val="0ROMBOSOBJETIVOS"/>
              <w:numPr>
                <w:ilvl w:val="0"/>
                <w:numId w:val="12"/>
              </w:numPr>
              <w:tabs>
                <w:tab w:val="clear" w:pos="720"/>
                <w:tab w:val="num" w:pos="176"/>
              </w:tabs>
              <w:spacing w:before="0"/>
              <w:ind w:left="0" w:firstLine="0"/>
              <w:rPr>
                <w:rFonts w:asciiTheme="minorHAnsi" w:hAnsiTheme="minorHAnsi" w:cstheme="minorHAnsi"/>
                <w:sz w:val="16"/>
                <w:szCs w:val="16"/>
              </w:rPr>
            </w:pPr>
            <w:r>
              <w:rPr>
                <w:rFonts w:asciiTheme="minorHAnsi" w:hAnsiTheme="minorHAnsi" w:cstheme="minorHAnsi"/>
                <w:sz w:val="16"/>
                <w:szCs w:val="16"/>
              </w:rPr>
              <w:t>Conocer los elementos de un circuito neumático y su función.</w:t>
            </w:r>
          </w:p>
          <w:p w:rsidR="00195379" w:rsidRPr="00C64000" w:rsidRDefault="00195379" w:rsidP="00195379">
            <w:pPr>
              <w:pStyle w:val="0ROMBOSOBJETIVOS"/>
              <w:numPr>
                <w:ilvl w:val="0"/>
                <w:numId w:val="12"/>
              </w:numPr>
              <w:tabs>
                <w:tab w:val="clear" w:pos="720"/>
                <w:tab w:val="num" w:pos="176"/>
              </w:tabs>
              <w:spacing w:before="0"/>
              <w:ind w:left="0" w:firstLine="0"/>
              <w:rPr>
                <w:rFonts w:asciiTheme="minorHAnsi" w:hAnsiTheme="minorHAnsi" w:cstheme="minorHAnsi"/>
                <w:sz w:val="16"/>
                <w:szCs w:val="16"/>
              </w:rPr>
            </w:pPr>
            <w:r w:rsidRPr="00C64000">
              <w:rPr>
                <w:rFonts w:asciiTheme="minorHAnsi" w:hAnsiTheme="minorHAnsi" w:cstheme="minorHAnsi"/>
                <w:sz w:val="16"/>
                <w:szCs w:val="16"/>
              </w:rPr>
              <w:t xml:space="preserve">Comprender el funcionamiento de un circuito </w:t>
            </w:r>
            <w:r>
              <w:rPr>
                <w:rFonts w:asciiTheme="minorHAnsi" w:hAnsiTheme="minorHAnsi" w:cstheme="minorHAnsi"/>
                <w:sz w:val="16"/>
                <w:szCs w:val="16"/>
              </w:rPr>
              <w:t>neumático</w:t>
            </w:r>
            <w:r w:rsidRPr="00C64000">
              <w:rPr>
                <w:rFonts w:asciiTheme="minorHAnsi" w:hAnsiTheme="minorHAnsi" w:cstheme="minorHAnsi"/>
                <w:sz w:val="16"/>
                <w:szCs w:val="16"/>
              </w:rPr>
              <w:t xml:space="preserve"> y diferenciar claramente sus elementos:</w:t>
            </w:r>
            <w:r>
              <w:rPr>
                <w:rFonts w:asciiTheme="minorHAnsi" w:hAnsiTheme="minorHAnsi" w:cstheme="minorHAnsi"/>
                <w:sz w:val="16"/>
                <w:szCs w:val="16"/>
              </w:rPr>
              <w:t xml:space="preserve"> compresor, tuberías, válvulas, cilindros, finales</w:t>
            </w:r>
            <w:proofErr w:type="gramStart"/>
            <w:r>
              <w:rPr>
                <w:rFonts w:asciiTheme="minorHAnsi" w:hAnsiTheme="minorHAnsi" w:cstheme="minorHAnsi"/>
                <w:sz w:val="16"/>
                <w:szCs w:val="16"/>
              </w:rPr>
              <w:t>, ..</w:t>
            </w:r>
            <w:r w:rsidRPr="00C64000">
              <w:rPr>
                <w:rFonts w:asciiTheme="minorHAnsi" w:hAnsiTheme="minorHAnsi" w:cstheme="minorHAnsi"/>
                <w:sz w:val="16"/>
                <w:szCs w:val="16"/>
              </w:rPr>
              <w:t>.</w:t>
            </w:r>
            <w:proofErr w:type="gramEnd"/>
          </w:p>
          <w:p w:rsidR="00195379" w:rsidRPr="00C64000" w:rsidRDefault="00195379" w:rsidP="00195379">
            <w:pPr>
              <w:pStyle w:val="0ROMBOSOBJETIVOS"/>
              <w:numPr>
                <w:ilvl w:val="0"/>
                <w:numId w:val="12"/>
              </w:numPr>
              <w:tabs>
                <w:tab w:val="clear" w:pos="720"/>
                <w:tab w:val="num" w:pos="176"/>
              </w:tabs>
              <w:spacing w:before="0"/>
              <w:ind w:left="0" w:firstLine="0"/>
              <w:rPr>
                <w:rFonts w:asciiTheme="minorHAnsi" w:hAnsiTheme="minorHAnsi" w:cstheme="minorHAnsi"/>
                <w:sz w:val="16"/>
                <w:szCs w:val="16"/>
              </w:rPr>
            </w:pPr>
            <w:r w:rsidRPr="00C64000">
              <w:rPr>
                <w:rFonts w:asciiTheme="minorHAnsi" w:hAnsiTheme="minorHAnsi" w:cstheme="minorHAnsi"/>
                <w:sz w:val="16"/>
                <w:szCs w:val="16"/>
              </w:rPr>
              <w:t xml:space="preserve">Ser capaz de resolver problemas sencillos relacionados con la </w:t>
            </w:r>
            <w:r>
              <w:rPr>
                <w:rFonts w:asciiTheme="minorHAnsi" w:hAnsiTheme="minorHAnsi" w:cstheme="minorHAnsi"/>
                <w:sz w:val="16"/>
                <w:szCs w:val="16"/>
              </w:rPr>
              <w:t>neumática</w:t>
            </w:r>
            <w:r w:rsidRPr="00C64000">
              <w:rPr>
                <w:rFonts w:asciiTheme="minorHAnsi" w:hAnsiTheme="minorHAnsi" w:cstheme="minorHAnsi"/>
                <w:sz w:val="16"/>
                <w:szCs w:val="16"/>
              </w:rPr>
              <w:t>.</w:t>
            </w:r>
          </w:p>
          <w:p w:rsidR="00195379" w:rsidRPr="00D62178" w:rsidRDefault="00195379" w:rsidP="00195379">
            <w:pPr>
              <w:pStyle w:val="0ROMBOSOBJETIVOS"/>
              <w:numPr>
                <w:ilvl w:val="0"/>
                <w:numId w:val="12"/>
              </w:numPr>
              <w:tabs>
                <w:tab w:val="clear" w:pos="720"/>
                <w:tab w:val="num" w:pos="176"/>
              </w:tabs>
              <w:spacing w:before="0"/>
              <w:ind w:left="0" w:firstLine="0"/>
              <w:rPr>
                <w:rFonts w:asciiTheme="minorHAnsi" w:hAnsiTheme="minorHAnsi" w:cstheme="minorHAnsi"/>
                <w:sz w:val="16"/>
                <w:szCs w:val="16"/>
              </w:rPr>
            </w:pPr>
            <w:r w:rsidRPr="00C64000">
              <w:rPr>
                <w:rFonts w:asciiTheme="minorHAnsi" w:hAnsiTheme="minorHAnsi" w:cstheme="minorHAnsi"/>
                <w:sz w:val="16"/>
                <w:szCs w:val="16"/>
              </w:rPr>
              <w:t>Entender</w:t>
            </w:r>
            <w:r>
              <w:rPr>
                <w:rFonts w:asciiTheme="minorHAnsi" w:hAnsiTheme="minorHAnsi" w:cstheme="minorHAnsi"/>
                <w:sz w:val="16"/>
                <w:szCs w:val="16"/>
              </w:rPr>
              <w:t xml:space="preserve"> el concepto de presión</w:t>
            </w:r>
            <w:r w:rsidRPr="00C64000">
              <w:rPr>
                <w:rFonts w:asciiTheme="minorHAnsi" w:hAnsiTheme="minorHAnsi" w:cstheme="minorHAnsi"/>
                <w:sz w:val="16"/>
                <w:szCs w:val="16"/>
              </w:rPr>
              <w:t>.</w:t>
            </w:r>
          </w:p>
        </w:tc>
      </w:tr>
      <w:tr w:rsidR="00195379" w:rsidRPr="00C64000" w:rsidTr="005E65B7">
        <w:tc>
          <w:tcPr>
            <w:tcW w:w="1242" w:type="dxa"/>
          </w:tcPr>
          <w:p w:rsidR="00195379" w:rsidRPr="00C64000" w:rsidRDefault="00195379" w:rsidP="005E65B7">
            <w:pPr>
              <w:tabs>
                <w:tab w:val="left" w:pos="1418"/>
              </w:tabs>
              <w:autoSpaceDE w:val="0"/>
              <w:autoSpaceDN w:val="0"/>
              <w:adjustRightInd w:val="0"/>
              <w:rPr>
                <w:rFonts w:cstheme="minorHAnsi"/>
                <w:b/>
                <w:bCs/>
                <w:color w:val="0000FF"/>
                <w:sz w:val="16"/>
                <w:szCs w:val="16"/>
              </w:rPr>
            </w:pPr>
            <w:r w:rsidRPr="00C64000">
              <w:rPr>
                <w:rFonts w:cstheme="minorHAnsi"/>
                <w:b/>
                <w:bCs/>
                <w:color w:val="0000FF"/>
                <w:sz w:val="16"/>
                <w:szCs w:val="16"/>
              </w:rPr>
              <w:t>Contenidos Mínimos</w:t>
            </w:r>
          </w:p>
        </w:tc>
        <w:tc>
          <w:tcPr>
            <w:tcW w:w="8112" w:type="dxa"/>
          </w:tcPr>
          <w:p w:rsidR="00195379" w:rsidRPr="00C64000" w:rsidRDefault="00195379" w:rsidP="005E65B7">
            <w:pPr>
              <w:tabs>
                <w:tab w:val="left" w:pos="1418"/>
              </w:tabs>
              <w:autoSpaceDE w:val="0"/>
              <w:autoSpaceDN w:val="0"/>
              <w:adjustRightInd w:val="0"/>
              <w:rPr>
                <w:rFonts w:cstheme="minorHAnsi"/>
                <w:bCs/>
                <w:sz w:val="16"/>
                <w:szCs w:val="16"/>
              </w:rPr>
            </w:pPr>
            <w:r>
              <w:rPr>
                <w:rFonts w:cstheme="minorHAnsi"/>
                <w:bCs/>
                <w:sz w:val="16"/>
                <w:szCs w:val="16"/>
              </w:rPr>
              <w:t>Circuito neumático. Elementos. Funcionamiento. Resolución de problemas.</w:t>
            </w:r>
          </w:p>
        </w:tc>
      </w:tr>
    </w:tbl>
    <w:p w:rsidR="00195379" w:rsidRPr="00C64000" w:rsidRDefault="00195379" w:rsidP="00195379">
      <w:pPr>
        <w:tabs>
          <w:tab w:val="left" w:pos="1418"/>
        </w:tabs>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8"/>
        <w:gridCol w:w="7502"/>
      </w:tblGrid>
      <w:tr w:rsidR="00195379" w:rsidRPr="00C64000" w:rsidTr="005E65B7">
        <w:tc>
          <w:tcPr>
            <w:tcW w:w="1242" w:type="dxa"/>
          </w:tcPr>
          <w:p w:rsidR="00195379" w:rsidRPr="00C64000" w:rsidRDefault="00195379" w:rsidP="005E65B7">
            <w:pPr>
              <w:tabs>
                <w:tab w:val="left" w:pos="1418"/>
              </w:tabs>
              <w:autoSpaceDE w:val="0"/>
              <w:autoSpaceDN w:val="0"/>
              <w:adjustRightInd w:val="0"/>
              <w:rPr>
                <w:rFonts w:cstheme="minorHAnsi"/>
                <w:b/>
                <w:bCs/>
                <w:color w:val="0000FF"/>
                <w:sz w:val="16"/>
                <w:szCs w:val="16"/>
              </w:rPr>
            </w:pPr>
            <w:r w:rsidRPr="00C64000">
              <w:rPr>
                <w:rFonts w:cstheme="minorHAnsi"/>
                <w:b/>
                <w:bCs/>
                <w:color w:val="0000FF"/>
                <w:sz w:val="16"/>
                <w:szCs w:val="16"/>
              </w:rPr>
              <w:t>Unidad 14</w:t>
            </w:r>
          </w:p>
        </w:tc>
        <w:tc>
          <w:tcPr>
            <w:tcW w:w="8112" w:type="dxa"/>
          </w:tcPr>
          <w:p w:rsidR="00195379" w:rsidRPr="00C64000" w:rsidRDefault="00195379" w:rsidP="005E65B7">
            <w:pPr>
              <w:tabs>
                <w:tab w:val="left" w:pos="1418"/>
              </w:tabs>
              <w:autoSpaceDE w:val="0"/>
              <w:autoSpaceDN w:val="0"/>
              <w:adjustRightInd w:val="0"/>
              <w:rPr>
                <w:rFonts w:cstheme="minorHAnsi"/>
                <w:b/>
                <w:bCs/>
                <w:color w:val="0000FF"/>
                <w:sz w:val="16"/>
                <w:szCs w:val="16"/>
              </w:rPr>
            </w:pPr>
            <w:r w:rsidRPr="00C64000">
              <w:rPr>
                <w:rFonts w:cstheme="minorHAnsi"/>
                <w:b/>
                <w:bCs/>
                <w:color w:val="0000FF"/>
                <w:sz w:val="16"/>
                <w:szCs w:val="16"/>
              </w:rPr>
              <w:t>Conformidad de piezas sin arranque de virutas</w:t>
            </w:r>
          </w:p>
        </w:tc>
      </w:tr>
      <w:tr w:rsidR="00195379" w:rsidRPr="00C64000" w:rsidTr="005E65B7">
        <w:tc>
          <w:tcPr>
            <w:tcW w:w="1242" w:type="dxa"/>
          </w:tcPr>
          <w:p w:rsidR="00195379" w:rsidRPr="00C64000" w:rsidRDefault="00195379" w:rsidP="005E65B7">
            <w:pPr>
              <w:tabs>
                <w:tab w:val="left" w:pos="1418"/>
              </w:tabs>
              <w:autoSpaceDE w:val="0"/>
              <w:autoSpaceDN w:val="0"/>
              <w:adjustRightInd w:val="0"/>
              <w:rPr>
                <w:rFonts w:cstheme="minorHAnsi"/>
                <w:b/>
                <w:bCs/>
                <w:color w:val="0000FF"/>
                <w:sz w:val="16"/>
                <w:szCs w:val="16"/>
              </w:rPr>
            </w:pPr>
            <w:r w:rsidRPr="00C64000">
              <w:rPr>
                <w:rFonts w:cstheme="minorHAnsi"/>
                <w:b/>
                <w:bCs/>
                <w:color w:val="0000FF"/>
                <w:sz w:val="16"/>
                <w:szCs w:val="16"/>
              </w:rPr>
              <w:t>Objetivos</w:t>
            </w:r>
          </w:p>
        </w:tc>
        <w:tc>
          <w:tcPr>
            <w:tcW w:w="8112" w:type="dxa"/>
          </w:tcPr>
          <w:p w:rsidR="00195379" w:rsidRPr="00C64000" w:rsidRDefault="00195379" w:rsidP="00195379">
            <w:pPr>
              <w:pStyle w:val="0ROMBOSOBJETIVOS"/>
              <w:numPr>
                <w:ilvl w:val="0"/>
                <w:numId w:val="13"/>
              </w:numPr>
              <w:tabs>
                <w:tab w:val="clear" w:pos="720"/>
                <w:tab w:val="num" w:pos="176"/>
              </w:tabs>
              <w:spacing w:before="0"/>
              <w:ind w:left="0" w:firstLine="0"/>
              <w:rPr>
                <w:rFonts w:asciiTheme="minorHAnsi" w:hAnsiTheme="minorHAnsi" w:cstheme="minorHAnsi"/>
                <w:sz w:val="16"/>
                <w:szCs w:val="16"/>
              </w:rPr>
            </w:pPr>
            <w:r w:rsidRPr="00C64000">
              <w:rPr>
                <w:rFonts w:asciiTheme="minorHAnsi" w:hAnsiTheme="minorHAnsi" w:cstheme="minorHAnsi"/>
                <w:sz w:val="16"/>
                <w:szCs w:val="16"/>
              </w:rPr>
              <w:t>Conocer los distintos métodos de fabricación por unión.</w:t>
            </w:r>
          </w:p>
          <w:p w:rsidR="00195379" w:rsidRPr="00C64000" w:rsidRDefault="00195379" w:rsidP="00195379">
            <w:pPr>
              <w:pStyle w:val="0ROMBOSOBJETIVOS"/>
              <w:numPr>
                <w:ilvl w:val="0"/>
                <w:numId w:val="13"/>
              </w:numPr>
              <w:tabs>
                <w:tab w:val="clear" w:pos="720"/>
                <w:tab w:val="num" w:pos="176"/>
              </w:tabs>
              <w:spacing w:before="0"/>
              <w:ind w:left="0" w:firstLine="0"/>
              <w:rPr>
                <w:rFonts w:asciiTheme="minorHAnsi" w:hAnsiTheme="minorHAnsi" w:cstheme="minorHAnsi"/>
                <w:sz w:val="16"/>
                <w:szCs w:val="16"/>
              </w:rPr>
            </w:pPr>
            <w:r w:rsidRPr="00C64000">
              <w:rPr>
                <w:rFonts w:asciiTheme="minorHAnsi" w:hAnsiTheme="minorHAnsi" w:cstheme="minorHAnsi"/>
                <w:sz w:val="16"/>
                <w:szCs w:val="16"/>
              </w:rPr>
              <w:t>Saber cómo se puede obtener una pieza mediante moldeo.</w:t>
            </w:r>
          </w:p>
          <w:p w:rsidR="00195379" w:rsidRPr="00C64000" w:rsidRDefault="00195379" w:rsidP="00195379">
            <w:pPr>
              <w:pStyle w:val="0ROMBOSOBJETIVOS"/>
              <w:numPr>
                <w:ilvl w:val="0"/>
                <w:numId w:val="13"/>
              </w:numPr>
              <w:tabs>
                <w:tab w:val="clear" w:pos="720"/>
                <w:tab w:val="num" w:pos="176"/>
              </w:tabs>
              <w:spacing w:before="0"/>
              <w:ind w:left="0" w:firstLine="0"/>
              <w:rPr>
                <w:rFonts w:asciiTheme="minorHAnsi" w:hAnsiTheme="minorHAnsi" w:cstheme="minorHAnsi"/>
                <w:sz w:val="16"/>
                <w:szCs w:val="16"/>
              </w:rPr>
            </w:pPr>
            <w:r w:rsidRPr="00C64000">
              <w:rPr>
                <w:rFonts w:asciiTheme="minorHAnsi" w:hAnsiTheme="minorHAnsi" w:cstheme="minorHAnsi"/>
                <w:sz w:val="16"/>
                <w:szCs w:val="16"/>
              </w:rPr>
              <w:t>Reconocer piezas obtenidas mediante colada.</w:t>
            </w:r>
          </w:p>
          <w:p w:rsidR="00195379" w:rsidRPr="00C64000" w:rsidRDefault="00195379" w:rsidP="00195379">
            <w:pPr>
              <w:pStyle w:val="0ROMBOSOBJETIVOS"/>
              <w:numPr>
                <w:ilvl w:val="0"/>
                <w:numId w:val="13"/>
              </w:numPr>
              <w:tabs>
                <w:tab w:val="clear" w:pos="720"/>
                <w:tab w:val="num" w:pos="176"/>
              </w:tabs>
              <w:spacing w:before="0"/>
              <w:ind w:left="0" w:firstLine="0"/>
              <w:rPr>
                <w:rFonts w:asciiTheme="minorHAnsi" w:hAnsiTheme="minorHAnsi" w:cstheme="minorHAnsi"/>
                <w:sz w:val="16"/>
                <w:szCs w:val="16"/>
              </w:rPr>
            </w:pPr>
            <w:r w:rsidRPr="00C64000">
              <w:rPr>
                <w:rFonts w:asciiTheme="minorHAnsi" w:hAnsiTheme="minorHAnsi" w:cstheme="minorHAnsi"/>
                <w:sz w:val="16"/>
                <w:szCs w:val="16"/>
              </w:rPr>
              <w:lastRenderedPageBreak/>
              <w:t>Entender en qué consiste la laminación y qué ventajas e inconvenientes tiene este método de fabricación.</w:t>
            </w:r>
          </w:p>
          <w:p w:rsidR="00195379" w:rsidRPr="00C64000" w:rsidRDefault="00195379" w:rsidP="00195379">
            <w:pPr>
              <w:pStyle w:val="0ROMBOSOBJETIVOS"/>
              <w:numPr>
                <w:ilvl w:val="0"/>
                <w:numId w:val="13"/>
              </w:numPr>
              <w:tabs>
                <w:tab w:val="clear" w:pos="720"/>
                <w:tab w:val="num" w:pos="176"/>
              </w:tabs>
              <w:spacing w:before="0"/>
              <w:ind w:left="0" w:firstLine="0"/>
              <w:rPr>
                <w:rFonts w:asciiTheme="minorHAnsi" w:hAnsiTheme="minorHAnsi" w:cstheme="minorHAnsi"/>
                <w:sz w:val="16"/>
                <w:szCs w:val="16"/>
              </w:rPr>
            </w:pPr>
            <w:r w:rsidRPr="00C64000">
              <w:rPr>
                <w:rFonts w:asciiTheme="minorHAnsi" w:hAnsiTheme="minorHAnsi" w:cstheme="minorHAnsi"/>
                <w:sz w:val="16"/>
                <w:szCs w:val="16"/>
              </w:rPr>
              <w:t>Valorar las diferentes técnicas empleadas en el forjado de piezas.</w:t>
            </w:r>
          </w:p>
          <w:p w:rsidR="00195379" w:rsidRPr="00C64000" w:rsidRDefault="00195379" w:rsidP="00195379">
            <w:pPr>
              <w:pStyle w:val="0ROMBOSOBJETIVOS"/>
              <w:numPr>
                <w:ilvl w:val="0"/>
                <w:numId w:val="13"/>
              </w:numPr>
              <w:tabs>
                <w:tab w:val="clear" w:pos="720"/>
                <w:tab w:val="num" w:pos="176"/>
              </w:tabs>
              <w:spacing w:before="0"/>
              <w:ind w:left="0" w:firstLine="0"/>
              <w:rPr>
                <w:rFonts w:asciiTheme="minorHAnsi" w:hAnsiTheme="minorHAnsi" w:cstheme="minorHAnsi"/>
                <w:sz w:val="16"/>
                <w:szCs w:val="16"/>
              </w:rPr>
            </w:pPr>
            <w:r w:rsidRPr="00C64000">
              <w:rPr>
                <w:rFonts w:asciiTheme="minorHAnsi" w:hAnsiTheme="minorHAnsi" w:cstheme="minorHAnsi"/>
                <w:sz w:val="16"/>
                <w:szCs w:val="16"/>
              </w:rPr>
              <w:t>Reflexionar sobre la importancia de obtener piezas sin arranque de viruta, ya que contribuyen al ahorro de material y abaratamiento de costes.</w:t>
            </w:r>
          </w:p>
          <w:p w:rsidR="00195379" w:rsidRPr="00C64000" w:rsidRDefault="00195379" w:rsidP="00195379">
            <w:pPr>
              <w:pStyle w:val="0ROMBOSOBJETIVOS"/>
              <w:numPr>
                <w:ilvl w:val="0"/>
                <w:numId w:val="13"/>
              </w:numPr>
              <w:tabs>
                <w:tab w:val="clear" w:pos="720"/>
                <w:tab w:val="num" w:pos="176"/>
              </w:tabs>
              <w:spacing w:before="0"/>
              <w:ind w:left="0" w:firstLine="0"/>
              <w:rPr>
                <w:rFonts w:asciiTheme="minorHAnsi" w:hAnsiTheme="minorHAnsi" w:cstheme="minorHAnsi"/>
                <w:sz w:val="16"/>
                <w:szCs w:val="16"/>
              </w:rPr>
            </w:pPr>
            <w:r w:rsidRPr="00C64000">
              <w:rPr>
                <w:rFonts w:asciiTheme="minorHAnsi" w:hAnsiTheme="minorHAnsi" w:cstheme="minorHAnsi"/>
                <w:sz w:val="16"/>
                <w:szCs w:val="16"/>
              </w:rPr>
              <w:t>Comprender la importancia de las tolerancias en los ajustes de piezas.</w:t>
            </w:r>
          </w:p>
          <w:p w:rsidR="00195379" w:rsidRPr="00C64000" w:rsidRDefault="00195379" w:rsidP="00195379">
            <w:pPr>
              <w:pStyle w:val="0ROMBOSOBJETIVOS"/>
              <w:numPr>
                <w:ilvl w:val="0"/>
                <w:numId w:val="13"/>
              </w:numPr>
              <w:tabs>
                <w:tab w:val="clear" w:pos="720"/>
                <w:tab w:val="num" w:pos="176"/>
              </w:tabs>
              <w:spacing w:before="0"/>
              <w:ind w:left="0" w:firstLine="0"/>
              <w:rPr>
                <w:rFonts w:asciiTheme="minorHAnsi" w:eastAsia="Calibri" w:hAnsiTheme="minorHAnsi" w:cstheme="minorHAnsi"/>
                <w:color w:val="221E1F"/>
                <w:sz w:val="16"/>
                <w:szCs w:val="16"/>
                <w:lang w:eastAsia="ar-SA"/>
              </w:rPr>
            </w:pPr>
            <w:r w:rsidRPr="00C64000">
              <w:rPr>
                <w:rFonts w:asciiTheme="minorHAnsi" w:hAnsiTheme="minorHAnsi" w:cstheme="minorHAnsi"/>
                <w:sz w:val="16"/>
                <w:szCs w:val="16"/>
              </w:rPr>
              <w:t>Aprender a usar instrumentos de medida y verificación básicos en el taller.</w:t>
            </w:r>
          </w:p>
          <w:p w:rsidR="00195379" w:rsidRPr="00C64000" w:rsidRDefault="00195379" w:rsidP="00195379">
            <w:pPr>
              <w:pStyle w:val="0ROMBOSOBJETIVOS"/>
              <w:numPr>
                <w:ilvl w:val="0"/>
                <w:numId w:val="13"/>
              </w:numPr>
              <w:tabs>
                <w:tab w:val="clear" w:pos="720"/>
                <w:tab w:val="num" w:pos="176"/>
              </w:tabs>
              <w:spacing w:before="0"/>
              <w:ind w:left="0" w:firstLine="0"/>
              <w:rPr>
                <w:rFonts w:asciiTheme="minorHAnsi" w:eastAsia="Calibri" w:hAnsiTheme="minorHAnsi" w:cstheme="minorHAnsi"/>
                <w:color w:val="221E1F"/>
                <w:sz w:val="16"/>
                <w:szCs w:val="16"/>
                <w:lang w:eastAsia="ar-SA"/>
              </w:rPr>
            </w:pPr>
            <w:r w:rsidRPr="00C64000">
              <w:rPr>
                <w:rFonts w:asciiTheme="minorHAnsi" w:hAnsiTheme="minorHAnsi" w:cstheme="minorHAnsi"/>
                <w:sz w:val="16"/>
                <w:szCs w:val="16"/>
              </w:rPr>
              <w:t>Analizar el impacto medioambiental que puede acarrear la instalación de talleres y fundiciones para la obtención de piezas sin arranque de viruta.</w:t>
            </w:r>
          </w:p>
        </w:tc>
      </w:tr>
      <w:tr w:rsidR="00195379" w:rsidRPr="00C64000" w:rsidTr="005E65B7">
        <w:tc>
          <w:tcPr>
            <w:tcW w:w="1242" w:type="dxa"/>
          </w:tcPr>
          <w:p w:rsidR="00195379" w:rsidRPr="00C64000" w:rsidRDefault="00195379" w:rsidP="005E65B7">
            <w:pPr>
              <w:tabs>
                <w:tab w:val="left" w:pos="1418"/>
              </w:tabs>
              <w:autoSpaceDE w:val="0"/>
              <w:autoSpaceDN w:val="0"/>
              <w:adjustRightInd w:val="0"/>
              <w:rPr>
                <w:rFonts w:cstheme="minorHAnsi"/>
                <w:b/>
                <w:bCs/>
                <w:color w:val="0000FF"/>
                <w:sz w:val="16"/>
                <w:szCs w:val="16"/>
              </w:rPr>
            </w:pPr>
            <w:r w:rsidRPr="00C64000">
              <w:rPr>
                <w:rFonts w:cstheme="minorHAnsi"/>
                <w:b/>
                <w:bCs/>
                <w:color w:val="0000FF"/>
                <w:sz w:val="16"/>
                <w:szCs w:val="16"/>
              </w:rPr>
              <w:lastRenderedPageBreak/>
              <w:t>Contenidos Mínimos</w:t>
            </w:r>
          </w:p>
        </w:tc>
        <w:tc>
          <w:tcPr>
            <w:tcW w:w="8112" w:type="dxa"/>
          </w:tcPr>
          <w:p w:rsidR="00195379" w:rsidRPr="00C64000" w:rsidRDefault="00195379" w:rsidP="005E65B7">
            <w:pPr>
              <w:tabs>
                <w:tab w:val="left" w:pos="1418"/>
              </w:tabs>
              <w:autoSpaceDE w:val="0"/>
              <w:autoSpaceDN w:val="0"/>
              <w:adjustRightInd w:val="0"/>
              <w:rPr>
                <w:rFonts w:cstheme="minorHAnsi"/>
                <w:bCs/>
                <w:sz w:val="16"/>
                <w:szCs w:val="16"/>
              </w:rPr>
            </w:pPr>
            <w:r>
              <w:rPr>
                <w:rFonts w:cstheme="minorHAnsi"/>
                <w:bCs/>
                <w:sz w:val="16"/>
                <w:szCs w:val="16"/>
              </w:rPr>
              <w:t>Métodos de fabricación por unión y mediante moldeo. Ventajas e inconvenientes. Tolerancia. Instrumentos de medida.</w:t>
            </w:r>
          </w:p>
        </w:tc>
      </w:tr>
    </w:tbl>
    <w:p w:rsidR="00195379" w:rsidRPr="00C64000"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8"/>
        <w:gridCol w:w="7502"/>
      </w:tblGrid>
      <w:tr w:rsidR="00195379" w:rsidRPr="00C64000" w:rsidTr="005E65B7">
        <w:tc>
          <w:tcPr>
            <w:tcW w:w="1242" w:type="dxa"/>
          </w:tcPr>
          <w:p w:rsidR="00195379" w:rsidRPr="00C64000" w:rsidRDefault="00195379" w:rsidP="005E65B7">
            <w:pPr>
              <w:tabs>
                <w:tab w:val="left" w:pos="1418"/>
              </w:tabs>
              <w:autoSpaceDE w:val="0"/>
              <w:autoSpaceDN w:val="0"/>
              <w:adjustRightInd w:val="0"/>
              <w:rPr>
                <w:rFonts w:cstheme="minorHAnsi"/>
                <w:b/>
                <w:bCs/>
                <w:color w:val="0000FF"/>
                <w:sz w:val="16"/>
                <w:szCs w:val="16"/>
              </w:rPr>
            </w:pPr>
            <w:r w:rsidRPr="00C64000">
              <w:rPr>
                <w:rFonts w:cstheme="minorHAnsi"/>
                <w:b/>
                <w:bCs/>
                <w:color w:val="0000FF"/>
                <w:sz w:val="16"/>
                <w:szCs w:val="16"/>
              </w:rPr>
              <w:t>Unidad 15</w:t>
            </w:r>
          </w:p>
        </w:tc>
        <w:tc>
          <w:tcPr>
            <w:tcW w:w="8112" w:type="dxa"/>
          </w:tcPr>
          <w:p w:rsidR="00195379" w:rsidRPr="00C64000" w:rsidRDefault="00195379" w:rsidP="005E65B7">
            <w:pPr>
              <w:tabs>
                <w:tab w:val="left" w:pos="1418"/>
              </w:tabs>
              <w:autoSpaceDE w:val="0"/>
              <w:autoSpaceDN w:val="0"/>
              <w:adjustRightInd w:val="0"/>
              <w:rPr>
                <w:rFonts w:cstheme="minorHAnsi"/>
                <w:b/>
                <w:bCs/>
                <w:color w:val="0000FF"/>
                <w:sz w:val="16"/>
                <w:szCs w:val="16"/>
              </w:rPr>
            </w:pPr>
            <w:r w:rsidRPr="00C64000">
              <w:rPr>
                <w:rFonts w:cstheme="minorHAnsi"/>
                <w:b/>
                <w:bCs/>
                <w:color w:val="0000FF"/>
                <w:sz w:val="16"/>
                <w:szCs w:val="16"/>
              </w:rPr>
              <w:t>Fabricación de piezas por arranque de viruta y otros procedimientos</w:t>
            </w:r>
          </w:p>
        </w:tc>
      </w:tr>
      <w:tr w:rsidR="00195379" w:rsidRPr="00C64000" w:rsidTr="005E65B7">
        <w:tc>
          <w:tcPr>
            <w:tcW w:w="1242" w:type="dxa"/>
          </w:tcPr>
          <w:p w:rsidR="00195379" w:rsidRPr="00C64000" w:rsidRDefault="00195379" w:rsidP="005E65B7">
            <w:pPr>
              <w:tabs>
                <w:tab w:val="left" w:pos="1418"/>
              </w:tabs>
              <w:autoSpaceDE w:val="0"/>
              <w:autoSpaceDN w:val="0"/>
              <w:adjustRightInd w:val="0"/>
              <w:rPr>
                <w:rFonts w:cstheme="minorHAnsi"/>
                <w:b/>
                <w:bCs/>
                <w:color w:val="0000FF"/>
                <w:sz w:val="16"/>
                <w:szCs w:val="16"/>
              </w:rPr>
            </w:pPr>
            <w:r w:rsidRPr="00C64000">
              <w:rPr>
                <w:rFonts w:cstheme="minorHAnsi"/>
                <w:b/>
                <w:bCs/>
                <w:color w:val="0000FF"/>
                <w:sz w:val="16"/>
                <w:szCs w:val="16"/>
              </w:rPr>
              <w:t>Objetivos</w:t>
            </w:r>
          </w:p>
        </w:tc>
        <w:tc>
          <w:tcPr>
            <w:tcW w:w="8112" w:type="dxa"/>
          </w:tcPr>
          <w:p w:rsidR="00195379" w:rsidRPr="00C64000" w:rsidRDefault="00195379" w:rsidP="00195379">
            <w:pPr>
              <w:pStyle w:val="0ROMBOSOBJETIVOS"/>
              <w:numPr>
                <w:ilvl w:val="0"/>
                <w:numId w:val="14"/>
              </w:numPr>
              <w:tabs>
                <w:tab w:val="clear" w:pos="720"/>
                <w:tab w:val="num" w:pos="176"/>
              </w:tabs>
              <w:spacing w:before="0"/>
              <w:ind w:left="0" w:firstLine="0"/>
              <w:rPr>
                <w:rFonts w:ascii="Calibri" w:hAnsi="Calibri" w:cs="Calibri"/>
                <w:sz w:val="16"/>
                <w:szCs w:val="16"/>
              </w:rPr>
            </w:pPr>
            <w:r w:rsidRPr="00C64000">
              <w:rPr>
                <w:rFonts w:ascii="Calibri" w:hAnsi="Calibri" w:cs="Calibri"/>
                <w:sz w:val="16"/>
                <w:szCs w:val="16"/>
              </w:rPr>
              <w:t>Conocer los distintos procedimientos de fabricación de piezas por arranque de viruta.</w:t>
            </w:r>
          </w:p>
          <w:p w:rsidR="00195379" w:rsidRPr="00C64000" w:rsidRDefault="00195379" w:rsidP="00195379">
            <w:pPr>
              <w:pStyle w:val="0ROMBOSOBJETIVOS"/>
              <w:numPr>
                <w:ilvl w:val="0"/>
                <w:numId w:val="14"/>
              </w:numPr>
              <w:tabs>
                <w:tab w:val="clear" w:pos="720"/>
                <w:tab w:val="num" w:pos="176"/>
              </w:tabs>
              <w:spacing w:before="0"/>
              <w:ind w:left="0" w:firstLine="0"/>
              <w:rPr>
                <w:rFonts w:ascii="Calibri" w:hAnsi="Calibri" w:cs="Calibri"/>
                <w:sz w:val="16"/>
                <w:szCs w:val="16"/>
              </w:rPr>
            </w:pPr>
            <w:r w:rsidRPr="00C64000">
              <w:rPr>
                <w:rFonts w:ascii="Calibri" w:hAnsi="Calibri" w:cs="Calibri"/>
                <w:sz w:val="16"/>
                <w:szCs w:val="16"/>
              </w:rPr>
              <w:t>Aprender a elegir el proceso de fabricación más adecuado a la hora de obtener una pieza.</w:t>
            </w:r>
          </w:p>
          <w:p w:rsidR="00195379" w:rsidRPr="00C64000" w:rsidRDefault="00195379" w:rsidP="00195379">
            <w:pPr>
              <w:pStyle w:val="0ROMBOSOBJETIVOS"/>
              <w:numPr>
                <w:ilvl w:val="0"/>
                <w:numId w:val="14"/>
              </w:numPr>
              <w:tabs>
                <w:tab w:val="clear" w:pos="720"/>
                <w:tab w:val="num" w:pos="176"/>
              </w:tabs>
              <w:spacing w:before="0"/>
              <w:ind w:left="0" w:firstLine="0"/>
              <w:rPr>
                <w:rFonts w:ascii="Calibri" w:hAnsi="Calibri" w:cs="Calibri"/>
                <w:sz w:val="16"/>
                <w:szCs w:val="16"/>
              </w:rPr>
            </w:pPr>
            <w:r w:rsidRPr="00C64000">
              <w:rPr>
                <w:rFonts w:ascii="Calibri" w:hAnsi="Calibri" w:cs="Calibri"/>
                <w:sz w:val="16"/>
                <w:szCs w:val="16"/>
              </w:rPr>
              <w:t>Utilizar adecuadamente, siguiendo las normas de seguridad pertinentes, las herramientas más usuales.</w:t>
            </w:r>
          </w:p>
          <w:p w:rsidR="00195379" w:rsidRPr="00C64000" w:rsidRDefault="00195379" w:rsidP="00195379">
            <w:pPr>
              <w:pStyle w:val="0ROMBOSOBJETIVOS"/>
              <w:numPr>
                <w:ilvl w:val="0"/>
                <w:numId w:val="14"/>
              </w:numPr>
              <w:tabs>
                <w:tab w:val="clear" w:pos="720"/>
                <w:tab w:val="num" w:pos="176"/>
              </w:tabs>
              <w:spacing w:before="0"/>
              <w:ind w:left="0" w:firstLine="0"/>
              <w:rPr>
                <w:rFonts w:ascii="Calibri" w:hAnsi="Calibri" w:cs="Calibri"/>
                <w:sz w:val="16"/>
                <w:szCs w:val="16"/>
              </w:rPr>
            </w:pPr>
            <w:r w:rsidRPr="00C64000">
              <w:rPr>
                <w:rFonts w:ascii="Calibri" w:hAnsi="Calibri" w:cs="Calibri"/>
                <w:sz w:val="16"/>
                <w:szCs w:val="16"/>
              </w:rPr>
              <w:t>Saber qué herramienta podría resultar más adecuada para la fabricación de una pieza, dependiendo de: la precisión requerida, forma de la pieza, material a trabajar, etc.</w:t>
            </w:r>
          </w:p>
          <w:p w:rsidR="00195379" w:rsidRPr="00C64000" w:rsidRDefault="00195379" w:rsidP="00195379">
            <w:pPr>
              <w:pStyle w:val="0ROMBOSOBJETIVOS"/>
              <w:numPr>
                <w:ilvl w:val="0"/>
                <w:numId w:val="14"/>
              </w:numPr>
              <w:tabs>
                <w:tab w:val="clear" w:pos="720"/>
                <w:tab w:val="num" w:pos="176"/>
              </w:tabs>
              <w:spacing w:before="0"/>
              <w:ind w:left="0" w:firstLine="0"/>
              <w:rPr>
                <w:rFonts w:ascii="Calibri" w:hAnsi="Calibri" w:cs="Calibri"/>
                <w:sz w:val="16"/>
                <w:szCs w:val="16"/>
              </w:rPr>
            </w:pPr>
            <w:r w:rsidRPr="00C64000">
              <w:rPr>
                <w:rFonts w:ascii="Calibri" w:hAnsi="Calibri" w:cs="Calibri"/>
                <w:sz w:val="16"/>
                <w:szCs w:val="16"/>
              </w:rPr>
              <w:t>Identificar el sistema de rosca correspondiente a un tornillo o tuerca, así como su diámetro nominal y paso.</w:t>
            </w:r>
          </w:p>
          <w:p w:rsidR="00195379" w:rsidRPr="00C64000" w:rsidRDefault="00195379" w:rsidP="00195379">
            <w:pPr>
              <w:pStyle w:val="0ROMBOSOBJETIVOS"/>
              <w:numPr>
                <w:ilvl w:val="0"/>
                <w:numId w:val="14"/>
              </w:numPr>
              <w:tabs>
                <w:tab w:val="clear" w:pos="720"/>
                <w:tab w:val="num" w:pos="176"/>
              </w:tabs>
              <w:spacing w:before="0"/>
              <w:ind w:left="0" w:firstLine="0"/>
              <w:rPr>
                <w:rFonts w:ascii="Calibri" w:hAnsi="Calibri" w:cs="Calibri"/>
                <w:sz w:val="16"/>
                <w:szCs w:val="16"/>
              </w:rPr>
            </w:pPr>
            <w:r w:rsidRPr="00C64000">
              <w:rPr>
                <w:rFonts w:ascii="Calibri" w:hAnsi="Calibri" w:cs="Calibri"/>
                <w:sz w:val="16"/>
                <w:szCs w:val="16"/>
              </w:rPr>
              <w:t>Aprender a realizar una rosca mediante machos de roscar y terrajas.</w:t>
            </w:r>
          </w:p>
          <w:p w:rsidR="00195379" w:rsidRPr="00C64000" w:rsidRDefault="00195379" w:rsidP="00195379">
            <w:pPr>
              <w:pStyle w:val="0ROMBOSOBJETIVOS"/>
              <w:numPr>
                <w:ilvl w:val="0"/>
                <w:numId w:val="14"/>
              </w:numPr>
              <w:tabs>
                <w:tab w:val="clear" w:pos="720"/>
                <w:tab w:val="num" w:pos="176"/>
              </w:tabs>
              <w:spacing w:before="0"/>
              <w:ind w:left="0" w:firstLine="0"/>
              <w:rPr>
                <w:rFonts w:ascii="Calibri" w:hAnsi="Calibri" w:cs="Calibri"/>
                <w:sz w:val="16"/>
                <w:szCs w:val="16"/>
              </w:rPr>
            </w:pPr>
            <w:r w:rsidRPr="00C64000">
              <w:rPr>
                <w:rFonts w:ascii="Calibri" w:hAnsi="Calibri" w:cs="Calibri"/>
                <w:sz w:val="16"/>
                <w:szCs w:val="16"/>
              </w:rPr>
              <w:t>Determinar qué tipo de piezas se pueden realizar en cada una de las máquinas-herramientas tradicionales.</w:t>
            </w:r>
          </w:p>
          <w:p w:rsidR="00195379" w:rsidRPr="00C64000" w:rsidRDefault="00195379" w:rsidP="00195379">
            <w:pPr>
              <w:pStyle w:val="0ROMBOSOBJETIVOS"/>
              <w:numPr>
                <w:ilvl w:val="0"/>
                <w:numId w:val="14"/>
              </w:numPr>
              <w:tabs>
                <w:tab w:val="clear" w:pos="720"/>
                <w:tab w:val="num" w:pos="176"/>
              </w:tabs>
              <w:spacing w:before="0"/>
              <w:ind w:left="0" w:firstLine="0"/>
              <w:rPr>
                <w:rFonts w:asciiTheme="minorHAnsi" w:eastAsia="Calibri" w:hAnsiTheme="minorHAnsi" w:cstheme="minorHAnsi"/>
                <w:color w:val="221E1F"/>
                <w:sz w:val="16"/>
                <w:szCs w:val="16"/>
                <w:lang w:eastAsia="ar-SA"/>
              </w:rPr>
            </w:pPr>
            <w:r w:rsidRPr="00C64000">
              <w:rPr>
                <w:rFonts w:ascii="Calibri" w:hAnsi="Calibri" w:cs="Calibri"/>
                <w:sz w:val="16"/>
                <w:szCs w:val="16"/>
              </w:rPr>
              <w:t>Saber, de manera básica, en qué consiste la fabricación automatizada mediante CNC y qué ventajas aporta.</w:t>
            </w:r>
          </w:p>
          <w:p w:rsidR="00195379" w:rsidRPr="00C64000" w:rsidRDefault="00195379" w:rsidP="00195379">
            <w:pPr>
              <w:pStyle w:val="0ROMBOSOBJETIVOS"/>
              <w:numPr>
                <w:ilvl w:val="0"/>
                <w:numId w:val="14"/>
              </w:numPr>
              <w:tabs>
                <w:tab w:val="clear" w:pos="720"/>
                <w:tab w:val="num" w:pos="176"/>
              </w:tabs>
              <w:spacing w:before="0"/>
              <w:ind w:left="0" w:firstLine="0"/>
              <w:rPr>
                <w:rFonts w:asciiTheme="minorHAnsi" w:eastAsia="Calibri" w:hAnsiTheme="minorHAnsi" w:cstheme="minorHAnsi"/>
                <w:color w:val="221E1F"/>
                <w:sz w:val="16"/>
                <w:szCs w:val="16"/>
                <w:lang w:eastAsia="ar-SA"/>
              </w:rPr>
            </w:pPr>
            <w:r w:rsidRPr="00C64000">
              <w:rPr>
                <w:rFonts w:ascii="Calibri" w:hAnsi="Calibri" w:cs="Calibri"/>
                <w:sz w:val="16"/>
                <w:szCs w:val="16"/>
              </w:rPr>
              <w:t>Entender las nuevas técnicas de acabado de piezas</w:t>
            </w:r>
          </w:p>
        </w:tc>
      </w:tr>
      <w:tr w:rsidR="00195379" w:rsidRPr="00C64000" w:rsidTr="005E65B7">
        <w:tc>
          <w:tcPr>
            <w:tcW w:w="1242" w:type="dxa"/>
          </w:tcPr>
          <w:p w:rsidR="00195379" w:rsidRPr="00C64000" w:rsidRDefault="00195379" w:rsidP="005E65B7">
            <w:pPr>
              <w:tabs>
                <w:tab w:val="left" w:pos="1418"/>
              </w:tabs>
              <w:autoSpaceDE w:val="0"/>
              <w:autoSpaceDN w:val="0"/>
              <w:adjustRightInd w:val="0"/>
              <w:rPr>
                <w:rFonts w:cstheme="minorHAnsi"/>
                <w:b/>
                <w:bCs/>
                <w:color w:val="0000FF"/>
                <w:sz w:val="16"/>
                <w:szCs w:val="16"/>
              </w:rPr>
            </w:pPr>
            <w:r w:rsidRPr="00C64000">
              <w:rPr>
                <w:rFonts w:cstheme="minorHAnsi"/>
                <w:b/>
                <w:bCs/>
                <w:color w:val="0000FF"/>
                <w:sz w:val="16"/>
                <w:szCs w:val="16"/>
              </w:rPr>
              <w:t>Contenidos Mínimos</w:t>
            </w:r>
          </w:p>
        </w:tc>
        <w:tc>
          <w:tcPr>
            <w:tcW w:w="8112" w:type="dxa"/>
          </w:tcPr>
          <w:p w:rsidR="00195379" w:rsidRPr="00C64000" w:rsidRDefault="00195379" w:rsidP="005E65B7">
            <w:pPr>
              <w:tabs>
                <w:tab w:val="left" w:pos="1418"/>
              </w:tabs>
              <w:autoSpaceDE w:val="0"/>
              <w:autoSpaceDN w:val="0"/>
              <w:adjustRightInd w:val="0"/>
              <w:rPr>
                <w:rFonts w:cstheme="minorHAnsi"/>
                <w:bCs/>
                <w:sz w:val="16"/>
                <w:szCs w:val="16"/>
              </w:rPr>
            </w:pPr>
            <w:r>
              <w:rPr>
                <w:rFonts w:cstheme="minorHAnsi"/>
                <w:bCs/>
                <w:sz w:val="16"/>
                <w:szCs w:val="16"/>
              </w:rPr>
              <w:t>Procedimientos de fabricación de piezas por arranque de viruta. Selección. Normas. Fabricación con CNC.</w:t>
            </w:r>
          </w:p>
        </w:tc>
      </w:tr>
    </w:tbl>
    <w:p w:rsidR="00195379" w:rsidRPr="00C64000"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8"/>
        <w:gridCol w:w="7502"/>
      </w:tblGrid>
      <w:tr w:rsidR="00195379" w:rsidRPr="00C64000" w:rsidTr="005E65B7">
        <w:tc>
          <w:tcPr>
            <w:tcW w:w="1242" w:type="dxa"/>
          </w:tcPr>
          <w:p w:rsidR="00195379" w:rsidRPr="00C64000" w:rsidRDefault="00195379" w:rsidP="005E65B7">
            <w:pPr>
              <w:tabs>
                <w:tab w:val="left" w:pos="1418"/>
              </w:tabs>
              <w:autoSpaceDE w:val="0"/>
              <w:autoSpaceDN w:val="0"/>
              <w:adjustRightInd w:val="0"/>
              <w:rPr>
                <w:rFonts w:cstheme="minorHAnsi"/>
                <w:b/>
                <w:bCs/>
                <w:color w:val="0000FF"/>
                <w:sz w:val="16"/>
                <w:szCs w:val="16"/>
              </w:rPr>
            </w:pPr>
            <w:r w:rsidRPr="00C64000">
              <w:rPr>
                <w:rFonts w:cstheme="minorHAnsi"/>
                <w:b/>
                <w:bCs/>
                <w:color w:val="0000FF"/>
                <w:sz w:val="16"/>
                <w:szCs w:val="16"/>
              </w:rPr>
              <w:t>Unidad 16</w:t>
            </w:r>
          </w:p>
        </w:tc>
        <w:tc>
          <w:tcPr>
            <w:tcW w:w="8112" w:type="dxa"/>
          </w:tcPr>
          <w:p w:rsidR="00195379" w:rsidRPr="00C64000" w:rsidRDefault="00195379" w:rsidP="005E65B7">
            <w:pPr>
              <w:tabs>
                <w:tab w:val="left" w:pos="1418"/>
              </w:tabs>
              <w:autoSpaceDE w:val="0"/>
              <w:autoSpaceDN w:val="0"/>
              <w:adjustRightInd w:val="0"/>
              <w:rPr>
                <w:rFonts w:cstheme="minorHAnsi"/>
                <w:b/>
                <w:bCs/>
                <w:color w:val="0000FF"/>
                <w:sz w:val="16"/>
                <w:szCs w:val="16"/>
              </w:rPr>
            </w:pPr>
            <w:r w:rsidRPr="00C64000">
              <w:rPr>
                <w:rFonts w:cstheme="minorHAnsi"/>
                <w:b/>
                <w:bCs/>
                <w:color w:val="0000FF"/>
                <w:sz w:val="16"/>
                <w:szCs w:val="16"/>
              </w:rPr>
              <w:t>El mercado y el diseño de productos</w:t>
            </w:r>
          </w:p>
        </w:tc>
      </w:tr>
      <w:tr w:rsidR="00195379" w:rsidRPr="00C64000" w:rsidTr="005E65B7">
        <w:tc>
          <w:tcPr>
            <w:tcW w:w="1242" w:type="dxa"/>
          </w:tcPr>
          <w:p w:rsidR="00195379" w:rsidRPr="00C64000" w:rsidRDefault="00195379" w:rsidP="005E65B7">
            <w:pPr>
              <w:tabs>
                <w:tab w:val="left" w:pos="1418"/>
              </w:tabs>
              <w:autoSpaceDE w:val="0"/>
              <w:autoSpaceDN w:val="0"/>
              <w:adjustRightInd w:val="0"/>
              <w:rPr>
                <w:rFonts w:cstheme="minorHAnsi"/>
                <w:b/>
                <w:bCs/>
                <w:color w:val="0000FF"/>
                <w:sz w:val="16"/>
                <w:szCs w:val="16"/>
              </w:rPr>
            </w:pPr>
            <w:r w:rsidRPr="00C64000">
              <w:rPr>
                <w:rFonts w:cstheme="minorHAnsi"/>
                <w:b/>
                <w:bCs/>
                <w:color w:val="0000FF"/>
                <w:sz w:val="16"/>
                <w:szCs w:val="16"/>
              </w:rPr>
              <w:t>Objetivos</w:t>
            </w:r>
          </w:p>
        </w:tc>
        <w:tc>
          <w:tcPr>
            <w:tcW w:w="8112" w:type="dxa"/>
          </w:tcPr>
          <w:p w:rsidR="00195379" w:rsidRPr="00C64000" w:rsidRDefault="00195379" w:rsidP="00195379">
            <w:pPr>
              <w:pStyle w:val="0ROMBOSOBJETIVOS"/>
              <w:numPr>
                <w:ilvl w:val="0"/>
                <w:numId w:val="15"/>
              </w:numPr>
              <w:tabs>
                <w:tab w:val="clear" w:pos="717"/>
                <w:tab w:val="num" w:pos="176"/>
              </w:tabs>
              <w:spacing w:before="0"/>
              <w:ind w:left="0" w:firstLine="0"/>
              <w:rPr>
                <w:rFonts w:ascii="Calibri" w:hAnsi="Calibri" w:cs="Calibri"/>
                <w:sz w:val="16"/>
                <w:szCs w:val="16"/>
              </w:rPr>
            </w:pPr>
            <w:r w:rsidRPr="00C64000">
              <w:rPr>
                <w:rFonts w:ascii="Calibri" w:hAnsi="Calibri" w:cs="Calibri"/>
                <w:sz w:val="16"/>
                <w:szCs w:val="16"/>
              </w:rPr>
              <w:t>Entender el funcionamiento de los mercados socialista, capitalista y mixto.</w:t>
            </w:r>
          </w:p>
          <w:p w:rsidR="00195379" w:rsidRPr="00C64000" w:rsidRDefault="00195379" w:rsidP="00195379">
            <w:pPr>
              <w:pStyle w:val="0ROMBOSOBJETIVOS"/>
              <w:numPr>
                <w:ilvl w:val="0"/>
                <w:numId w:val="15"/>
              </w:numPr>
              <w:tabs>
                <w:tab w:val="clear" w:pos="717"/>
                <w:tab w:val="num" w:pos="176"/>
              </w:tabs>
              <w:spacing w:before="0"/>
              <w:ind w:left="0" w:firstLine="0"/>
              <w:rPr>
                <w:rFonts w:ascii="Calibri" w:hAnsi="Calibri" w:cs="Calibri"/>
                <w:sz w:val="16"/>
                <w:szCs w:val="16"/>
              </w:rPr>
            </w:pPr>
            <w:r w:rsidRPr="00C64000">
              <w:rPr>
                <w:rFonts w:ascii="Calibri" w:hAnsi="Calibri" w:cs="Calibri"/>
                <w:sz w:val="16"/>
                <w:szCs w:val="16"/>
              </w:rPr>
              <w:t>Saber qué es la oferta y la demanda y qué importancia tiene el sistema capitalista.</w:t>
            </w:r>
          </w:p>
          <w:p w:rsidR="00195379" w:rsidRPr="00C64000" w:rsidRDefault="00195379" w:rsidP="00195379">
            <w:pPr>
              <w:pStyle w:val="0ROMBOSOBJETIVOS"/>
              <w:numPr>
                <w:ilvl w:val="0"/>
                <w:numId w:val="15"/>
              </w:numPr>
              <w:tabs>
                <w:tab w:val="clear" w:pos="717"/>
                <w:tab w:val="num" w:pos="176"/>
              </w:tabs>
              <w:spacing w:before="0"/>
              <w:ind w:left="0" w:firstLine="0"/>
              <w:rPr>
                <w:rFonts w:ascii="Calibri" w:hAnsi="Calibri" w:cs="Calibri"/>
                <w:sz w:val="16"/>
                <w:szCs w:val="16"/>
              </w:rPr>
            </w:pPr>
            <w:r w:rsidRPr="00C64000">
              <w:rPr>
                <w:rFonts w:ascii="Calibri" w:hAnsi="Calibri" w:cs="Calibri"/>
                <w:sz w:val="16"/>
                <w:szCs w:val="16"/>
              </w:rPr>
              <w:t>Conocer qué es el precio de mercado de un producto y quién lo establece.</w:t>
            </w:r>
          </w:p>
          <w:p w:rsidR="00195379" w:rsidRPr="00C64000" w:rsidRDefault="00195379" w:rsidP="00195379">
            <w:pPr>
              <w:pStyle w:val="0ROMBOSOBJETIVOS"/>
              <w:numPr>
                <w:ilvl w:val="0"/>
                <w:numId w:val="15"/>
              </w:numPr>
              <w:tabs>
                <w:tab w:val="clear" w:pos="717"/>
                <w:tab w:val="num" w:pos="176"/>
              </w:tabs>
              <w:spacing w:before="0"/>
              <w:ind w:left="0" w:firstLine="0"/>
              <w:rPr>
                <w:rFonts w:ascii="Calibri" w:hAnsi="Calibri" w:cs="Calibri"/>
                <w:sz w:val="16"/>
                <w:szCs w:val="16"/>
              </w:rPr>
            </w:pPr>
            <w:r w:rsidRPr="00C64000">
              <w:rPr>
                <w:rFonts w:ascii="Calibri" w:hAnsi="Calibri" w:cs="Calibri"/>
                <w:sz w:val="16"/>
                <w:szCs w:val="16"/>
              </w:rPr>
              <w:t>Comprender la importancia de la empresa como entidad de producción de bienes y servicios.</w:t>
            </w:r>
          </w:p>
          <w:p w:rsidR="00195379" w:rsidRPr="00C64000" w:rsidRDefault="00195379" w:rsidP="00195379">
            <w:pPr>
              <w:pStyle w:val="0ROMBOSOBJETIVOS"/>
              <w:numPr>
                <w:ilvl w:val="0"/>
                <w:numId w:val="15"/>
              </w:numPr>
              <w:tabs>
                <w:tab w:val="clear" w:pos="717"/>
                <w:tab w:val="num" w:pos="176"/>
              </w:tabs>
              <w:spacing w:before="0"/>
              <w:ind w:left="0" w:firstLine="0"/>
              <w:rPr>
                <w:rFonts w:ascii="Calibri" w:hAnsi="Calibri" w:cs="Calibri"/>
                <w:sz w:val="16"/>
                <w:szCs w:val="16"/>
              </w:rPr>
            </w:pPr>
            <w:r w:rsidRPr="00C64000">
              <w:rPr>
                <w:rFonts w:ascii="Calibri" w:hAnsi="Calibri" w:cs="Calibri"/>
                <w:sz w:val="16"/>
                <w:szCs w:val="16"/>
              </w:rPr>
              <w:t>Valorar la importancia de la tecnología como medio competitivo de las empresas.</w:t>
            </w:r>
          </w:p>
          <w:p w:rsidR="00195379" w:rsidRPr="00C64000" w:rsidRDefault="00195379" w:rsidP="00195379">
            <w:pPr>
              <w:pStyle w:val="0ROMBOSOBJETIVOS"/>
              <w:numPr>
                <w:ilvl w:val="0"/>
                <w:numId w:val="15"/>
              </w:numPr>
              <w:tabs>
                <w:tab w:val="clear" w:pos="717"/>
                <w:tab w:val="num" w:pos="176"/>
              </w:tabs>
              <w:spacing w:before="0"/>
              <w:ind w:left="0" w:firstLine="0"/>
              <w:rPr>
                <w:rFonts w:ascii="Calibri" w:hAnsi="Calibri" w:cs="Calibri"/>
                <w:sz w:val="16"/>
                <w:szCs w:val="16"/>
              </w:rPr>
            </w:pPr>
            <w:r w:rsidRPr="00C64000">
              <w:rPr>
                <w:rFonts w:ascii="Calibri" w:hAnsi="Calibri" w:cs="Calibri"/>
                <w:sz w:val="16"/>
                <w:szCs w:val="16"/>
              </w:rPr>
              <w:t>Reconocer el desarrollo industrial y de bienestar social que conlleva el empleo de nuevas tecnologías en el mundo industrial y empresarial.</w:t>
            </w:r>
          </w:p>
          <w:p w:rsidR="00195379" w:rsidRPr="00C64000" w:rsidRDefault="00195379" w:rsidP="00195379">
            <w:pPr>
              <w:pStyle w:val="0ROMBOSOBJETIVOS"/>
              <w:numPr>
                <w:ilvl w:val="0"/>
                <w:numId w:val="15"/>
              </w:numPr>
              <w:tabs>
                <w:tab w:val="clear" w:pos="717"/>
                <w:tab w:val="num" w:pos="176"/>
              </w:tabs>
              <w:spacing w:before="0"/>
              <w:ind w:left="0" w:firstLine="0"/>
              <w:rPr>
                <w:rFonts w:ascii="Calibri" w:hAnsi="Calibri" w:cs="Calibri"/>
                <w:sz w:val="16"/>
                <w:szCs w:val="16"/>
              </w:rPr>
            </w:pPr>
            <w:r w:rsidRPr="00C64000">
              <w:rPr>
                <w:rFonts w:ascii="Calibri" w:hAnsi="Calibri" w:cs="Calibri"/>
                <w:sz w:val="16"/>
                <w:szCs w:val="16"/>
              </w:rPr>
              <w:t>Conocer las fases del sistema productivo.</w:t>
            </w:r>
          </w:p>
          <w:p w:rsidR="00195379" w:rsidRPr="00C64000" w:rsidRDefault="00195379" w:rsidP="00195379">
            <w:pPr>
              <w:pStyle w:val="0ROMBOSOBJETIVOS"/>
              <w:numPr>
                <w:ilvl w:val="0"/>
                <w:numId w:val="15"/>
              </w:numPr>
              <w:tabs>
                <w:tab w:val="clear" w:pos="717"/>
                <w:tab w:val="num" w:pos="176"/>
              </w:tabs>
              <w:spacing w:before="0"/>
              <w:ind w:left="0" w:firstLine="0"/>
              <w:rPr>
                <w:rFonts w:ascii="Calibri" w:hAnsi="Calibri" w:cs="Calibri"/>
                <w:sz w:val="16"/>
                <w:szCs w:val="16"/>
              </w:rPr>
            </w:pPr>
            <w:r w:rsidRPr="00C64000">
              <w:rPr>
                <w:rFonts w:ascii="Calibri" w:hAnsi="Calibri" w:cs="Calibri"/>
                <w:sz w:val="16"/>
                <w:szCs w:val="16"/>
              </w:rPr>
              <w:t>Distinguir entre maquetas, prototipos y productos en serie.</w:t>
            </w:r>
          </w:p>
          <w:p w:rsidR="00195379" w:rsidRPr="00C64000" w:rsidRDefault="00195379" w:rsidP="00195379">
            <w:pPr>
              <w:pStyle w:val="0ROMBOSOBJETIVOS"/>
              <w:numPr>
                <w:ilvl w:val="0"/>
                <w:numId w:val="15"/>
              </w:numPr>
              <w:tabs>
                <w:tab w:val="clear" w:pos="717"/>
                <w:tab w:val="num" w:pos="176"/>
              </w:tabs>
              <w:spacing w:before="0"/>
              <w:ind w:left="0" w:firstLine="0"/>
              <w:rPr>
                <w:rFonts w:asciiTheme="minorHAnsi" w:hAnsiTheme="minorHAnsi" w:cstheme="minorHAnsi"/>
                <w:sz w:val="16"/>
                <w:szCs w:val="16"/>
              </w:rPr>
            </w:pPr>
            <w:r w:rsidRPr="00C64000">
              <w:rPr>
                <w:rFonts w:ascii="Calibri" w:hAnsi="Calibri" w:cs="Calibri"/>
                <w:sz w:val="16"/>
                <w:szCs w:val="16"/>
              </w:rPr>
              <w:t>Reconocer la importancia de la normalización como elemento de garantía en el intercambio y compra de productos</w:t>
            </w:r>
            <w:r w:rsidRPr="00C64000">
              <w:rPr>
                <w:rFonts w:asciiTheme="minorHAnsi" w:hAnsiTheme="minorHAnsi" w:cstheme="minorHAnsi"/>
                <w:sz w:val="16"/>
                <w:szCs w:val="16"/>
              </w:rPr>
              <w:t>.</w:t>
            </w:r>
          </w:p>
        </w:tc>
      </w:tr>
      <w:tr w:rsidR="00195379" w:rsidRPr="00C64000" w:rsidTr="005E65B7">
        <w:tc>
          <w:tcPr>
            <w:tcW w:w="1242" w:type="dxa"/>
          </w:tcPr>
          <w:p w:rsidR="00195379" w:rsidRPr="00C64000" w:rsidRDefault="00195379" w:rsidP="005E65B7">
            <w:pPr>
              <w:tabs>
                <w:tab w:val="left" w:pos="1418"/>
              </w:tabs>
              <w:autoSpaceDE w:val="0"/>
              <w:autoSpaceDN w:val="0"/>
              <w:adjustRightInd w:val="0"/>
              <w:rPr>
                <w:rFonts w:cstheme="minorHAnsi"/>
                <w:b/>
                <w:bCs/>
                <w:color w:val="0000FF"/>
                <w:sz w:val="16"/>
                <w:szCs w:val="16"/>
              </w:rPr>
            </w:pPr>
            <w:r w:rsidRPr="00C64000">
              <w:rPr>
                <w:rFonts w:cstheme="minorHAnsi"/>
                <w:b/>
                <w:bCs/>
                <w:color w:val="0000FF"/>
                <w:sz w:val="16"/>
                <w:szCs w:val="16"/>
              </w:rPr>
              <w:t>Contenidos Mínimos</w:t>
            </w:r>
          </w:p>
        </w:tc>
        <w:tc>
          <w:tcPr>
            <w:tcW w:w="8112" w:type="dxa"/>
          </w:tcPr>
          <w:p w:rsidR="00195379" w:rsidRPr="00C64000" w:rsidRDefault="00195379" w:rsidP="005E65B7">
            <w:pPr>
              <w:tabs>
                <w:tab w:val="left" w:pos="1418"/>
              </w:tabs>
              <w:autoSpaceDE w:val="0"/>
              <w:autoSpaceDN w:val="0"/>
              <w:adjustRightInd w:val="0"/>
              <w:rPr>
                <w:rFonts w:cstheme="minorHAnsi"/>
                <w:bCs/>
                <w:sz w:val="16"/>
                <w:szCs w:val="16"/>
              </w:rPr>
            </w:pPr>
            <w:r>
              <w:rPr>
                <w:rFonts w:cstheme="minorHAnsi"/>
                <w:bCs/>
                <w:sz w:val="16"/>
                <w:szCs w:val="16"/>
              </w:rPr>
              <w:t>Mercados tipos. Sistema capitalista. Mercados. Fases del sistema productivo. Garantía y Normalización.</w:t>
            </w:r>
          </w:p>
        </w:tc>
      </w:tr>
    </w:tbl>
    <w:p w:rsidR="00195379" w:rsidRPr="00C64000"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7"/>
        <w:gridCol w:w="7503"/>
      </w:tblGrid>
      <w:tr w:rsidR="00195379" w:rsidRPr="00C64000" w:rsidTr="005E65B7">
        <w:tc>
          <w:tcPr>
            <w:tcW w:w="1242" w:type="dxa"/>
          </w:tcPr>
          <w:p w:rsidR="00195379" w:rsidRPr="00C64000" w:rsidRDefault="00195379" w:rsidP="005E65B7">
            <w:pPr>
              <w:tabs>
                <w:tab w:val="left" w:pos="1418"/>
              </w:tabs>
              <w:autoSpaceDE w:val="0"/>
              <w:autoSpaceDN w:val="0"/>
              <w:adjustRightInd w:val="0"/>
              <w:rPr>
                <w:rFonts w:cstheme="minorHAnsi"/>
                <w:b/>
                <w:bCs/>
                <w:color w:val="0000FF"/>
                <w:sz w:val="16"/>
                <w:szCs w:val="16"/>
              </w:rPr>
            </w:pPr>
            <w:r w:rsidRPr="00C64000">
              <w:rPr>
                <w:rFonts w:cstheme="minorHAnsi"/>
                <w:b/>
                <w:bCs/>
                <w:color w:val="0000FF"/>
                <w:sz w:val="16"/>
                <w:szCs w:val="16"/>
              </w:rPr>
              <w:t>Unidad 17</w:t>
            </w:r>
          </w:p>
        </w:tc>
        <w:tc>
          <w:tcPr>
            <w:tcW w:w="8112" w:type="dxa"/>
          </w:tcPr>
          <w:p w:rsidR="00195379" w:rsidRPr="00C64000" w:rsidRDefault="00195379" w:rsidP="005E65B7">
            <w:pPr>
              <w:tabs>
                <w:tab w:val="left" w:pos="1418"/>
              </w:tabs>
              <w:autoSpaceDE w:val="0"/>
              <w:autoSpaceDN w:val="0"/>
              <w:adjustRightInd w:val="0"/>
              <w:rPr>
                <w:rFonts w:cstheme="minorHAnsi"/>
                <w:b/>
                <w:bCs/>
                <w:color w:val="0000FF"/>
                <w:sz w:val="16"/>
                <w:szCs w:val="16"/>
              </w:rPr>
            </w:pPr>
            <w:r w:rsidRPr="00C64000">
              <w:rPr>
                <w:rFonts w:cstheme="minorHAnsi"/>
                <w:b/>
                <w:bCs/>
                <w:color w:val="0000FF"/>
                <w:sz w:val="16"/>
                <w:szCs w:val="16"/>
              </w:rPr>
              <w:t>Fabricación y comercialización de productos</w:t>
            </w:r>
          </w:p>
        </w:tc>
      </w:tr>
      <w:tr w:rsidR="00195379" w:rsidRPr="00C64000" w:rsidTr="005E65B7">
        <w:tc>
          <w:tcPr>
            <w:tcW w:w="1242" w:type="dxa"/>
          </w:tcPr>
          <w:p w:rsidR="00195379" w:rsidRPr="00C64000" w:rsidRDefault="00195379" w:rsidP="005E65B7">
            <w:pPr>
              <w:tabs>
                <w:tab w:val="left" w:pos="1418"/>
              </w:tabs>
              <w:autoSpaceDE w:val="0"/>
              <w:autoSpaceDN w:val="0"/>
              <w:adjustRightInd w:val="0"/>
              <w:rPr>
                <w:rFonts w:cstheme="minorHAnsi"/>
                <w:b/>
                <w:bCs/>
                <w:color w:val="0000FF"/>
                <w:sz w:val="16"/>
                <w:szCs w:val="16"/>
              </w:rPr>
            </w:pPr>
            <w:r w:rsidRPr="00C64000">
              <w:rPr>
                <w:rFonts w:cstheme="minorHAnsi"/>
                <w:b/>
                <w:bCs/>
                <w:color w:val="0000FF"/>
                <w:sz w:val="16"/>
                <w:szCs w:val="16"/>
              </w:rPr>
              <w:t>Objetivos</w:t>
            </w:r>
          </w:p>
        </w:tc>
        <w:tc>
          <w:tcPr>
            <w:tcW w:w="8112" w:type="dxa"/>
          </w:tcPr>
          <w:p w:rsidR="00195379" w:rsidRPr="00C64000" w:rsidRDefault="00195379" w:rsidP="00195379">
            <w:pPr>
              <w:pStyle w:val="0ROMBOSOBJETIVOS"/>
              <w:numPr>
                <w:ilvl w:val="0"/>
                <w:numId w:val="16"/>
              </w:numPr>
              <w:tabs>
                <w:tab w:val="clear" w:pos="717"/>
                <w:tab w:val="num" w:pos="176"/>
              </w:tabs>
              <w:spacing w:before="0"/>
              <w:ind w:left="0" w:firstLine="0"/>
              <w:rPr>
                <w:rFonts w:ascii="Calibri" w:hAnsi="Calibri" w:cs="Calibri"/>
                <w:sz w:val="16"/>
                <w:szCs w:val="16"/>
              </w:rPr>
            </w:pPr>
            <w:r w:rsidRPr="00C64000">
              <w:rPr>
                <w:rFonts w:ascii="Calibri" w:hAnsi="Calibri" w:cs="Calibri"/>
                <w:sz w:val="16"/>
                <w:szCs w:val="16"/>
              </w:rPr>
              <w:t>Elaborar el listado de fases de productos sencillos.</w:t>
            </w:r>
          </w:p>
          <w:p w:rsidR="00195379" w:rsidRPr="00C64000" w:rsidRDefault="00195379" w:rsidP="00195379">
            <w:pPr>
              <w:pStyle w:val="0ROMBOSOBJETIVOS"/>
              <w:numPr>
                <w:ilvl w:val="0"/>
                <w:numId w:val="16"/>
              </w:numPr>
              <w:tabs>
                <w:tab w:val="clear" w:pos="717"/>
                <w:tab w:val="num" w:pos="176"/>
              </w:tabs>
              <w:spacing w:before="0"/>
              <w:ind w:left="0" w:firstLine="0"/>
              <w:rPr>
                <w:rFonts w:ascii="Calibri" w:hAnsi="Calibri" w:cs="Calibri"/>
                <w:sz w:val="16"/>
                <w:szCs w:val="16"/>
              </w:rPr>
            </w:pPr>
            <w:r w:rsidRPr="00C64000">
              <w:rPr>
                <w:rFonts w:ascii="Calibri" w:hAnsi="Calibri" w:cs="Calibri"/>
                <w:sz w:val="16"/>
                <w:szCs w:val="16"/>
              </w:rPr>
              <w:t>Comprender la importancia del diagrama de flujo den la fabricación de productos.</w:t>
            </w:r>
          </w:p>
          <w:p w:rsidR="00195379" w:rsidRPr="00C64000" w:rsidRDefault="00195379" w:rsidP="00195379">
            <w:pPr>
              <w:pStyle w:val="0ROMBOSOBJETIVOS"/>
              <w:numPr>
                <w:ilvl w:val="0"/>
                <w:numId w:val="16"/>
              </w:numPr>
              <w:tabs>
                <w:tab w:val="clear" w:pos="717"/>
                <w:tab w:val="num" w:pos="176"/>
              </w:tabs>
              <w:spacing w:before="0"/>
              <w:ind w:left="0" w:firstLine="0"/>
              <w:rPr>
                <w:rFonts w:ascii="Calibri" w:hAnsi="Calibri" w:cs="Calibri"/>
                <w:sz w:val="16"/>
                <w:szCs w:val="16"/>
              </w:rPr>
            </w:pPr>
            <w:r w:rsidRPr="00C64000">
              <w:rPr>
                <w:rFonts w:ascii="Calibri" w:hAnsi="Calibri" w:cs="Calibri"/>
                <w:sz w:val="16"/>
                <w:szCs w:val="16"/>
              </w:rPr>
              <w:t>Conocer los diferentes programas informáticos empleados en el diseño, fabricación y análisis (simulación y organización de un centro de producción o fábrica).</w:t>
            </w:r>
          </w:p>
          <w:p w:rsidR="00195379" w:rsidRPr="00C64000" w:rsidRDefault="00195379" w:rsidP="00195379">
            <w:pPr>
              <w:pStyle w:val="0ROMBOSOBJETIVOS"/>
              <w:numPr>
                <w:ilvl w:val="0"/>
                <w:numId w:val="16"/>
              </w:numPr>
              <w:tabs>
                <w:tab w:val="clear" w:pos="717"/>
                <w:tab w:val="num" w:pos="176"/>
              </w:tabs>
              <w:spacing w:before="0"/>
              <w:ind w:left="0" w:firstLine="0"/>
              <w:rPr>
                <w:rFonts w:ascii="Calibri" w:hAnsi="Calibri" w:cs="Calibri"/>
                <w:sz w:val="16"/>
                <w:szCs w:val="16"/>
              </w:rPr>
            </w:pPr>
            <w:r w:rsidRPr="00C64000">
              <w:rPr>
                <w:rFonts w:ascii="Calibri" w:hAnsi="Calibri" w:cs="Calibri"/>
                <w:sz w:val="16"/>
                <w:szCs w:val="16"/>
              </w:rPr>
              <w:t>Reconocer la importancia de un plan de prevención de accidentes en cualquier empresa.</w:t>
            </w:r>
          </w:p>
          <w:p w:rsidR="00195379" w:rsidRPr="00C64000" w:rsidRDefault="00195379" w:rsidP="00195379">
            <w:pPr>
              <w:pStyle w:val="0ROMBOSOBJETIVOS"/>
              <w:numPr>
                <w:ilvl w:val="0"/>
                <w:numId w:val="16"/>
              </w:numPr>
              <w:tabs>
                <w:tab w:val="clear" w:pos="717"/>
                <w:tab w:val="num" w:pos="176"/>
              </w:tabs>
              <w:spacing w:before="0"/>
              <w:ind w:left="0" w:firstLine="0"/>
              <w:rPr>
                <w:rFonts w:ascii="Calibri" w:hAnsi="Calibri" w:cs="Calibri"/>
                <w:sz w:val="16"/>
                <w:szCs w:val="16"/>
              </w:rPr>
            </w:pPr>
            <w:r w:rsidRPr="00C64000">
              <w:rPr>
                <w:rFonts w:ascii="Calibri" w:hAnsi="Calibri" w:cs="Calibri"/>
                <w:sz w:val="16"/>
                <w:szCs w:val="16"/>
              </w:rPr>
              <w:t>Analizar las posibles repercusiones medioambientales que puede acarrear un sistema productivo determinado, aportando soluciones para evitarlo o reducirlo.</w:t>
            </w:r>
          </w:p>
          <w:p w:rsidR="00195379" w:rsidRPr="00C64000" w:rsidRDefault="00195379" w:rsidP="00195379">
            <w:pPr>
              <w:pStyle w:val="0ROMBOSOBJETIVOS"/>
              <w:numPr>
                <w:ilvl w:val="0"/>
                <w:numId w:val="16"/>
              </w:numPr>
              <w:tabs>
                <w:tab w:val="clear" w:pos="717"/>
                <w:tab w:val="num" w:pos="176"/>
              </w:tabs>
              <w:spacing w:before="0"/>
              <w:ind w:left="0" w:firstLine="0"/>
              <w:rPr>
                <w:rFonts w:ascii="Calibri" w:hAnsi="Calibri" w:cs="Calibri"/>
                <w:sz w:val="16"/>
                <w:szCs w:val="16"/>
              </w:rPr>
            </w:pPr>
            <w:r w:rsidRPr="00C64000">
              <w:rPr>
                <w:rFonts w:ascii="Calibri" w:hAnsi="Calibri" w:cs="Calibri"/>
                <w:sz w:val="16"/>
                <w:szCs w:val="16"/>
              </w:rPr>
              <w:t>Valorar la importancia del control de calidad de los productos y procesos industriales.</w:t>
            </w:r>
          </w:p>
          <w:p w:rsidR="00195379" w:rsidRPr="00C64000" w:rsidRDefault="00195379" w:rsidP="00195379">
            <w:pPr>
              <w:pStyle w:val="0ROMBOSOBJETIVOS"/>
              <w:numPr>
                <w:ilvl w:val="0"/>
                <w:numId w:val="16"/>
              </w:numPr>
              <w:tabs>
                <w:tab w:val="clear" w:pos="717"/>
                <w:tab w:val="num" w:pos="176"/>
              </w:tabs>
              <w:spacing w:before="0"/>
              <w:ind w:left="0" w:firstLine="0"/>
              <w:rPr>
                <w:rFonts w:ascii="Calibri" w:hAnsi="Calibri" w:cs="Calibri"/>
                <w:sz w:val="16"/>
                <w:szCs w:val="16"/>
              </w:rPr>
            </w:pPr>
            <w:r w:rsidRPr="00C64000">
              <w:rPr>
                <w:rFonts w:ascii="Calibri" w:hAnsi="Calibri" w:cs="Calibri"/>
                <w:sz w:val="16"/>
                <w:szCs w:val="16"/>
              </w:rPr>
              <w:t>Analizar qué procesos sufren los productos después de ser fabricados hasta que llegan a los consumidores.</w:t>
            </w:r>
          </w:p>
          <w:p w:rsidR="00195379" w:rsidRPr="00C64000" w:rsidRDefault="00195379" w:rsidP="00195379">
            <w:pPr>
              <w:pStyle w:val="0ROMBOSOBJETIVOS"/>
              <w:numPr>
                <w:ilvl w:val="0"/>
                <w:numId w:val="16"/>
              </w:numPr>
              <w:tabs>
                <w:tab w:val="clear" w:pos="717"/>
                <w:tab w:val="num" w:pos="176"/>
              </w:tabs>
              <w:spacing w:before="0"/>
              <w:ind w:left="0" w:firstLine="0"/>
              <w:rPr>
                <w:rFonts w:ascii="Calibri" w:hAnsi="Calibri" w:cs="Calibri"/>
                <w:sz w:val="16"/>
                <w:szCs w:val="16"/>
              </w:rPr>
            </w:pPr>
            <w:r w:rsidRPr="00C64000">
              <w:rPr>
                <w:rFonts w:ascii="Calibri" w:hAnsi="Calibri" w:cs="Calibri"/>
                <w:sz w:val="16"/>
                <w:szCs w:val="16"/>
              </w:rPr>
              <w:t>Entender la importancia de la publicidad como medio para dar a conocer los productos fabricados.</w:t>
            </w:r>
          </w:p>
          <w:p w:rsidR="00195379" w:rsidRPr="00C64000" w:rsidRDefault="00195379" w:rsidP="00195379">
            <w:pPr>
              <w:pStyle w:val="0ROMBOSOBJETIVOS"/>
              <w:numPr>
                <w:ilvl w:val="0"/>
                <w:numId w:val="16"/>
              </w:numPr>
              <w:tabs>
                <w:tab w:val="clear" w:pos="717"/>
                <w:tab w:val="num" w:pos="176"/>
              </w:tabs>
              <w:spacing w:before="0"/>
              <w:ind w:left="0" w:firstLine="0"/>
              <w:rPr>
                <w:rFonts w:asciiTheme="minorHAnsi" w:hAnsiTheme="minorHAnsi" w:cstheme="minorHAnsi"/>
                <w:sz w:val="16"/>
                <w:szCs w:val="16"/>
              </w:rPr>
            </w:pPr>
            <w:r w:rsidRPr="00C64000">
              <w:rPr>
                <w:rFonts w:ascii="Calibri" w:hAnsi="Calibri" w:cs="Calibri"/>
                <w:sz w:val="16"/>
                <w:szCs w:val="16"/>
              </w:rPr>
              <w:t>Saber cuáles son los derechos y deberes de los consumidores.</w:t>
            </w:r>
          </w:p>
        </w:tc>
      </w:tr>
      <w:tr w:rsidR="00195379" w:rsidRPr="00C64000" w:rsidTr="005E65B7">
        <w:tc>
          <w:tcPr>
            <w:tcW w:w="1242" w:type="dxa"/>
          </w:tcPr>
          <w:p w:rsidR="00195379" w:rsidRPr="00C64000" w:rsidRDefault="00195379" w:rsidP="005E65B7">
            <w:pPr>
              <w:tabs>
                <w:tab w:val="left" w:pos="1418"/>
              </w:tabs>
              <w:autoSpaceDE w:val="0"/>
              <w:autoSpaceDN w:val="0"/>
              <w:adjustRightInd w:val="0"/>
              <w:rPr>
                <w:rFonts w:cstheme="minorHAnsi"/>
                <w:b/>
                <w:bCs/>
                <w:color w:val="0000FF"/>
                <w:sz w:val="16"/>
                <w:szCs w:val="16"/>
              </w:rPr>
            </w:pPr>
            <w:r w:rsidRPr="00C64000">
              <w:rPr>
                <w:rFonts w:cstheme="minorHAnsi"/>
                <w:b/>
                <w:bCs/>
                <w:color w:val="0000FF"/>
                <w:sz w:val="16"/>
                <w:szCs w:val="16"/>
              </w:rPr>
              <w:t>Contenidos Mínimos</w:t>
            </w:r>
          </w:p>
        </w:tc>
        <w:tc>
          <w:tcPr>
            <w:tcW w:w="8112" w:type="dxa"/>
          </w:tcPr>
          <w:p w:rsidR="00195379" w:rsidRDefault="00195379" w:rsidP="005E65B7">
            <w:pPr>
              <w:tabs>
                <w:tab w:val="left" w:pos="1418"/>
              </w:tabs>
              <w:autoSpaceDE w:val="0"/>
              <w:autoSpaceDN w:val="0"/>
              <w:adjustRightInd w:val="0"/>
              <w:rPr>
                <w:rFonts w:cstheme="minorHAnsi"/>
                <w:bCs/>
                <w:sz w:val="16"/>
                <w:szCs w:val="16"/>
              </w:rPr>
            </w:pPr>
            <w:r>
              <w:rPr>
                <w:rFonts w:cstheme="minorHAnsi"/>
                <w:bCs/>
                <w:sz w:val="16"/>
                <w:szCs w:val="16"/>
              </w:rPr>
              <w:t>Fases y diagrama de flujo de fabricación de productos.</w:t>
            </w:r>
          </w:p>
          <w:p w:rsidR="00195379" w:rsidRPr="00C64000" w:rsidRDefault="00195379" w:rsidP="005E65B7">
            <w:pPr>
              <w:tabs>
                <w:tab w:val="left" w:pos="1418"/>
              </w:tabs>
              <w:autoSpaceDE w:val="0"/>
              <w:autoSpaceDN w:val="0"/>
              <w:adjustRightInd w:val="0"/>
              <w:rPr>
                <w:rFonts w:cstheme="minorHAnsi"/>
                <w:bCs/>
                <w:sz w:val="16"/>
                <w:szCs w:val="16"/>
              </w:rPr>
            </w:pPr>
            <w:r>
              <w:rPr>
                <w:rFonts w:cstheme="minorHAnsi"/>
                <w:bCs/>
                <w:sz w:val="16"/>
                <w:szCs w:val="16"/>
              </w:rPr>
              <w:t>Plan prevención, Estudio medioambiental y Tratamiento de residuos. Derechos y deberes consumidores.</w:t>
            </w:r>
          </w:p>
        </w:tc>
      </w:tr>
    </w:tbl>
    <w:p w:rsidR="00195379" w:rsidRDefault="00195379" w:rsidP="00195379">
      <w:pPr>
        <w:autoSpaceDE w:val="0"/>
        <w:autoSpaceDN w:val="0"/>
        <w:adjustRightInd w:val="0"/>
        <w:spacing w:after="0" w:line="240" w:lineRule="auto"/>
        <w:rPr>
          <w:rFonts w:cstheme="minorHAnsi"/>
          <w:b/>
          <w:bCs/>
          <w:color w:val="0000FF"/>
          <w:sz w:val="24"/>
          <w:szCs w:val="24"/>
        </w:rPr>
      </w:pPr>
    </w:p>
    <w:p w:rsidR="00195379" w:rsidRDefault="00195379" w:rsidP="00195379">
      <w:pPr>
        <w:autoSpaceDE w:val="0"/>
        <w:autoSpaceDN w:val="0"/>
        <w:adjustRightInd w:val="0"/>
        <w:spacing w:after="0" w:line="240" w:lineRule="auto"/>
        <w:rPr>
          <w:rFonts w:cstheme="minorHAnsi"/>
          <w:b/>
          <w:bCs/>
          <w:color w:val="000000"/>
          <w:sz w:val="24"/>
          <w:szCs w:val="24"/>
        </w:rPr>
      </w:pPr>
    </w:p>
    <w:p w:rsidR="00195379" w:rsidRDefault="00195379" w:rsidP="00195379">
      <w:pPr>
        <w:autoSpaceDE w:val="0"/>
        <w:autoSpaceDN w:val="0"/>
        <w:adjustRightInd w:val="0"/>
        <w:spacing w:after="0" w:line="240" w:lineRule="auto"/>
        <w:jc w:val="center"/>
        <w:rPr>
          <w:rFonts w:cstheme="minorHAnsi"/>
          <w:b/>
          <w:bCs/>
          <w:color w:val="000000"/>
          <w:sz w:val="24"/>
          <w:szCs w:val="24"/>
        </w:rPr>
      </w:pPr>
      <w:r w:rsidRPr="00A87523">
        <w:rPr>
          <w:rFonts w:cstheme="minorHAnsi"/>
          <w:b/>
          <w:bCs/>
          <w:color w:val="000000"/>
          <w:sz w:val="24"/>
          <w:szCs w:val="24"/>
        </w:rPr>
        <w:t>2º BACHILLER</w:t>
      </w:r>
      <w:r>
        <w:rPr>
          <w:rFonts w:cstheme="minorHAnsi"/>
          <w:b/>
          <w:bCs/>
          <w:color w:val="000000"/>
          <w:sz w:val="24"/>
          <w:szCs w:val="24"/>
        </w:rPr>
        <w:t>ATO</w:t>
      </w:r>
    </w:p>
    <w:p w:rsidR="00195379" w:rsidRPr="009D0E39" w:rsidRDefault="00195379" w:rsidP="00195379">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rPr>
        <w:t>Libro de referencia</w:t>
      </w:r>
      <w:proofErr w:type="gramStart"/>
      <w:r>
        <w:rPr>
          <w:rFonts w:ascii="Calibri" w:hAnsi="Calibri" w:cs="Calibri"/>
          <w:sz w:val="24"/>
          <w:szCs w:val="24"/>
        </w:rPr>
        <w:t xml:space="preserve">: </w:t>
      </w:r>
      <w:r w:rsidRPr="00BC450B">
        <w:rPr>
          <w:rFonts w:ascii="Calibri" w:hAnsi="Calibri" w:cs="Calibri"/>
          <w:sz w:val="24"/>
          <w:szCs w:val="24"/>
        </w:rPr>
        <w:t xml:space="preserve"> “</w:t>
      </w:r>
      <w:proofErr w:type="gramEnd"/>
      <w:r w:rsidRPr="00BC450B">
        <w:rPr>
          <w:rFonts w:ascii="Calibri" w:hAnsi="Calibri" w:cs="Calibri"/>
          <w:sz w:val="24"/>
          <w:szCs w:val="24"/>
        </w:rPr>
        <w:t xml:space="preserve">TECNOLOGÍA INDUSTRIAL II. </w:t>
      </w:r>
      <w:proofErr w:type="gramStart"/>
      <w:r w:rsidRPr="009D0E39">
        <w:rPr>
          <w:rFonts w:ascii="Calibri" w:hAnsi="Calibri" w:cs="Calibri"/>
          <w:sz w:val="24"/>
          <w:szCs w:val="24"/>
          <w:lang w:val="en-US"/>
        </w:rPr>
        <w:t>EDITORIAL MC GRAW HILL.</w:t>
      </w:r>
      <w:proofErr w:type="gramEnd"/>
      <w:r w:rsidRPr="009D0E39">
        <w:rPr>
          <w:rFonts w:ascii="Calibri" w:hAnsi="Calibri" w:cs="Calibri"/>
          <w:sz w:val="24"/>
          <w:szCs w:val="24"/>
          <w:lang w:val="en-US"/>
        </w:rPr>
        <w:t xml:space="preserve"> </w:t>
      </w:r>
    </w:p>
    <w:p w:rsidR="00195379" w:rsidRDefault="00195379" w:rsidP="00195379">
      <w:pPr>
        <w:autoSpaceDE w:val="0"/>
        <w:autoSpaceDN w:val="0"/>
        <w:adjustRightInd w:val="0"/>
        <w:spacing w:after="0" w:line="240" w:lineRule="auto"/>
        <w:rPr>
          <w:rFonts w:ascii="Calibri" w:hAnsi="Calibri" w:cs="Calibri"/>
          <w:sz w:val="24"/>
          <w:szCs w:val="24"/>
          <w:lang w:val="en-US"/>
        </w:rPr>
      </w:pPr>
      <w:r w:rsidRPr="009D0E39">
        <w:rPr>
          <w:rFonts w:ascii="Calibri" w:hAnsi="Calibri" w:cs="Calibri"/>
          <w:sz w:val="24"/>
          <w:szCs w:val="24"/>
          <w:lang w:val="en-US"/>
        </w:rPr>
        <w:t>ISBN: 84-481-9869-2</w:t>
      </w:r>
    </w:p>
    <w:p w:rsidR="00195379" w:rsidRPr="009D0E39" w:rsidRDefault="00195379" w:rsidP="00195379">
      <w:pPr>
        <w:autoSpaceDE w:val="0"/>
        <w:autoSpaceDN w:val="0"/>
        <w:adjustRightInd w:val="0"/>
        <w:spacing w:after="0" w:line="240" w:lineRule="auto"/>
        <w:rPr>
          <w:rFonts w:ascii="Calibri" w:hAnsi="Calibri" w:cs="Calibri"/>
          <w:b/>
          <w:bCs/>
          <w:color w:val="000000"/>
          <w:sz w:val="24"/>
          <w:szCs w:val="24"/>
          <w:lang w:val="en-US"/>
        </w:rPr>
      </w:pPr>
    </w:p>
    <w:tbl>
      <w:tblPr>
        <w:tblStyle w:val="Tablaconcuadrcula"/>
        <w:tblW w:w="0" w:type="auto"/>
        <w:tblLook w:val="04A0"/>
      </w:tblPr>
      <w:tblGrid>
        <w:gridCol w:w="1217"/>
        <w:gridCol w:w="7503"/>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Unidad 1</w:t>
            </w:r>
          </w:p>
        </w:tc>
        <w:tc>
          <w:tcPr>
            <w:tcW w:w="8112"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Estructura de los materiales. Propiedades y ensayos de medida.</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12" w:type="dxa"/>
          </w:tcPr>
          <w:p w:rsidR="00195379" w:rsidRPr="005570DF" w:rsidRDefault="00195379" w:rsidP="00195379">
            <w:pPr>
              <w:pStyle w:val="Prrafodelista"/>
              <w:numPr>
                <w:ilvl w:val="0"/>
                <w:numId w:val="20"/>
              </w:numPr>
              <w:tabs>
                <w:tab w:val="left" w:pos="176"/>
              </w:tabs>
              <w:ind w:left="0" w:firstLine="0"/>
              <w:rPr>
                <w:rFonts w:cstheme="minorHAnsi"/>
                <w:sz w:val="16"/>
                <w:szCs w:val="16"/>
              </w:rPr>
            </w:pPr>
            <w:r w:rsidRPr="005570DF">
              <w:rPr>
                <w:rFonts w:cstheme="minorHAnsi"/>
                <w:sz w:val="16"/>
                <w:szCs w:val="16"/>
              </w:rPr>
              <w:t>Conocer la estructura atómica de la materia y su relación con la reactividad química</w:t>
            </w:r>
          </w:p>
          <w:p w:rsidR="00195379" w:rsidRPr="005570DF" w:rsidRDefault="00195379" w:rsidP="00195379">
            <w:pPr>
              <w:pStyle w:val="Prrafodelista"/>
              <w:numPr>
                <w:ilvl w:val="0"/>
                <w:numId w:val="20"/>
              </w:numPr>
              <w:tabs>
                <w:tab w:val="left" w:pos="176"/>
              </w:tabs>
              <w:ind w:left="0" w:firstLine="0"/>
              <w:rPr>
                <w:rFonts w:cstheme="minorHAnsi"/>
                <w:sz w:val="16"/>
                <w:szCs w:val="16"/>
              </w:rPr>
            </w:pPr>
            <w:r w:rsidRPr="005570DF">
              <w:rPr>
                <w:rFonts w:cstheme="minorHAnsi"/>
                <w:sz w:val="16"/>
                <w:szCs w:val="16"/>
              </w:rPr>
              <w:t>Relacionar la energía del enlace con el tipo de enlaces</w:t>
            </w:r>
          </w:p>
          <w:p w:rsidR="00195379" w:rsidRPr="005570DF" w:rsidRDefault="00195379" w:rsidP="00195379">
            <w:pPr>
              <w:pStyle w:val="Prrafodelista"/>
              <w:numPr>
                <w:ilvl w:val="0"/>
                <w:numId w:val="20"/>
              </w:numPr>
              <w:tabs>
                <w:tab w:val="left" w:pos="176"/>
              </w:tabs>
              <w:ind w:left="0" w:firstLine="0"/>
              <w:rPr>
                <w:rFonts w:cstheme="minorHAnsi"/>
                <w:sz w:val="16"/>
                <w:szCs w:val="16"/>
              </w:rPr>
            </w:pPr>
            <w:r w:rsidRPr="005570DF">
              <w:rPr>
                <w:rFonts w:cstheme="minorHAnsi"/>
                <w:sz w:val="16"/>
                <w:szCs w:val="16"/>
              </w:rPr>
              <w:t xml:space="preserve"> Identificar los diferentes tipos de enlaces atómicos y moleculares</w:t>
            </w:r>
          </w:p>
          <w:p w:rsidR="00195379" w:rsidRPr="005570DF" w:rsidRDefault="00195379" w:rsidP="00195379">
            <w:pPr>
              <w:pStyle w:val="Prrafodelista"/>
              <w:numPr>
                <w:ilvl w:val="0"/>
                <w:numId w:val="20"/>
              </w:numPr>
              <w:tabs>
                <w:tab w:val="left" w:pos="176"/>
              </w:tabs>
              <w:ind w:left="0" w:firstLine="0"/>
              <w:rPr>
                <w:rFonts w:cstheme="minorHAnsi"/>
                <w:sz w:val="16"/>
                <w:szCs w:val="16"/>
              </w:rPr>
            </w:pPr>
            <w:r w:rsidRPr="005570DF">
              <w:rPr>
                <w:rFonts w:cstheme="minorHAnsi"/>
                <w:sz w:val="16"/>
                <w:szCs w:val="16"/>
              </w:rPr>
              <w:t>Conocer las estructuras cristalinas de los metales</w:t>
            </w:r>
          </w:p>
          <w:p w:rsidR="00195379" w:rsidRPr="005570DF" w:rsidRDefault="00195379" w:rsidP="00195379">
            <w:pPr>
              <w:pStyle w:val="Prrafodelista"/>
              <w:numPr>
                <w:ilvl w:val="0"/>
                <w:numId w:val="20"/>
              </w:numPr>
              <w:tabs>
                <w:tab w:val="left" w:pos="176"/>
              </w:tabs>
              <w:ind w:left="0" w:firstLine="0"/>
              <w:rPr>
                <w:rFonts w:cstheme="minorHAnsi"/>
                <w:sz w:val="16"/>
                <w:szCs w:val="16"/>
              </w:rPr>
            </w:pPr>
            <w:r w:rsidRPr="005570DF">
              <w:rPr>
                <w:rFonts w:cstheme="minorHAnsi"/>
                <w:sz w:val="16"/>
                <w:szCs w:val="16"/>
              </w:rPr>
              <w:t>Conocer los principios físicos en que se basan los ensayos de materiales</w:t>
            </w:r>
          </w:p>
          <w:p w:rsidR="00195379" w:rsidRPr="005570DF" w:rsidRDefault="00195379" w:rsidP="00195379">
            <w:pPr>
              <w:pStyle w:val="Prrafodelista"/>
              <w:numPr>
                <w:ilvl w:val="0"/>
                <w:numId w:val="20"/>
              </w:numPr>
              <w:tabs>
                <w:tab w:val="left" w:pos="176"/>
              </w:tabs>
              <w:ind w:left="0" w:firstLine="0"/>
              <w:rPr>
                <w:rFonts w:cstheme="minorHAnsi"/>
                <w:sz w:val="16"/>
                <w:szCs w:val="16"/>
              </w:rPr>
            </w:pPr>
            <w:r w:rsidRPr="005570DF">
              <w:rPr>
                <w:rFonts w:cstheme="minorHAnsi"/>
                <w:sz w:val="16"/>
                <w:szCs w:val="16"/>
              </w:rPr>
              <w:lastRenderedPageBreak/>
              <w:t>Analizar las propiedades mecánicas fundamentales de los materiales</w:t>
            </w:r>
          </w:p>
          <w:p w:rsidR="00195379" w:rsidRPr="005570DF" w:rsidRDefault="00195379" w:rsidP="00195379">
            <w:pPr>
              <w:pStyle w:val="Prrafodelista"/>
              <w:numPr>
                <w:ilvl w:val="0"/>
                <w:numId w:val="20"/>
              </w:numPr>
              <w:tabs>
                <w:tab w:val="left" w:pos="176"/>
              </w:tabs>
              <w:ind w:left="0" w:firstLine="0"/>
              <w:rPr>
                <w:rFonts w:cstheme="minorHAnsi"/>
                <w:sz w:val="16"/>
                <w:szCs w:val="16"/>
              </w:rPr>
            </w:pPr>
            <w:r w:rsidRPr="005570DF">
              <w:rPr>
                <w:rFonts w:cstheme="minorHAnsi"/>
                <w:sz w:val="16"/>
                <w:szCs w:val="16"/>
              </w:rPr>
              <w:t>Identificar los diferentes tipos de ensayos mecánicos fundamentales , para valorar posteriormente las propiedades mecánicas</w:t>
            </w:r>
          </w:p>
          <w:p w:rsidR="00195379" w:rsidRPr="005570DF" w:rsidRDefault="00195379" w:rsidP="00195379">
            <w:pPr>
              <w:pStyle w:val="Prrafodelista"/>
              <w:numPr>
                <w:ilvl w:val="0"/>
                <w:numId w:val="20"/>
              </w:numPr>
              <w:tabs>
                <w:tab w:val="left" w:pos="176"/>
              </w:tabs>
              <w:ind w:left="0" w:firstLine="0"/>
              <w:rPr>
                <w:rFonts w:cstheme="minorHAnsi"/>
                <w:sz w:val="16"/>
                <w:szCs w:val="16"/>
              </w:rPr>
            </w:pPr>
            <w:r w:rsidRPr="005570DF">
              <w:rPr>
                <w:rFonts w:cstheme="minorHAnsi"/>
                <w:sz w:val="16"/>
                <w:szCs w:val="16"/>
              </w:rPr>
              <w:t>Conocer la existencia de otros tipos de ensayos complementarios que proporcionan información sobre características del material determinantes para su uso</w:t>
            </w:r>
          </w:p>
          <w:p w:rsidR="00195379" w:rsidRPr="005570DF" w:rsidRDefault="00195379" w:rsidP="00195379">
            <w:pPr>
              <w:pStyle w:val="Prrafodelista"/>
              <w:numPr>
                <w:ilvl w:val="0"/>
                <w:numId w:val="20"/>
              </w:numPr>
              <w:tabs>
                <w:tab w:val="left" w:pos="176"/>
              </w:tabs>
              <w:ind w:left="0" w:firstLine="0"/>
              <w:rPr>
                <w:rFonts w:cstheme="minorHAnsi"/>
                <w:sz w:val="16"/>
                <w:szCs w:val="16"/>
              </w:rPr>
            </w:pPr>
            <w:r w:rsidRPr="005570DF">
              <w:rPr>
                <w:rFonts w:cstheme="minorHAnsi"/>
                <w:sz w:val="16"/>
                <w:szCs w:val="16"/>
              </w:rPr>
              <w:t>Valorar el uso adecuado de cada material en función del uso</w:t>
            </w:r>
          </w:p>
          <w:p w:rsidR="00195379" w:rsidRPr="005570DF" w:rsidRDefault="00195379" w:rsidP="00195379">
            <w:pPr>
              <w:pStyle w:val="Prrafodelista"/>
              <w:numPr>
                <w:ilvl w:val="0"/>
                <w:numId w:val="20"/>
              </w:numPr>
              <w:tabs>
                <w:tab w:val="left" w:pos="176"/>
              </w:tabs>
              <w:ind w:left="0" w:firstLine="0"/>
              <w:rPr>
                <w:rFonts w:cstheme="minorHAnsi"/>
                <w:sz w:val="16"/>
                <w:szCs w:val="16"/>
              </w:rPr>
            </w:pPr>
            <w:r w:rsidRPr="005570DF">
              <w:rPr>
                <w:rFonts w:cstheme="minorHAnsi"/>
                <w:sz w:val="16"/>
                <w:szCs w:val="16"/>
              </w:rPr>
              <w:t>Usar adecuadamente determinadas técnicas de trabajo intelectual</w:t>
            </w:r>
          </w:p>
          <w:p w:rsidR="00195379" w:rsidRPr="005570DF" w:rsidRDefault="00195379" w:rsidP="00195379">
            <w:pPr>
              <w:pStyle w:val="Prrafodelista"/>
              <w:numPr>
                <w:ilvl w:val="0"/>
                <w:numId w:val="20"/>
              </w:numPr>
              <w:tabs>
                <w:tab w:val="left" w:pos="176"/>
              </w:tabs>
              <w:ind w:left="0" w:firstLine="0"/>
              <w:rPr>
                <w:rFonts w:cstheme="minorHAnsi"/>
                <w:sz w:val="16"/>
                <w:szCs w:val="16"/>
              </w:rPr>
            </w:pPr>
            <w:r w:rsidRPr="005570DF">
              <w:rPr>
                <w:rFonts w:cstheme="minorHAnsi"/>
                <w:sz w:val="16"/>
                <w:szCs w:val="16"/>
              </w:rPr>
              <w:t>Desarrollar la capacidad de estudio y trabajo en equipo, así como el sentido de la solidaridad con los compañeros.</w:t>
            </w:r>
          </w:p>
          <w:p w:rsidR="00195379" w:rsidRPr="005570DF" w:rsidRDefault="00195379" w:rsidP="00195379">
            <w:pPr>
              <w:pStyle w:val="Prrafodelista"/>
              <w:numPr>
                <w:ilvl w:val="0"/>
                <w:numId w:val="20"/>
              </w:numPr>
              <w:tabs>
                <w:tab w:val="left" w:pos="176"/>
              </w:tabs>
              <w:ind w:left="0" w:firstLine="0"/>
              <w:rPr>
                <w:rFonts w:cstheme="minorHAnsi"/>
                <w:sz w:val="16"/>
                <w:szCs w:val="16"/>
              </w:rPr>
            </w:pPr>
            <w:r w:rsidRPr="005570DF">
              <w:rPr>
                <w:rFonts w:cstheme="minorHAnsi"/>
                <w:sz w:val="16"/>
                <w:szCs w:val="16"/>
              </w:rPr>
              <w:t>Desarrollar estrategias básicas de aprendizaje</w:t>
            </w:r>
          </w:p>
          <w:p w:rsidR="00195379" w:rsidRPr="005570DF" w:rsidRDefault="00195379" w:rsidP="00195379">
            <w:pPr>
              <w:pStyle w:val="Prrafodelista"/>
              <w:numPr>
                <w:ilvl w:val="0"/>
                <w:numId w:val="20"/>
              </w:numPr>
              <w:tabs>
                <w:tab w:val="left" w:pos="176"/>
              </w:tabs>
              <w:ind w:left="0" w:firstLine="0"/>
              <w:rPr>
                <w:rFonts w:eastAsia="Calibri" w:cstheme="minorHAnsi"/>
                <w:color w:val="221E1F"/>
                <w:sz w:val="16"/>
                <w:szCs w:val="16"/>
                <w:lang w:eastAsia="ar-SA"/>
              </w:rPr>
            </w:pPr>
            <w:r w:rsidRPr="005570DF">
              <w:rPr>
                <w:rFonts w:cstheme="minorHAnsi"/>
                <w:sz w:val="16"/>
                <w:szCs w:val="16"/>
              </w:rPr>
              <w:t>Utilizar las TIC como herramienta de aprendizaje</w:t>
            </w:r>
          </w:p>
          <w:p w:rsidR="00195379" w:rsidRPr="00373C4B" w:rsidRDefault="00195379" w:rsidP="00195379">
            <w:pPr>
              <w:pStyle w:val="Prrafodelista"/>
              <w:numPr>
                <w:ilvl w:val="0"/>
                <w:numId w:val="20"/>
              </w:numPr>
              <w:tabs>
                <w:tab w:val="left" w:pos="176"/>
              </w:tabs>
              <w:ind w:left="0" w:firstLine="0"/>
              <w:rPr>
                <w:rFonts w:eastAsia="Calibri" w:cstheme="minorHAnsi"/>
                <w:color w:val="221E1F"/>
                <w:sz w:val="16"/>
                <w:szCs w:val="16"/>
                <w:lang w:eastAsia="ar-SA"/>
              </w:rPr>
            </w:pPr>
            <w:r w:rsidRPr="005570DF">
              <w:rPr>
                <w:rFonts w:cstheme="minorHAnsi"/>
                <w:sz w:val="16"/>
                <w:szCs w:val="16"/>
              </w:rPr>
              <w:t>Aplicar y desarrollar la iniciativa propi</w:t>
            </w:r>
            <w:r>
              <w:rPr>
                <w:rFonts w:cstheme="minorHAnsi"/>
                <w:sz w:val="16"/>
                <w:szCs w:val="16"/>
              </w:rPr>
              <w:t>a en la resolución de problemas.</w:t>
            </w:r>
          </w:p>
          <w:p w:rsidR="00195379" w:rsidRPr="005570DF" w:rsidRDefault="00195379" w:rsidP="005E65B7">
            <w:pPr>
              <w:pStyle w:val="Prrafodelista"/>
              <w:tabs>
                <w:tab w:val="left" w:pos="176"/>
              </w:tabs>
              <w:ind w:left="0"/>
              <w:rPr>
                <w:rFonts w:eastAsia="Calibri" w:cstheme="minorHAnsi"/>
                <w:color w:val="221E1F"/>
                <w:sz w:val="16"/>
                <w:szCs w:val="16"/>
                <w:lang w:eastAsia="ar-SA"/>
              </w:rPr>
            </w:pP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lastRenderedPageBreak/>
              <w:t>Contenidos Mínimos</w:t>
            </w:r>
          </w:p>
        </w:tc>
        <w:tc>
          <w:tcPr>
            <w:tcW w:w="8112" w:type="dxa"/>
          </w:tcPr>
          <w:p w:rsidR="00195379" w:rsidRPr="002527E6" w:rsidRDefault="00195379" w:rsidP="005E65B7">
            <w:pPr>
              <w:autoSpaceDE w:val="0"/>
              <w:autoSpaceDN w:val="0"/>
              <w:adjustRightInd w:val="0"/>
              <w:rPr>
                <w:rFonts w:cstheme="minorHAnsi"/>
                <w:bCs/>
                <w:sz w:val="16"/>
                <w:szCs w:val="16"/>
              </w:rPr>
            </w:pPr>
            <w:r>
              <w:rPr>
                <w:rFonts w:cstheme="minorHAnsi"/>
                <w:bCs/>
                <w:sz w:val="16"/>
                <w:szCs w:val="16"/>
              </w:rPr>
              <w:t xml:space="preserve">Estructura interna materiales. Reactividad química. Enlaces. Estructuras cristalinas. Propiedades fundamentales materiales. Ensayos de materiales: ley </w:t>
            </w:r>
            <w:proofErr w:type="spellStart"/>
            <w:r>
              <w:rPr>
                <w:rFonts w:cstheme="minorHAnsi"/>
                <w:bCs/>
                <w:sz w:val="16"/>
                <w:szCs w:val="16"/>
              </w:rPr>
              <w:t>Hooke</w:t>
            </w:r>
            <w:proofErr w:type="spellEnd"/>
            <w:r>
              <w:rPr>
                <w:rFonts w:cstheme="minorHAnsi"/>
                <w:bCs/>
                <w:sz w:val="16"/>
                <w:szCs w:val="16"/>
              </w:rPr>
              <w:t xml:space="preserve">, </w:t>
            </w:r>
            <w:proofErr w:type="spellStart"/>
            <w:r>
              <w:rPr>
                <w:rFonts w:cstheme="minorHAnsi"/>
                <w:bCs/>
                <w:sz w:val="16"/>
                <w:szCs w:val="16"/>
              </w:rPr>
              <w:t>Vickers</w:t>
            </w:r>
            <w:proofErr w:type="spellEnd"/>
            <w:r>
              <w:rPr>
                <w:rFonts w:cstheme="minorHAnsi"/>
                <w:bCs/>
                <w:sz w:val="16"/>
                <w:szCs w:val="16"/>
              </w:rPr>
              <w:t xml:space="preserve">, </w:t>
            </w:r>
            <w:proofErr w:type="spellStart"/>
            <w:r>
              <w:rPr>
                <w:rFonts w:cstheme="minorHAnsi"/>
                <w:bCs/>
                <w:sz w:val="16"/>
                <w:szCs w:val="16"/>
              </w:rPr>
              <w:t>Rockwell</w:t>
            </w:r>
            <w:proofErr w:type="spellEnd"/>
            <w:r>
              <w:rPr>
                <w:rFonts w:cstheme="minorHAnsi"/>
                <w:bCs/>
                <w:sz w:val="16"/>
                <w:szCs w:val="16"/>
              </w:rPr>
              <w:t xml:space="preserve"> y </w:t>
            </w:r>
            <w:proofErr w:type="spellStart"/>
            <w:r>
              <w:rPr>
                <w:rFonts w:cstheme="minorHAnsi"/>
                <w:bCs/>
                <w:sz w:val="16"/>
                <w:szCs w:val="16"/>
              </w:rPr>
              <w:t>Charpy</w:t>
            </w:r>
            <w:proofErr w:type="spellEnd"/>
            <w:proofErr w:type="gramStart"/>
            <w:r>
              <w:rPr>
                <w:rFonts w:cstheme="minorHAnsi"/>
                <w:bCs/>
                <w:sz w:val="16"/>
                <w:szCs w:val="16"/>
              </w:rPr>
              <w:t>..</w:t>
            </w:r>
            <w:proofErr w:type="gramEnd"/>
          </w:p>
        </w:tc>
      </w:tr>
    </w:tbl>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4"/>
        <w:gridCol w:w="7506"/>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Unidad 2</w:t>
            </w:r>
          </w:p>
        </w:tc>
        <w:tc>
          <w:tcPr>
            <w:tcW w:w="8188"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Aleaciones y diagramas de equilibrio</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88" w:type="dxa"/>
          </w:tcPr>
          <w:p w:rsidR="00195379" w:rsidRPr="005570DF" w:rsidRDefault="00195379" w:rsidP="00195379">
            <w:pPr>
              <w:pStyle w:val="Prrafodelista"/>
              <w:numPr>
                <w:ilvl w:val="0"/>
                <w:numId w:val="21"/>
              </w:numPr>
              <w:ind w:left="0" w:firstLine="0"/>
              <w:contextualSpacing w:val="0"/>
              <w:jc w:val="both"/>
              <w:rPr>
                <w:rFonts w:cstheme="minorHAnsi"/>
                <w:sz w:val="16"/>
                <w:szCs w:val="16"/>
              </w:rPr>
            </w:pPr>
            <w:r w:rsidRPr="005570DF">
              <w:rPr>
                <w:rFonts w:cstheme="minorHAnsi"/>
                <w:sz w:val="16"/>
                <w:szCs w:val="16"/>
              </w:rPr>
              <w:t>Identificar y diferenciar los sistemas materiales: homogéneos y heterogéneos.</w:t>
            </w:r>
          </w:p>
          <w:p w:rsidR="00195379" w:rsidRPr="005570DF" w:rsidRDefault="00195379" w:rsidP="00195379">
            <w:pPr>
              <w:pStyle w:val="Prrafodelista"/>
              <w:numPr>
                <w:ilvl w:val="0"/>
                <w:numId w:val="21"/>
              </w:numPr>
              <w:ind w:left="0" w:firstLine="0"/>
              <w:contextualSpacing w:val="0"/>
              <w:jc w:val="both"/>
              <w:rPr>
                <w:rFonts w:cstheme="minorHAnsi"/>
                <w:sz w:val="16"/>
                <w:szCs w:val="16"/>
              </w:rPr>
            </w:pPr>
            <w:r w:rsidRPr="005570DF">
              <w:rPr>
                <w:rFonts w:cstheme="minorHAnsi"/>
                <w:sz w:val="16"/>
                <w:szCs w:val="16"/>
              </w:rPr>
              <w:t>Conocer las aleaciones metálicas</w:t>
            </w:r>
          </w:p>
          <w:p w:rsidR="00195379" w:rsidRPr="005570DF" w:rsidRDefault="00195379" w:rsidP="00195379">
            <w:pPr>
              <w:pStyle w:val="Prrafodelista"/>
              <w:numPr>
                <w:ilvl w:val="0"/>
                <w:numId w:val="21"/>
              </w:numPr>
              <w:ind w:left="0" w:firstLine="0"/>
              <w:contextualSpacing w:val="0"/>
              <w:jc w:val="both"/>
              <w:rPr>
                <w:rFonts w:cstheme="minorHAnsi"/>
                <w:sz w:val="16"/>
                <w:szCs w:val="16"/>
              </w:rPr>
            </w:pPr>
            <w:r w:rsidRPr="005570DF">
              <w:rPr>
                <w:rFonts w:cstheme="minorHAnsi"/>
                <w:sz w:val="16"/>
                <w:szCs w:val="16"/>
              </w:rPr>
              <w:t>Conocer el concepto de solución sólida</w:t>
            </w:r>
          </w:p>
          <w:p w:rsidR="00195379" w:rsidRPr="005570DF" w:rsidRDefault="00195379" w:rsidP="00195379">
            <w:pPr>
              <w:pStyle w:val="Prrafodelista"/>
              <w:numPr>
                <w:ilvl w:val="0"/>
                <w:numId w:val="21"/>
              </w:numPr>
              <w:ind w:left="0" w:firstLine="0"/>
              <w:contextualSpacing w:val="0"/>
              <w:jc w:val="both"/>
              <w:rPr>
                <w:rFonts w:cstheme="minorHAnsi"/>
                <w:sz w:val="16"/>
                <w:szCs w:val="16"/>
              </w:rPr>
            </w:pPr>
            <w:r w:rsidRPr="005570DF">
              <w:rPr>
                <w:rFonts w:cstheme="minorHAnsi"/>
                <w:sz w:val="16"/>
                <w:szCs w:val="16"/>
              </w:rPr>
              <w:t xml:space="preserve">Conocer y aplicar la regla de las fases de </w:t>
            </w:r>
            <w:proofErr w:type="spellStart"/>
            <w:r w:rsidRPr="005570DF">
              <w:rPr>
                <w:rFonts w:cstheme="minorHAnsi"/>
                <w:sz w:val="16"/>
                <w:szCs w:val="16"/>
              </w:rPr>
              <w:t>Gibbs</w:t>
            </w:r>
            <w:proofErr w:type="spellEnd"/>
          </w:p>
          <w:p w:rsidR="00195379" w:rsidRPr="005570DF" w:rsidRDefault="00195379" w:rsidP="00195379">
            <w:pPr>
              <w:pStyle w:val="Prrafodelista"/>
              <w:numPr>
                <w:ilvl w:val="0"/>
                <w:numId w:val="21"/>
              </w:numPr>
              <w:ind w:left="0" w:firstLine="0"/>
              <w:contextualSpacing w:val="0"/>
              <w:jc w:val="both"/>
              <w:rPr>
                <w:rFonts w:cstheme="minorHAnsi"/>
                <w:sz w:val="16"/>
                <w:szCs w:val="16"/>
              </w:rPr>
            </w:pPr>
            <w:r w:rsidRPr="005570DF">
              <w:rPr>
                <w:rFonts w:cstheme="minorHAnsi"/>
                <w:sz w:val="16"/>
                <w:szCs w:val="16"/>
              </w:rPr>
              <w:t>Analizar e interpretar  los diagramas de equilibrio de fases</w:t>
            </w:r>
          </w:p>
          <w:p w:rsidR="00195379" w:rsidRPr="005570DF" w:rsidRDefault="00195379" w:rsidP="00195379">
            <w:pPr>
              <w:pStyle w:val="Prrafodelista"/>
              <w:numPr>
                <w:ilvl w:val="0"/>
                <w:numId w:val="21"/>
              </w:numPr>
              <w:ind w:left="0" w:firstLine="0"/>
              <w:contextualSpacing w:val="0"/>
              <w:jc w:val="both"/>
              <w:rPr>
                <w:rFonts w:cstheme="minorHAnsi"/>
                <w:sz w:val="16"/>
                <w:szCs w:val="16"/>
              </w:rPr>
            </w:pPr>
            <w:r w:rsidRPr="005570DF">
              <w:rPr>
                <w:rFonts w:cstheme="minorHAnsi"/>
                <w:sz w:val="16"/>
                <w:szCs w:val="16"/>
              </w:rPr>
              <w:t>Conocer la composición de las aleaciones Fe-C</w:t>
            </w:r>
          </w:p>
          <w:p w:rsidR="00195379" w:rsidRPr="005570DF" w:rsidRDefault="00195379" w:rsidP="00195379">
            <w:pPr>
              <w:pStyle w:val="Prrafodelista"/>
              <w:numPr>
                <w:ilvl w:val="0"/>
                <w:numId w:val="21"/>
              </w:numPr>
              <w:ind w:left="0" w:firstLine="0"/>
              <w:contextualSpacing w:val="0"/>
              <w:jc w:val="both"/>
              <w:rPr>
                <w:rFonts w:cstheme="minorHAnsi"/>
                <w:sz w:val="16"/>
                <w:szCs w:val="16"/>
              </w:rPr>
            </w:pPr>
            <w:r w:rsidRPr="005570DF">
              <w:rPr>
                <w:rFonts w:cstheme="minorHAnsi"/>
                <w:sz w:val="16"/>
                <w:szCs w:val="16"/>
              </w:rPr>
              <w:t>Identificar los constituyentes de las aleaciones Fe-C</w:t>
            </w:r>
          </w:p>
          <w:p w:rsidR="00195379" w:rsidRPr="005570DF" w:rsidRDefault="00195379" w:rsidP="00195379">
            <w:pPr>
              <w:pStyle w:val="Prrafodelista"/>
              <w:numPr>
                <w:ilvl w:val="0"/>
                <w:numId w:val="21"/>
              </w:numPr>
              <w:ind w:left="0" w:firstLine="0"/>
              <w:contextualSpacing w:val="0"/>
              <w:jc w:val="both"/>
              <w:rPr>
                <w:rFonts w:cstheme="minorHAnsi"/>
                <w:sz w:val="16"/>
                <w:szCs w:val="16"/>
              </w:rPr>
            </w:pPr>
            <w:r w:rsidRPr="005570DF">
              <w:rPr>
                <w:rFonts w:cstheme="minorHAnsi"/>
                <w:sz w:val="16"/>
                <w:szCs w:val="16"/>
              </w:rPr>
              <w:t>Interpretar diagramas de equilibrio con transformaciones en estado sólido</w:t>
            </w:r>
          </w:p>
          <w:p w:rsidR="00195379" w:rsidRPr="005570DF" w:rsidRDefault="00195379" w:rsidP="00195379">
            <w:pPr>
              <w:pStyle w:val="Prrafodelista"/>
              <w:numPr>
                <w:ilvl w:val="0"/>
                <w:numId w:val="21"/>
              </w:numPr>
              <w:ind w:left="0" w:firstLine="0"/>
              <w:contextualSpacing w:val="0"/>
              <w:jc w:val="both"/>
              <w:rPr>
                <w:rFonts w:cstheme="minorHAnsi"/>
                <w:sz w:val="16"/>
                <w:szCs w:val="16"/>
              </w:rPr>
            </w:pPr>
            <w:r w:rsidRPr="005570DF">
              <w:rPr>
                <w:rFonts w:cstheme="minorHAnsi"/>
                <w:sz w:val="16"/>
                <w:szCs w:val="16"/>
              </w:rPr>
              <w:t xml:space="preserve">Analizar el diagrama </w:t>
            </w:r>
            <w:proofErr w:type="spellStart"/>
            <w:r w:rsidRPr="005570DF">
              <w:rPr>
                <w:rFonts w:cstheme="minorHAnsi"/>
                <w:sz w:val="16"/>
                <w:szCs w:val="16"/>
              </w:rPr>
              <w:t>Fe.C</w:t>
            </w:r>
            <w:proofErr w:type="spellEnd"/>
          </w:p>
          <w:p w:rsidR="00195379" w:rsidRPr="005570DF" w:rsidRDefault="00195379" w:rsidP="00195379">
            <w:pPr>
              <w:pStyle w:val="Prrafodelista"/>
              <w:numPr>
                <w:ilvl w:val="0"/>
                <w:numId w:val="21"/>
              </w:numPr>
              <w:ind w:left="0" w:firstLine="0"/>
              <w:contextualSpacing w:val="0"/>
              <w:jc w:val="both"/>
              <w:rPr>
                <w:rFonts w:cstheme="minorHAnsi"/>
                <w:sz w:val="16"/>
                <w:szCs w:val="16"/>
              </w:rPr>
            </w:pPr>
            <w:r w:rsidRPr="005570DF">
              <w:rPr>
                <w:rFonts w:cstheme="minorHAnsi"/>
                <w:sz w:val="16"/>
                <w:szCs w:val="16"/>
              </w:rPr>
              <w:t>Usar adecuadamente determinadas técnicas de trabajo intelectual</w:t>
            </w:r>
          </w:p>
          <w:p w:rsidR="00195379" w:rsidRPr="005570DF" w:rsidRDefault="00195379" w:rsidP="00195379">
            <w:pPr>
              <w:pStyle w:val="Prrafodelista"/>
              <w:numPr>
                <w:ilvl w:val="0"/>
                <w:numId w:val="21"/>
              </w:numPr>
              <w:ind w:left="0" w:firstLine="0"/>
              <w:contextualSpacing w:val="0"/>
              <w:jc w:val="both"/>
              <w:rPr>
                <w:rFonts w:cstheme="minorHAnsi"/>
                <w:sz w:val="16"/>
                <w:szCs w:val="16"/>
              </w:rPr>
            </w:pPr>
            <w:r w:rsidRPr="005570DF">
              <w:rPr>
                <w:rFonts w:cstheme="minorHAnsi"/>
                <w:sz w:val="16"/>
                <w:szCs w:val="16"/>
              </w:rPr>
              <w:t>Desarrollar la capacidad de estudio y trabajo en equipo, así como el sentido de la solidaridad con los compañeros.</w:t>
            </w:r>
          </w:p>
          <w:p w:rsidR="00195379" w:rsidRPr="005570DF" w:rsidRDefault="00195379" w:rsidP="00195379">
            <w:pPr>
              <w:pStyle w:val="Prrafodelista"/>
              <w:numPr>
                <w:ilvl w:val="0"/>
                <w:numId w:val="21"/>
              </w:numPr>
              <w:ind w:left="0" w:firstLine="0"/>
              <w:contextualSpacing w:val="0"/>
              <w:jc w:val="both"/>
              <w:rPr>
                <w:rFonts w:cstheme="minorHAnsi"/>
                <w:sz w:val="16"/>
                <w:szCs w:val="16"/>
              </w:rPr>
            </w:pPr>
            <w:r w:rsidRPr="005570DF">
              <w:rPr>
                <w:rFonts w:cstheme="minorHAnsi"/>
                <w:sz w:val="16"/>
                <w:szCs w:val="16"/>
              </w:rPr>
              <w:t>Desarrollar estrategias básicas de aprendizaje</w:t>
            </w:r>
          </w:p>
          <w:p w:rsidR="00195379" w:rsidRPr="005570DF" w:rsidRDefault="00195379" w:rsidP="00195379">
            <w:pPr>
              <w:pStyle w:val="Prrafodelista"/>
              <w:numPr>
                <w:ilvl w:val="0"/>
                <w:numId w:val="21"/>
              </w:numPr>
              <w:ind w:left="0" w:firstLine="0"/>
              <w:contextualSpacing w:val="0"/>
              <w:jc w:val="both"/>
              <w:rPr>
                <w:rFonts w:cstheme="minorHAnsi"/>
                <w:sz w:val="16"/>
                <w:szCs w:val="16"/>
              </w:rPr>
            </w:pPr>
            <w:r w:rsidRPr="005570DF">
              <w:rPr>
                <w:rFonts w:cstheme="minorHAnsi"/>
                <w:sz w:val="16"/>
                <w:szCs w:val="16"/>
              </w:rPr>
              <w:t>Utilizar las TIC como herramienta de aprendizaje</w:t>
            </w:r>
          </w:p>
          <w:p w:rsidR="00195379" w:rsidRPr="005570DF" w:rsidRDefault="00195379" w:rsidP="00195379">
            <w:pPr>
              <w:pStyle w:val="Prrafodelista"/>
              <w:numPr>
                <w:ilvl w:val="0"/>
                <w:numId w:val="21"/>
              </w:numPr>
              <w:autoSpaceDE w:val="0"/>
              <w:autoSpaceDN w:val="0"/>
              <w:adjustRightInd w:val="0"/>
              <w:ind w:left="0" w:firstLine="0"/>
              <w:rPr>
                <w:rFonts w:cstheme="minorHAnsi"/>
                <w:b/>
                <w:bCs/>
                <w:color w:val="0000FF"/>
                <w:sz w:val="16"/>
                <w:szCs w:val="16"/>
              </w:rPr>
            </w:pPr>
            <w:r w:rsidRPr="005570DF">
              <w:rPr>
                <w:rFonts w:cstheme="minorHAnsi"/>
                <w:sz w:val="16"/>
                <w:szCs w:val="16"/>
              </w:rPr>
              <w:t>Aplicar y desarrollar la iniciativa propia en la resolución de problemas</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88" w:type="dxa"/>
          </w:tcPr>
          <w:p w:rsidR="00195379" w:rsidRPr="002527E6" w:rsidRDefault="00195379" w:rsidP="005E65B7">
            <w:pPr>
              <w:autoSpaceDE w:val="0"/>
              <w:autoSpaceDN w:val="0"/>
              <w:adjustRightInd w:val="0"/>
              <w:rPr>
                <w:rFonts w:cstheme="minorHAnsi"/>
                <w:bCs/>
                <w:sz w:val="16"/>
                <w:szCs w:val="16"/>
              </w:rPr>
            </w:pPr>
            <w:r>
              <w:rPr>
                <w:rFonts w:cstheme="minorHAnsi"/>
                <w:bCs/>
                <w:sz w:val="16"/>
                <w:szCs w:val="16"/>
              </w:rPr>
              <w:t xml:space="preserve"> Aleaciones. Tipos. Regla de </w:t>
            </w:r>
            <w:proofErr w:type="spellStart"/>
            <w:r>
              <w:rPr>
                <w:rFonts w:cstheme="minorHAnsi"/>
                <w:bCs/>
                <w:sz w:val="16"/>
                <w:szCs w:val="16"/>
              </w:rPr>
              <w:t>Gibbs</w:t>
            </w:r>
            <w:proofErr w:type="spellEnd"/>
            <w:r>
              <w:rPr>
                <w:rFonts w:cstheme="minorHAnsi"/>
                <w:bCs/>
                <w:sz w:val="16"/>
                <w:szCs w:val="16"/>
              </w:rPr>
              <w:t>. Diagramas de equilibrio de fases.</w:t>
            </w:r>
          </w:p>
        </w:tc>
      </w:tr>
    </w:tbl>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3"/>
        <w:gridCol w:w="7507"/>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Unidad 3</w:t>
            </w:r>
          </w:p>
        </w:tc>
        <w:tc>
          <w:tcPr>
            <w:tcW w:w="8188"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Materiales férricos y no férreos y ciclo de utilización</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88" w:type="dxa"/>
          </w:tcPr>
          <w:p w:rsidR="00195379" w:rsidRPr="00AE098F" w:rsidRDefault="00195379" w:rsidP="00195379">
            <w:pPr>
              <w:pStyle w:val="Prrafodelista"/>
              <w:numPr>
                <w:ilvl w:val="0"/>
                <w:numId w:val="22"/>
              </w:numPr>
              <w:ind w:left="0" w:firstLine="0"/>
              <w:rPr>
                <w:rFonts w:cstheme="minorHAnsi"/>
                <w:sz w:val="16"/>
                <w:szCs w:val="16"/>
              </w:rPr>
            </w:pPr>
            <w:r w:rsidRPr="00AE098F">
              <w:rPr>
                <w:rFonts w:cstheme="minorHAnsi"/>
                <w:sz w:val="16"/>
                <w:szCs w:val="16"/>
              </w:rPr>
              <w:t>Clasificar los materiales dependiendo de su uso</w:t>
            </w:r>
          </w:p>
          <w:p w:rsidR="00195379" w:rsidRPr="00AE098F" w:rsidRDefault="00195379" w:rsidP="00195379">
            <w:pPr>
              <w:pStyle w:val="Prrafodelista"/>
              <w:numPr>
                <w:ilvl w:val="0"/>
                <w:numId w:val="22"/>
              </w:numPr>
              <w:ind w:left="0" w:firstLine="0"/>
              <w:rPr>
                <w:rFonts w:cstheme="minorHAnsi"/>
                <w:sz w:val="16"/>
                <w:szCs w:val="16"/>
              </w:rPr>
            </w:pPr>
            <w:r w:rsidRPr="00AE098F">
              <w:rPr>
                <w:rFonts w:cstheme="minorHAnsi"/>
                <w:sz w:val="16"/>
                <w:szCs w:val="16"/>
              </w:rPr>
              <w:t>Conocer y clasificar las técnicas de conformación  metálicas</w:t>
            </w:r>
          </w:p>
          <w:p w:rsidR="00195379" w:rsidRPr="00AE098F" w:rsidRDefault="00195379" w:rsidP="00195379">
            <w:pPr>
              <w:pStyle w:val="Prrafodelista"/>
              <w:numPr>
                <w:ilvl w:val="0"/>
                <w:numId w:val="22"/>
              </w:numPr>
              <w:ind w:left="0" w:firstLine="0"/>
              <w:rPr>
                <w:rFonts w:cstheme="minorHAnsi"/>
                <w:sz w:val="16"/>
                <w:szCs w:val="16"/>
              </w:rPr>
            </w:pPr>
            <w:r w:rsidRPr="00AE098F">
              <w:rPr>
                <w:rFonts w:cstheme="minorHAnsi"/>
                <w:sz w:val="16"/>
                <w:szCs w:val="16"/>
              </w:rPr>
              <w:t>Conocer las técnicas elementales de moldeo.</w:t>
            </w:r>
          </w:p>
          <w:p w:rsidR="00195379" w:rsidRPr="00AE098F" w:rsidRDefault="00195379" w:rsidP="00195379">
            <w:pPr>
              <w:pStyle w:val="Prrafodelista"/>
              <w:numPr>
                <w:ilvl w:val="0"/>
                <w:numId w:val="22"/>
              </w:numPr>
              <w:ind w:left="0" w:firstLine="0"/>
              <w:rPr>
                <w:rFonts w:cstheme="minorHAnsi"/>
                <w:sz w:val="16"/>
                <w:szCs w:val="16"/>
              </w:rPr>
            </w:pPr>
            <w:r w:rsidRPr="00AE098F">
              <w:rPr>
                <w:rFonts w:cstheme="minorHAnsi"/>
                <w:sz w:val="16"/>
                <w:szCs w:val="16"/>
              </w:rPr>
              <w:t xml:space="preserve">Conocer otras técnicas metalúrgicas modernas   </w:t>
            </w:r>
          </w:p>
          <w:p w:rsidR="00195379" w:rsidRPr="00AE098F" w:rsidRDefault="00195379" w:rsidP="00195379">
            <w:pPr>
              <w:pStyle w:val="Prrafodelista"/>
              <w:numPr>
                <w:ilvl w:val="0"/>
                <w:numId w:val="22"/>
              </w:numPr>
              <w:ind w:left="0" w:firstLine="0"/>
              <w:rPr>
                <w:rFonts w:cstheme="minorHAnsi"/>
                <w:sz w:val="16"/>
                <w:szCs w:val="16"/>
              </w:rPr>
            </w:pPr>
            <w:r w:rsidRPr="00AE098F">
              <w:rPr>
                <w:rFonts w:cstheme="minorHAnsi"/>
                <w:sz w:val="16"/>
                <w:szCs w:val="16"/>
              </w:rPr>
              <w:t>Clasificar las aleaciones férricas en función del % de carbono</w:t>
            </w:r>
          </w:p>
          <w:p w:rsidR="00195379" w:rsidRPr="00AE098F" w:rsidRDefault="00195379" w:rsidP="00195379">
            <w:pPr>
              <w:pStyle w:val="Prrafodelista"/>
              <w:numPr>
                <w:ilvl w:val="0"/>
                <w:numId w:val="22"/>
              </w:numPr>
              <w:ind w:left="0" w:firstLine="0"/>
              <w:rPr>
                <w:rFonts w:cstheme="minorHAnsi"/>
                <w:sz w:val="16"/>
                <w:szCs w:val="16"/>
              </w:rPr>
            </w:pPr>
            <w:r w:rsidRPr="00AE098F">
              <w:rPr>
                <w:rFonts w:cstheme="minorHAnsi"/>
                <w:sz w:val="16"/>
                <w:szCs w:val="16"/>
              </w:rPr>
              <w:t>Clasificar los aceros en función de: procedimiento de fabricación, % de carbono, su constitución interna y de su composición.</w:t>
            </w:r>
          </w:p>
          <w:p w:rsidR="00195379" w:rsidRPr="00AE098F" w:rsidRDefault="00195379" w:rsidP="00195379">
            <w:pPr>
              <w:pStyle w:val="Prrafodelista"/>
              <w:numPr>
                <w:ilvl w:val="0"/>
                <w:numId w:val="22"/>
              </w:numPr>
              <w:ind w:left="0" w:firstLine="0"/>
              <w:rPr>
                <w:rFonts w:cstheme="minorHAnsi"/>
                <w:sz w:val="16"/>
                <w:szCs w:val="16"/>
              </w:rPr>
            </w:pPr>
            <w:r w:rsidRPr="00AE098F">
              <w:rPr>
                <w:rFonts w:cstheme="minorHAnsi"/>
                <w:sz w:val="16"/>
                <w:szCs w:val="16"/>
              </w:rPr>
              <w:t>Fundiciones. Conocer los tipos más comunes de fundiciones.</w:t>
            </w:r>
          </w:p>
          <w:p w:rsidR="00195379" w:rsidRPr="00AE098F" w:rsidRDefault="00195379" w:rsidP="00195379">
            <w:pPr>
              <w:pStyle w:val="Prrafodelista"/>
              <w:numPr>
                <w:ilvl w:val="0"/>
                <w:numId w:val="22"/>
              </w:numPr>
              <w:ind w:left="0" w:firstLine="0"/>
              <w:rPr>
                <w:rFonts w:cstheme="minorHAnsi"/>
                <w:sz w:val="16"/>
                <w:szCs w:val="16"/>
              </w:rPr>
            </w:pPr>
            <w:r w:rsidRPr="00AE098F">
              <w:rPr>
                <w:rFonts w:cstheme="minorHAnsi"/>
                <w:sz w:val="16"/>
                <w:szCs w:val="16"/>
              </w:rPr>
              <w:t xml:space="preserve">Metales aleaciones no férricas: Cu, </w:t>
            </w:r>
            <w:proofErr w:type="gramStart"/>
            <w:r w:rsidRPr="00AE098F">
              <w:rPr>
                <w:rFonts w:cstheme="minorHAnsi"/>
                <w:sz w:val="16"/>
                <w:szCs w:val="16"/>
              </w:rPr>
              <w:t>Al ,</w:t>
            </w:r>
            <w:proofErr w:type="gramEnd"/>
            <w:r w:rsidRPr="00AE098F">
              <w:rPr>
                <w:rFonts w:cstheme="minorHAnsi"/>
                <w:sz w:val="16"/>
                <w:szCs w:val="16"/>
              </w:rPr>
              <w:t xml:space="preserve"> Mg y </w:t>
            </w:r>
            <w:proofErr w:type="spellStart"/>
            <w:r w:rsidRPr="00AE098F">
              <w:rPr>
                <w:rFonts w:cstheme="minorHAnsi"/>
                <w:sz w:val="16"/>
                <w:szCs w:val="16"/>
              </w:rPr>
              <w:t>Ti.</w:t>
            </w:r>
            <w:proofErr w:type="spellEnd"/>
          </w:p>
          <w:p w:rsidR="00195379" w:rsidRPr="00AE098F" w:rsidRDefault="00195379" w:rsidP="00195379">
            <w:pPr>
              <w:pStyle w:val="Prrafodelista"/>
              <w:numPr>
                <w:ilvl w:val="0"/>
                <w:numId w:val="22"/>
              </w:numPr>
              <w:ind w:left="0" w:firstLine="0"/>
              <w:rPr>
                <w:rFonts w:cstheme="minorHAnsi"/>
                <w:sz w:val="16"/>
                <w:szCs w:val="16"/>
              </w:rPr>
            </w:pPr>
            <w:r w:rsidRPr="00AE098F">
              <w:rPr>
                <w:rFonts w:cstheme="minorHAnsi"/>
                <w:sz w:val="16"/>
                <w:szCs w:val="16"/>
              </w:rPr>
              <w:t>Materiales cerámicos. Diagramas de fases de los materiales cerámicos.</w:t>
            </w:r>
          </w:p>
          <w:p w:rsidR="00195379" w:rsidRPr="00AE098F" w:rsidRDefault="00195379" w:rsidP="00195379">
            <w:pPr>
              <w:pStyle w:val="Prrafodelista"/>
              <w:numPr>
                <w:ilvl w:val="0"/>
                <w:numId w:val="22"/>
              </w:numPr>
              <w:ind w:left="0" w:firstLine="0"/>
              <w:rPr>
                <w:rFonts w:cstheme="minorHAnsi"/>
                <w:sz w:val="16"/>
                <w:szCs w:val="16"/>
              </w:rPr>
            </w:pPr>
            <w:r w:rsidRPr="00AE098F">
              <w:rPr>
                <w:rFonts w:cstheme="minorHAnsi"/>
                <w:sz w:val="16"/>
                <w:szCs w:val="16"/>
              </w:rPr>
              <w:t>Conformado de materiales cerámicos.</w:t>
            </w:r>
          </w:p>
          <w:p w:rsidR="00195379" w:rsidRPr="00AE098F" w:rsidRDefault="00195379" w:rsidP="00195379">
            <w:pPr>
              <w:pStyle w:val="Prrafodelista"/>
              <w:numPr>
                <w:ilvl w:val="0"/>
                <w:numId w:val="22"/>
              </w:numPr>
              <w:ind w:left="0" w:firstLine="0"/>
              <w:rPr>
                <w:rFonts w:cstheme="minorHAnsi"/>
                <w:sz w:val="16"/>
                <w:szCs w:val="16"/>
              </w:rPr>
            </w:pPr>
            <w:r w:rsidRPr="00AE098F">
              <w:rPr>
                <w:rFonts w:cstheme="minorHAnsi"/>
                <w:sz w:val="16"/>
                <w:szCs w:val="16"/>
              </w:rPr>
              <w:t>Conocer los materiales poliméricos y establecer una clasificación en función de determinados factores</w:t>
            </w:r>
          </w:p>
          <w:p w:rsidR="00195379" w:rsidRPr="00AE098F" w:rsidRDefault="00195379" w:rsidP="00195379">
            <w:pPr>
              <w:pStyle w:val="Prrafodelista"/>
              <w:numPr>
                <w:ilvl w:val="0"/>
                <w:numId w:val="22"/>
              </w:numPr>
              <w:ind w:left="0" w:firstLine="0"/>
              <w:rPr>
                <w:rFonts w:cstheme="minorHAnsi"/>
                <w:sz w:val="16"/>
                <w:szCs w:val="16"/>
              </w:rPr>
            </w:pPr>
            <w:r w:rsidRPr="00AE098F">
              <w:rPr>
                <w:rFonts w:cstheme="minorHAnsi"/>
                <w:sz w:val="16"/>
                <w:szCs w:val="16"/>
              </w:rPr>
              <w:t>Identificar las técnicas de conformado de polímeros termoplásticos y termoestables</w:t>
            </w:r>
          </w:p>
          <w:p w:rsidR="00195379" w:rsidRPr="00AE098F" w:rsidRDefault="00195379" w:rsidP="00195379">
            <w:pPr>
              <w:pStyle w:val="Prrafodelista"/>
              <w:numPr>
                <w:ilvl w:val="0"/>
                <w:numId w:val="22"/>
              </w:numPr>
              <w:ind w:left="0" w:firstLine="0"/>
              <w:rPr>
                <w:rFonts w:cstheme="minorHAnsi"/>
                <w:sz w:val="16"/>
                <w:szCs w:val="16"/>
              </w:rPr>
            </w:pPr>
            <w:r w:rsidRPr="00AE098F">
              <w:rPr>
                <w:rFonts w:cstheme="minorHAnsi"/>
                <w:sz w:val="16"/>
                <w:szCs w:val="16"/>
              </w:rPr>
              <w:t>Conocer los termoplásticos y termoestables más utilizados en la industria actual.</w:t>
            </w:r>
          </w:p>
          <w:p w:rsidR="00195379" w:rsidRPr="00AE098F" w:rsidRDefault="00195379" w:rsidP="00195379">
            <w:pPr>
              <w:pStyle w:val="Prrafodelista"/>
              <w:numPr>
                <w:ilvl w:val="0"/>
                <w:numId w:val="22"/>
              </w:numPr>
              <w:ind w:left="0" w:firstLine="0"/>
              <w:rPr>
                <w:rFonts w:cstheme="minorHAnsi"/>
                <w:sz w:val="16"/>
                <w:szCs w:val="16"/>
              </w:rPr>
            </w:pPr>
            <w:r w:rsidRPr="00AE098F">
              <w:rPr>
                <w:rFonts w:cstheme="minorHAnsi"/>
                <w:sz w:val="16"/>
                <w:szCs w:val="16"/>
              </w:rPr>
              <w:t>Conocer los procesos de transformación de los materiales. Tratamiento de RSU y RTP</w:t>
            </w:r>
          </w:p>
          <w:p w:rsidR="00195379" w:rsidRPr="00AE098F" w:rsidRDefault="00195379" w:rsidP="00195379">
            <w:pPr>
              <w:pStyle w:val="Prrafodelista"/>
              <w:numPr>
                <w:ilvl w:val="0"/>
                <w:numId w:val="22"/>
              </w:numPr>
              <w:ind w:left="0" w:firstLine="0"/>
              <w:rPr>
                <w:rFonts w:cstheme="minorHAnsi"/>
                <w:sz w:val="16"/>
                <w:szCs w:val="16"/>
              </w:rPr>
            </w:pPr>
            <w:r w:rsidRPr="00AE098F">
              <w:rPr>
                <w:rFonts w:cstheme="minorHAnsi"/>
                <w:sz w:val="16"/>
                <w:szCs w:val="16"/>
              </w:rPr>
              <w:t>Usar adecuadamente determinadas técnicas de trabajo intelectual</w:t>
            </w:r>
          </w:p>
          <w:p w:rsidR="00195379" w:rsidRPr="00AE098F" w:rsidRDefault="00195379" w:rsidP="00195379">
            <w:pPr>
              <w:pStyle w:val="Prrafodelista"/>
              <w:numPr>
                <w:ilvl w:val="0"/>
                <w:numId w:val="22"/>
              </w:numPr>
              <w:ind w:left="0" w:firstLine="0"/>
              <w:rPr>
                <w:rFonts w:cstheme="minorHAnsi"/>
                <w:sz w:val="16"/>
                <w:szCs w:val="16"/>
              </w:rPr>
            </w:pPr>
            <w:r w:rsidRPr="00AE098F">
              <w:rPr>
                <w:rFonts w:cstheme="minorHAnsi"/>
                <w:sz w:val="16"/>
                <w:szCs w:val="16"/>
              </w:rPr>
              <w:t>Desarrollar la capacidad de estudio y trabajo en equipo, así como el sentido de la solidaridad con los compañeros.</w:t>
            </w:r>
          </w:p>
          <w:p w:rsidR="00195379" w:rsidRPr="00AE098F" w:rsidRDefault="00195379" w:rsidP="00195379">
            <w:pPr>
              <w:pStyle w:val="Prrafodelista"/>
              <w:numPr>
                <w:ilvl w:val="0"/>
                <w:numId w:val="22"/>
              </w:numPr>
              <w:ind w:left="0" w:firstLine="0"/>
              <w:rPr>
                <w:rFonts w:cstheme="minorHAnsi"/>
                <w:sz w:val="16"/>
                <w:szCs w:val="16"/>
              </w:rPr>
            </w:pPr>
            <w:r w:rsidRPr="00AE098F">
              <w:rPr>
                <w:rFonts w:cstheme="minorHAnsi"/>
                <w:sz w:val="16"/>
                <w:szCs w:val="16"/>
              </w:rPr>
              <w:t>Desarrollar estrategias básicas de aprendizaje</w:t>
            </w:r>
          </w:p>
          <w:p w:rsidR="00195379" w:rsidRPr="00AE098F" w:rsidRDefault="00195379" w:rsidP="00195379">
            <w:pPr>
              <w:pStyle w:val="Prrafodelista"/>
              <w:numPr>
                <w:ilvl w:val="0"/>
                <w:numId w:val="22"/>
              </w:numPr>
              <w:ind w:left="0" w:firstLine="0"/>
              <w:rPr>
                <w:rFonts w:cstheme="minorHAnsi"/>
                <w:sz w:val="16"/>
                <w:szCs w:val="16"/>
              </w:rPr>
            </w:pPr>
            <w:r w:rsidRPr="00AE098F">
              <w:rPr>
                <w:rFonts w:cstheme="minorHAnsi"/>
                <w:sz w:val="16"/>
                <w:szCs w:val="16"/>
              </w:rPr>
              <w:t>Utilizar las TIC como herramienta de aprendizaje</w:t>
            </w:r>
          </w:p>
          <w:p w:rsidR="00195379" w:rsidRPr="00AE098F" w:rsidRDefault="00195379" w:rsidP="00195379">
            <w:pPr>
              <w:pStyle w:val="Prrafodelista"/>
              <w:numPr>
                <w:ilvl w:val="0"/>
                <w:numId w:val="22"/>
              </w:numPr>
              <w:autoSpaceDE w:val="0"/>
              <w:autoSpaceDN w:val="0"/>
              <w:adjustRightInd w:val="0"/>
              <w:ind w:left="0" w:firstLine="0"/>
              <w:rPr>
                <w:rFonts w:cstheme="minorHAnsi"/>
                <w:b/>
                <w:bCs/>
                <w:color w:val="0000FF"/>
                <w:sz w:val="16"/>
                <w:szCs w:val="16"/>
              </w:rPr>
            </w:pPr>
            <w:r w:rsidRPr="00AE098F">
              <w:rPr>
                <w:rFonts w:cstheme="minorHAnsi"/>
                <w:sz w:val="16"/>
                <w:szCs w:val="16"/>
              </w:rPr>
              <w:t>Aplicar y desarrollar la iniciativa propia en la resolución de problemas.</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88" w:type="dxa"/>
          </w:tcPr>
          <w:p w:rsidR="00195379" w:rsidRPr="00A4153F" w:rsidRDefault="00195379" w:rsidP="005E65B7">
            <w:pPr>
              <w:autoSpaceDE w:val="0"/>
              <w:autoSpaceDN w:val="0"/>
              <w:adjustRightInd w:val="0"/>
              <w:rPr>
                <w:rFonts w:cstheme="minorHAnsi"/>
                <w:bCs/>
                <w:sz w:val="16"/>
                <w:szCs w:val="16"/>
              </w:rPr>
            </w:pPr>
            <w:r>
              <w:rPr>
                <w:rFonts w:cstheme="minorHAnsi"/>
                <w:bCs/>
                <w:sz w:val="16"/>
                <w:szCs w:val="16"/>
              </w:rPr>
              <w:t xml:space="preserve">Materiales férricos: aceros y fundiciones. </w:t>
            </w:r>
            <w:r w:rsidRPr="00A4153F">
              <w:rPr>
                <w:rFonts w:cstheme="minorHAnsi"/>
                <w:bCs/>
                <w:sz w:val="16"/>
                <w:szCs w:val="16"/>
              </w:rPr>
              <w:t>Materiales no férricos: cobre y aluminio. Cerámicos. Plásticos. Conformación. Moldeo. Diagramas.</w:t>
            </w:r>
          </w:p>
          <w:p w:rsidR="00195379" w:rsidRPr="00A4153F" w:rsidRDefault="00195379" w:rsidP="005E65B7">
            <w:pPr>
              <w:autoSpaceDE w:val="0"/>
              <w:autoSpaceDN w:val="0"/>
              <w:adjustRightInd w:val="0"/>
              <w:rPr>
                <w:rFonts w:cstheme="minorHAnsi"/>
                <w:bCs/>
                <w:sz w:val="16"/>
                <w:szCs w:val="16"/>
              </w:rPr>
            </w:pPr>
            <w:r w:rsidRPr="00A4153F">
              <w:rPr>
                <w:rFonts w:cstheme="minorHAnsi"/>
                <w:bCs/>
                <w:sz w:val="16"/>
                <w:szCs w:val="16"/>
              </w:rPr>
              <w:t>Tratamiento de residuos.</w:t>
            </w:r>
          </w:p>
        </w:tc>
      </w:tr>
    </w:tbl>
    <w:p w:rsidR="00195379" w:rsidRPr="002527E6" w:rsidRDefault="00195379" w:rsidP="00195379">
      <w:pPr>
        <w:autoSpaceDE w:val="0"/>
        <w:autoSpaceDN w:val="0"/>
        <w:adjustRightInd w:val="0"/>
        <w:spacing w:after="0" w:line="240" w:lineRule="auto"/>
        <w:rPr>
          <w:rFonts w:cstheme="minorHAnsi"/>
          <w:b/>
          <w:bCs/>
          <w:color w:val="0000FF"/>
          <w:sz w:val="16"/>
          <w:szCs w:val="16"/>
        </w:rPr>
      </w:pPr>
    </w:p>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5"/>
        <w:gridCol w:w="7505"/>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Unidad 4</w:t>
            </w:r>
          </w:p>
        </w:tc>
        <w:tc>
          <w:tcPr>
            <w:tcW w:w="8188"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Tratamientos térmicos y superficiales. El fenómeno de la corrosión.</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88" w:type="dxa"/>
          </w:tcPr>
          <w:p w:rsidR="00195379" w:rsidRPr="00683BEC" w:rsidRDefault="00195379" w:rsidP="00195379">
            <w:pPr>
              <w:pStyle w:val="Prrafodelista"/>
              <w:numPr>
                <w:ilvl w:val="0"/>
                <w:numId w:val="23"/>
              </w:numPr>
              <w:tabs>
                <w:tab w:val="left" w:pos="176"/>
              </w:tabs>
              <w:ind w:left="0" w:firstLine="0"/>
              <w:contextualSpacing w:val="0"/>
              <w:rPr>
                <w:rFonts w:cstheme="minorHAnsi"/>
                <w:sz w:val="16"/>
                <w:szCs w:val="16"/>
              </w:rPr>
            </w:pPr>
            <w:r w:rsidRPr="00683BEC">
              <w:rPr>
                <w:rFonts w:cstheme="minorHAnsi"/>
                <w:sz w:val="16"/>
                <w:szCs w:val="16"/>
              </w:rPr>
              <w:t xml:space="preserve">Conocer la influencia de los tratamientos térmicos </w:t>
            </w:r>
            <w:proofErr w:type="spellStart"/>
            <w:r w:rsidRPr="00683BEC">
              <w:rPr>
                <w:rFonts w:cstheme="minorHAnsi"/>
                <w:sz w:val="16"/>
                <w:szCs w:val="16"/>
              </w:rPr>
              <w:t>delos</w:t>
            </w:r>
            <w:proofErr w:type="spellEnd"/>
            <w:r w:rsidRPr="00683BEC">
              <w:rPr>
                <w:rFonts w:cstheme="minorHAnsi"/>
                <w:sz w:val="16"/>
                <w:szCs w:val="16"/>
              </w:rPr>
              <w:t xml:space="preserve"> aceros en la modificación y mejora de algunas de sus propiedades.</w:t>
            </w:r>
          </w:p>
          <w:p w:rsidR="00195379" w:rsidRPr="00683BEC" w:rsidRDefault="00195379" w:rsidP="00195379">
            <w:pPr>
              <w:pStyle w:val="Prrafodelista"/>
              <w:numPr>
                <w:ilvl w:val="0"/>
                <w:numId w:val="23"/>
              </w:numPr>
              <w:tabs>
                <w:tab w:val="left" w:pos="176"/>
              </w:tabs>
              <w:ind w:left="0" w:firstLine="0"/>
              <w:contextualSpacing w:val="0"/>
              <w:rPr>
                <w:rFonts w:cstheme="minorHAnsi"/>
                <w:sz w:val="16"/>
                <w:szCs w:val="16"/>
              </w:rPr>
            </w:pPr>
            <w:r w:rsidRPr="00683BEC">
              <w:rPr>
                <w:rFonts w:cstheme="minorHAnsi"/>
                <w:sz w:val="16"/>
                <w:szCs w:val="16"/>
              </w:rPr>
              <w:t>Elegir el tratamiento térmico o termoquímico más adecuado, para conseguir unas determinadas propiedades finales y en función de su utilización posterior.</w:t>
            </w:r>
          </w:p>
          <w:p w:rsidR="00195379" w:rsidRPr="00683BEC" w:rsidRDefault="00195379" w:rsidP="00195379">
            <w:pPr>
              <w:pStyle w:val="Prrafodelista"/>
              <w:numPr>
                <w:ilvl w:val="0"/>
                <w:numId w:val="23"/>
              </w:numPr>
              <w:tabs>
                <w:tab w:val="left" w:pos="176"/>
              </w:tabs>
              <w:ind w:left="0" w:firstLine="0"/>
              <w:contextualSpacing w:val="0"/>
              <w:rPr>
                <w:rFonts w:cstheme="minorHAnsi"/>
                <w:sz w:val="16"/>
                <w:szCs w:val="16"/>
              </w:rPr>
            </w:pPr>
            <w:r w:rsidRPr="00683BEC">
              <w:rPr>
                <w:rFonts w:cstheme="minorHAnsi"/>
                <w:sz w:val="16"/>
                <w:szCs w:val="16"/>
              </w:rPr>
              <w:t>Identificar los tratamientos térmicos más utilizados: temple, recocido, revenido y normalizado.</w:t>
            </w:r>
          </w:p>
          <w:p w:rsidR="00195379" w:rsidRPr="00683BEC" w:rsidRDefault="00195379" w:rsidP="00195379">
            <w:pPr>
              <w:pStyle w:val="Prrafodelista"/>
              <w:numPr>
                <w:ilvl w:val="0"/>
                <w:numId w:val="23"/>
              </w:numPr>
              <w:tabs>
                <w:tab w:val="left" w:pos="176"/>
              </w:tabs>
              <w:ind w:left="0" w:firstLine="0"/>
              <w:contextualSpacing w:val="0"/>
              <w:rPr>
                <w:rFonts w:cstheme="minorHAnsi"/>
                <w:sz w:val="16"/>
                <w:szCs w:val="16"/>
              </w:rPr>
            </w:pPr>
            <w:r w:rsidRPr="00683BEC">
              <w:rPr>
                <w:rFonts w:cstheme="minorHAnsi"/>
                <w:sz w:val="16"/>
                <w:szCs w:val="16"/>
              </w:rPr>
              <w:lastRenderedPageBreak/>
              <w:t xml:space="preserve">Identificar los tratamientos termoquímicos más utilizados: cementación, </w:t>
            </w:r>
            <w:proofErr w:type="spellStart"/>
            <w:r w:rsidRPr="00683BEC">
              <w:rPr>
                <w:rFonts w:cstheme="minorHAnsi"/>
                <w:sz w:val="16"/>
                <w:szCs w:val="16"/>
              </w:rPr>
              <w:t>cianuración</w:t>
            </w:r>
            <w:proofErr w:type="spellEnd"/>
            <w:r w:rsidRPr="00683BEC">
              <w:rPr>
                <w:rFonts w:cstheme="minorHAnsi"/>
                <w:sz w:val="16"/>
                <w:szCs w:val="16"/>
              </w:rPr>
              <w:t xml:space="preserve">, nitruración, </w:t>
            </w:r>
            <w:proofErr w:type="spellStart"/>
            <w:r w:rsidRPr="00683BEC">
              <w:rPr>
                <w:rFonts w:cstheme="minorHAnsi"/>
                <w:sz w:val="16"/>
                <w:szCs w:val="16"/>
              </w:rPr>
              <w:t>carbo</w:t>
            </w:r>
            <w:proofErr w:type="spellEnd"/>
            <w:r w:rsidRPr="00683BEC">
              <w:rPr>
                <w:rFonts w:cstheme="minorHAnsi"/>
                <w:sz w:val="16"/>
                <w:szCs w:val="16"/>
              </w:rPr>
              <w:t xml:space="preserve">-nitruración y </w:t>
            </w:r>
            <w:proofErr w:type="spellStart"/>
            <w:r w:rsidRPr="00683BEC">
              <w:rPr>
                <w:rFonts w:cstheme="minorHAnsi"/>
                <w:sz w:val="16"/>
                <w:szCs w:val="16"/>
              </w:rPr>
              <w:t>sulfinización</w:t>
            </w:r>
            <w:proofErr w:type="spellEnd"/>
            <w:r w:rsidRPr="00683BEC">
              <w:rPr>
                <w:rFonts w:cstheme="minorHAnsi"/>
                <w:sz w:val="16"/>
                <w:szCs w:val="16"/>
              </w:rPr>
              <w:t>.</w:t>
            </w:r>
          </w:p>
          <w:p w:rsidR="00195379" w:rsidRPr="00683BEC" w:rsidRDefault="00195379" w:rsidP="00195379">
            <w:pPr>
              <w:pStyle w:val="Prrafodelista"/>
              <w:numPr>
                <w:ilvl w:val="0"/>
                <w:numId w:val="23"/>
              </w:numPr>
              <w:tabs>
                <w:tab w:val="left" w:pos="176"/>
              </w:tabs>
              <w:ind w:left="0" w:firstLine="0"/>
              <w:contextualSpacing w:val="0"/>
              <w:rPr>
                <w:rFonts w:cstheme="minorHAnsi"/>
                <w:sz w:val="16"/>
                <w:szCs w:val="16"/>
              </w:rPr>
            </w:pPr>
            <w:r w:rsidRPr="00683BEC">
              <w:rPr>
                <w:rFonts w:cstheme="minorHAnsi"/>
                <w:sz w:val="16"/>
                <w:szCs w:val="16"/>
              </w:rPr>
              <w:t>Valorar la interacción materia-ambiente como causante del deterioro de las propiedades físicas de los materiales.</w:t>
            </w:r>
          </w:p>
          <w:p w:rsidR="00195379" w:rsidRPr="00683BEC" w:rsidRDefault="00195379" w:rsidP="00195379">
            <w:pPr>
              <w:pStyle w:val="Prrafodelista"/>
              <w:numPr>
                <w:ilvl w:val="0"/>
                <w:numId w:val="23"/>
              </w:numPr>
              <w:tabs>
                <w:tab w:val="left" w:pos="176"/>
              </w:tabs>
              <w:ind w:left="0" w:firstLine="0"/>
              <w:contextualSpacing w:val="0"/>
              <w:rPr>
                <w:rFonts w:cstheme="minorHAnsi"/>
                <w:sz w:val="16"/>
                <w:szCs w:val="16"/>
              </w:rPr>
            </w:pPr>
            <w:r w:rsidRPr="00683BEC">
              <w:rPr>
                <w:rFonts w:cstheme="minorHAnsi"/>
                <w:sz w:val="16"/>
                <w:szCs w:val="16"/>
              </w:rPr>
              <w:t>Distinguir los tipos de corrosión más comunes que se producen.</w:t>
            </w:r>
          </w:p>
          <w:p w:rsidR="00195379" w:rsidRPr="00683BEC" w:rsidRDefault="00195379" w:rsidP="00195379">
            <w:pPr>
              <w:pStyle w:val="Prrafodelista"/>
              <w:numPr>
                <w:ilvl w:val="0"/>
                <w:numId w:val="23"/>
              </w:numPr>
              <w:tabs>
                <w:tab w:val="left" w:pos="176"/>
              </w:tabs>
              <w:ind w:left="0" w:firstLine="0"/>
              <w:contextualSpacing w:val="0"/>
              <w:rPr>
                <w:rFonts w:cstheme="minorHAnsi"/>
                <w:sz w:val="16"/>
                <w:szCs w:val="16"/>
              </w:rPr>
            </w:pPr>
            <w:r w:rsidRPr="00683BEC">
              <w:rPr>
                <w:rFonts w:cstheme="minorHAnsi"/>
                <w:sz w:val="16"/>
                <w:szCs w:val="16"/>
              </w:rPr>
              <w:t>Conocer los métodos de protección para evitar las causas que producen la corrosión.</w:t>
            </w:r>
          </w:p>
          <w:p w:rsidR="00195379" w:rsidRPr="00683BEC" w:rsidRDefault="00195379" w:rsidP="00195379">
            <w:pPr>
              <w:pStyle w:val="Prrafodelista"/>
              <w:numPr>
                <w:ilvl w:val="0"/>
                <w:numId w:val="23"/>
              </w:numPr>
              <w:tabs>
                <w:tab w:val="left" w:pos="176"/>
              </w:tabs>
              <w:ind w:left="0" w:firstLine="0"/>
              <w:contextualSpacing w:val="0"/>
              <w:rPr>
                <w:rFonts w:cstheme="minorHAnsi"/>
                <w:sz w:val="16"/>
                <w:szCs w:val="16"/>
              </w:rPr>
            </w:pPr>
            <w:r w:rsidRPr="00683BEC">
              <w:rPr>
                <w:rFonts w:cstheme="minorHAnsi"/>
                <w:sz w:val="16"/>
                <w:szCs w:val="16"/>
              </w:rPr>
              <w:t>Conocer la degradación en los materiales plásticos.</w:t>
            </w:r>
          </w:p>
          <w:p w:rsidR="00195379" w:rsidRPr="00683BEC" w:rsidRDefault="00195379" w:rsidP="00195379">
            <w:pPr>
              <w:pStyle w:val="Prrafodelista"/>
              <w:numPr>
                <w:ilvl w:val="0"/>
                <w:numId w:val="23"/>
              </w:numPr>
              <w:tabs>
                <w:tab w:val="left" w:pos="176"/>
              </w:tabs>
              <w:ind w:left="0" w:firstLine="0"/>
              <w:contextualSpacing w:val="0"/>
              <w:rPr>
                <w:rFonts w:cstheme="minorHAnsi"/>
                <w:sz w:val="16"/>
                <w:szCs w:val="16"/>
              </w:rPr>
            </w:pPr>
            <w:r w:rsidRPr="00683BEC">
              <w:rPr>
                <w:rFonts w:cstheme="minorHAnsi"/>
                <w:sz w:val="16"/>
                <w:szCs w:val="16"/>
              </w:rPr>
              <w:t>Usar adecuadamente distintas técnicas de trabajo intelectual.</w:t>
            </w:r>
          </w:p>
          <w:p w:rsidR="00195379" w:rsidRPr="00683BEC" w:rsidRDefault="00195379" w:rsidP="00195379">
            <w:pPr>
              <w:pStyle w:val="Prrafodelista"/>
              <w:numPr>
                <w:ilvl w:val="0"/>
                <w:numId w:val="23"/>
              </w:numPr>
              <w:tabs>
                <w:tab w:val="left" w:pos="176"/>
              </w:tabs>
              <w:ind w:left="0" w:firstLine="0"/>
              <w:contextualSpacing w:val="0"/>
              <w:rPr>
                <w:rFonts w:cstheme="minorHAnsi"/>
                <w:sz w:val="16"/>
                <w:szCs w:val="16"/>
              </w:rPr>
            </w:pPr>
            <w:r w:rsidRPr="00683BEC">
              <w:rPr>
                <w:rFonts w:cstheme="minorHAnsi"/>
                <w:sz w:val="16"/>
                <w:szCs w:val="16"/>
              </w:rPr>
              <w:t>Desarrollar la capacidad de estudio y trabajo compartido en el contexto académico, así como el sentido de la solidaridad con los otros.</w:t>
            </w:r>
          </w:p>
          <w:p w:rsidR="00195379" w:rsidRPr="00683BEC" w:rsidRDefault="00195379" w:rsidP="00195379">
            <w:pPr>
              <w:pStyle w:val="Prrafodelista"/>
              <w:numPr>
                <w:ilvl w:val="0"/>
                <w:numId w:val="23"/>
              </w:numPr>
              <w:tabs>
                <w:tab w:val="left" w:pos="176"/>
              </w:tabs>
              <w:ind w:left="0" w:firstLine="0"/>
              <w:contextualSpacing w:val="0"/>
              <w:rPr>
                <w:rFonts w:cstheme="minorHAnsi"/>
                <w:sz w:val="16"/>
                <w:szCs w:val="16"/>
              </w:rPr>
            </w:pPr>
            <w:r w:rsidRPr="00683BEC">
              <w:rPr>
                <w:rFonts w:cstheme="minorHAnsi"/>
                <w:sz w:val="16"/>
                <w:szCs w:val="16"/>
              </w:rPr>
              <w:t>Desarrollar estrategias básicas de aprendizaje.</w:t>
            </w:r>
          </w:p>
          <w:p w:rsidR="00195379" w:rsidRPr="00683BEC" w:rsidRDefault="00195379" w:rsidP="00195379">
            <w:pPr>
              <w:pStyle w:val="Prrafodelista"/>
              <w:numPr>
                <w:ilvl w:val="0"/>
                <w:numId w:val="23"/>
              </w:numPr>
              <w:tabs>
                <w:tab w:val="left" w:pos="176"/>
              </w:tabs>
              <w:ind w:left="0" w:firstLine="0"/>
              <w:contextualSpacing w:val="0"/>
              <w:rPr>
                <w:rFonts w:cstheme="minorHAnsi"/>
                <w:sz w:val="16"/>
                <w:szCs w:val="16"/>
              </w:rPr>
            </w:pPr>
            <w:r w:rsidRPr="00683BEC">
              <w:rPr>
                <w:rFonts w:cstheme="minorHAnsi"/>
                <w:sz w:val="16"/>
                <w:szCs w:val="16"/>
              </w:rPr>
              <w:t>Utilizar las TIC como herramienta de aprendizaje.</w:t>
            </w:r>
          </w:p>
          <w:p w:rsidR="00195379" w:rsidRPr="00683BEC" w:rsidRDefault="00195379" w:rsidP="00195379">
            <w:pPr>
              <w:pStyle w:val="Prrafodelista"/>
              <w:numPr>
                <w:ilvl w:val="0"/>
                <w:numId w:val="23"/>
              </w:numPr>
              <w:tabs>
                <w:tab w:val="left" w:pos="176"/>
              </w:tabs>
              <w:ind w:left="0" w:firstLine="0"/>
              <w:rPr>
                <w:rFonts w:eastAsia="Calibri" w:cstheme="minorHAnsi"/>
                <w:color w:val="221E1F"/>
                <w:sz w:val="16"/>
                <w:szCs w:val="16"/>
                <w:lang w:eastAsia="ar-SA"/>
              </w:rPr>
            </w:pPr>
            <w:r w:rsidRPr="00683BEC">
              <w:rPr>
                <w:rFonts w:cstheme="minorHAnsi"/>
                <w:sz w:val="16"/>
                <w:szCs w:val="16"/>
              </w:rPr>
              <w:t>Desarrollar la propia iniciativa en la resolución de problemas.</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lastRenderedPageBreak/>
              <w:t>Contenidos Mínimos</w:t>
            </w:r>
          </w:p>
        </w:tc>
        <w:tc>
          <w:tcPr>
            <w:tcW w:w="8188" w:type="dxa"/>
          </w:tcPr>
          <w:p w:rsidR="00195379" w:rsidRPr="002527E6" w:rsidRDefault="00195379" w:rsidP="005E65B7">
            <w:pPr>
              <w:autoSpaceDE w:val="0"/>
              <w:autoSpaceDN w:val="0"/>
              <w:adjustRightInd w:val="0"/>
              <w:rPr>
                <w:rFonts w:cstheme="minorHAnsi"/>
                <w:bCs/>
                <w:sz w:val="16"/>
                <w:szCs w:val="16"/>
              </w:rPr>
            </w:pPr>
            <w:r>
              <w:rPr>
                <w:rFonts w:cstheme="minorHAnsi"/>
                <w:bCs/>
                <w:sz w:val="16"/>
                <w:szCs w:val="16"/>
              </w:rPr>
              <w:t>Tratamientos térmicos y superficiales. Corrosión.</w:t>
            </w:r>
          </w:p>
        </w:tc>
      </w:tr>
    </w:tbl>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5"/>
        <w:gridCol w:w="7505"/>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Unidad 5</w:t>
            </w:r>
            <w:r>
              <w:rPr>
                <w:rFonts w:cstheme="minorHAnsi"/>
                <w:b/>
                <w:bCs/>
                <w:color w:val="0000FF"/>
                <w:sz w:val="16"/>
                <w:szCs w:val="16"/>
              </w:rPr>
              <w:t>, 6 y 7</w:t>
            </w:r>
          </w:p>
        </w:tc>
        <w:tc>
          <w:tcPr>
            <w:tcW w:w="8188"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Principios generales de las máquinas. Motores térmicos y circuitos frigoríficos. Magnetismo y electricidad. Motores eléctricos.</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88" w:type="dxa"/>
          </w:tcPr>
          <w:p w:rsidR="00195379" w:rsidRPr="00424B8F" w:rsidRDefault="00195379" w:rsidP="00195379">
            <w:pPr>
              <w:pStyle w:val="Prrafodelista"/>
              <w:numPr>
                <w:ilvl w:val="0"/>
                <w:numId w:val="24"/>
              </w:numPr>
              <w:tabs>
                <w:tab w:val="left" w:pos="176"/>
              </w:tabs>
              <w:ind w:left="0" w:firstLine="0"/>
              <w:rPr>
                <w:rFonts w:cstheme="minorHAnsi"/>
                <w:sz w:val="16"/>
                <w:szCs w:val="16"/>
              </w:rPr>
            </w:pPr>
            <w:r w:rsidRPr="00424B8F">
              <w:rPr>
                <w:rFonts w:cstheme="minorHAnsi"/>
                <w:sz w:val="16"/>
                <w:szCs w:val="16"/>
              </w:rPr>
              <w:t>Adquirir los conocimientos necesarios y emplear estos y los adquiridos en otras materias para la comprensión, cálculo y análisis de máquinas y sistemas tecnológicos.</w:t>
            </w:r>
          </w:p>
          <w:p w:rsidR="00195379" w:rsidRPr="00424B8F" w:rsidRDefault="00195379" w:rsidP="00195379">
            <w:pPr>
              <w:pStyle w:val="Prrafodelista"/>
              <w:numPr>
                <w:ilvl w:val="0"/>
                <w:numId w:val="24"/>
              </w:numPr>
              <w:tabs>
                <w:tab w:val="left" w:pos="176"/>
              </w:tabs>
              <w:ind w:left="0" w:firstLine="0"/>
              <w:rPr>
                <w:rFonts w:cstheme="minorHAnsi"/>
                <w:sz w:val="16"/>
                <w:szCs w:val="16"/>
              </w:rPr>
            </w:pPr>
            <w:r w:rsidRPr="00424B8F">
              <w:rPr>
                <w:rFonts w:cstheme="minorHAnsi"/>
                <w:sz w:val="16"/>
                <w:szCs w:val="16"/>
              </w:rPr>
              <w:t>Comprender y analizar el papel de la energía en los procesos tecnológicos y en la sociedad, su obtención, la evolución de sus distintas transformaciones, transporte y aplicaciones, valorar su impacto medioambiental y adoptar actitudes de ahorro y valoración de la eficiencia energética.</w:t>
            </w:r>
          </w:p>
          <w:p w:rsidR="00195379" w:rsidRPr="00424B8F" w:rsidRDefault="00195379" w:rsidP="00195379">
            <w:pPr>
              <w:pStyle w:val="Prrafodelista"/>
              <w:numPr>
                <w:ilvl w:val="0"/>
                <w:numId w:val="24"/>
              </w:numPr>
              <w:tabs>
                <w:tab w:val="left" w:pos="176"/>
              </w:tabs>
              <w:ind w:left="0" w:firstLine="0"/>
              <w:rPr>
                <w:rFonts w:cstheme="minorHAnsi"/>
                <w:sz w:val="16"/>
                <w:szCs w:val="16"/>
              </w:rPr>
            </w:pPr>
            <w:r w:rsidRPr="00424B8F">
              <w:rPr>
                <w:rFonts w:cstheme="minorHAnsi"/>
                <w:sz w:val="16"/>
                <w:szCs w:val="16"/>
              </w:rPr>
              <w:t>Comprender y explicar cómo se organizan y desarrollan procesos tecnológicos concretos, identificar y describir las técnicas y los factores económicos y sociales que concurren en cada caso. Valorar la importancia de la investigación y desarrollo en la creación de nuevos productos y sistemas.</w:t>
            </w:r>
          </w:p>
          <w:p w:rsidR="00195379" w:rsidRPr="00424B8F" w:rsidRDefault="00195379" w:rsidP="00195379">
            <w:pPr>
              <w:pStyle w:val="Prrafodelista"/>
              <w:numPr>
                <w:ilvl w:val="0"/>
                <w:numId w:val="24"/>
              </w:numPr>
              <w:tabs>
                <w:tab w:val="left" w:pos="176"/>
              </w:tabs>
              <w:ind w:left="0" w:firstLine="0"/>
              <w:rPr>
                <w:rFonts w:cstheme="minorHAnsi"/>
                <w:sz w:val="16"/>
                <w:szCs w:val="16"/>
              </w:rPr>
            </w:pPr>
            <w:r w:rsidRPr="00424B8F">
              <w:rPr>
                <w:rFonts w:cstheme="minorHAnsi"/>
                <w:sz w:val="16"/>
                <w:szCs w:val="16"/>
              </w:rPr>
              <w:t>Analizar de forma sistemática aparatos y productos de la actividad tecnológica para explicar su funcionamiento, utilización y forma de control y evaluar su calidad e idoneidad.</w:t>
            </w:r>
          </w:p>
          <w:p w:rsidR="00195379" w:rsidRPr="00424B8F" w:rsidRDefault="00195379" w:rsidP="00195379">
            <w:pPr>
              <w:pStyle w:val="Prrafodelista"/>
              <w:numPr>
                <w:ilvl w:val="0"/>
                <w:numId w:val="24"/>
              </w:numPr>
              <w:tabs>
                <w:tab w:val="left" w:pos="176"/>
              </w:tabs>
              <w:ind w:left="0" w:firstLine="0"/>
              <w:rPr>
                <w:rFonts w:cstheme="minorHAnsi"/>
                <w:sz w:val="16"/>
                <w:szCs w:val="16"/>
              </w:rPr>
            </w:pPr>
            <w:r w:rsidRPr="00424B8F">
              <w:rPr>
                <w:rFonts w:cstheme="minorHAnsi"/>
                <w:sz w:val="16"/>
                <w:szCs w:val="16"/>
              </w:rPr>
              <w:t>Valorar críticamente, aplicando los conocimientos adquiridos, las repercusiones de la actividad tecnológica en la vida cotidiana y la calidad de vida, manifestando y argumentando sus ideas y opiniones.</w:t>
            </w:r>
          </w:p>
          <w:p w:rsidR="00195379" w:rsidRPr="00424B8F" w:rsidRDefault="00195379" w:rsidP="00195379">
            <w:pPr>
              <w:pStyle w:val="Prrafodelista"/>
              <w:numPr>
                <w:ilvl w:val="0"/>
                <w:numId w:val="24"/>
              </w:numPr>
              <w:tabs>
                <w:tab w:val="left" w:pos="176"/>
              </w:tabs>
              <w:ind w:left="0" w:firstLine="0"/>
              <w:rPr>
                <w:rFonts w:cstheme="minorHAnsi"/>
                <w:sz w:val="16"/>
                <w:szCs w:val="16"/>
              </w:rPr>
            </w:pPr>
            <w:r w:rsidRPr="00424B8F">
              <w:rPr>
                <w:rFonts w:cstheme="minorHAnsi"/>
                <w:sz w:val="16"/>
                <w:szCs w:val="16"/>
              </w:rPr>
              <w:t>Transmitir con precisión conocimientos e ideas sobre procesos o productos tecnológicos concretos, utilizando e interpretando adecuadamente vocabulario, símbolos y formas de expresión propias del lenguaje tecnológico.</w:t>
            </w:r>
          </w:p>
          <w:p w:rsidR="00195379" w:rsidRPr="00424B8F" w:rsidRDefault="00195379" w:rsidP="00195379">
            <w:pPr>
              <w:pStyle w:val="Prrafodelista"/>
              <w:numPr>
                <w:ilvl w:val="0"/>
                <w:numId w:val="24"/>
              </w:numPr>
              <w:tabs>
                <w:tab w:val="left" w:pos="176"/>
              </w:tabs>
              <w:ind w:left="0" w:firstLine="0"/>
              <w:rPr>
                <w:rFonts w:cstheme="minorHAnsi"/>
                <w:sz w:val="16"/>
                <w:szCs w:val="16"/>
              </w:rPr>
            </w:pPr>
            <w:r w:rsidRPr="00424B8F">
              <w:rPr>
                <w:rFonts w:cstheme="minorHAnsi"/>
                <w:sz w:val="16"/>
                <w:szCs w:val="16"/>
              </w:rPr>
              <w:t>Actuar con autonomía, confianza y seguridad y utilizar los protocolos de actuación apropiados al inspeccionar, manipular e intervenir en máquinas, sistemas y procesos técnicos para comprender su funcionamiento, sensibilizando al alumnado de la importancia de la identificación de los riesgos para la seguridad y la salud en el trabajo.</w:t>
            </w:r>
          </w:p>
          <w:p w:rsidR="00195379" w:rsidRPr="00424B8F" w:rsidRDefault="00195379" w:rsidP="00195379">
            <w:pPr>
              <w:pStyle w:val="Prrafodelista"/>
              <w:numPr>
                <w:ilvl w:val="0"/>
                <w:numId w:val="24"/>
              </w:numPr>
              <w:tabs>
                <w:tab w:val="left" w:pos="176"/>
              </w:tabs>
              <w:ind w:left="0" w:firstLine="0"/>
              <w:rPr>
                <w:rFonts w:cstheme="minorHAnsi"/>
                <w:sz w:val="16"/>
                <w:szCs w:val="16"/>
              </w:rPr>
            </w:pPr>
            <w:r w:rsidRPr="00424B8F">
              <w:rPr>
                <w:rFonts w:cstheme="minorHAnsi"/>
                <w:sz w:val="16"/>
                <w:szCs w:val="16"/>
              </w:rPr>
              <w:t>Buscar, seleccionar, comprender y relacionar la información obtenida de fuentes diversas, incluida la que proporciona el entorno físico y social, los medios de comunicación y las Tecnologías de la Información y la Comunicación, tratarla de acuerdo con el fin perseguido y comunicarla a los demás, de forma oral y escrita, de manera organizada e inteligible.</w:t>
            </w:r>
          </w:p>
          <w:p w:rsidR="00195379" w:rsidRPr="00424B8F" w:rsidRDefault="00195379" w:rsidP="00195379">
            <w:pPr>
              <w:pStyle w:val="Prrafodelista"/>
              <w:numPr>
                <w:ilvl w:val="0"/>
                <w:numId w:val="24"/>
              </w:numPr>
              <w:tabs>
                <w:tab w:val="left" w:pos="176"/>
              </w:tabs>
              <w:ind w:left="0" w:firstLine="0"/>
              <w:rPr>
                <w:rFonts w:cstheme="minorHAnsi"/>
                <w:sz w:val="16"/>
                <w:szCs w:val="16"/>
              </w:rPr>
            </w:pPr>
            <w:r w:rsidRPr="00424B8F">
              <w:rPr>
                <w:rFonts w:cstheme="minorHAnsi"/>
                <w:sz w:val="16"/>
                <w:szCs w:val="16"/>
              </w:rPr>
              <w:t>Potenciar actitudes flexibles y responsables en el trabajo en equipo y de relación interpersonal, en la toma de decisiones, ejecución de tareas, búsqueda de soluciones y toma de iniciativas o acciones emprendedoras, valorando la importancia de trabajar como miembro de un equipo en la resolución de problemas tecnológicos, asumiendo sus responsabilidades individuales en la ejecución de las tareas encomendadas con actitud de cooperación, tolerancia y solidaridad.</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88" w:type="dxa"/>
          </w:tcPr>
          <w:p w:rsidR="00195379" w:rsidRPr="002527E6" w:rsidRDefault="00195379" w:rsidP="005E65B7">
            <w:pPr>
              <w:autoSpaceDE w:val="0"/>
              <w:autoSpaceDN w:val="0"/>
              <w:adjustRightInd w:val="0"/>
              <w:rPr>
                <w:rFonts w:cstheme="minorHAnsi"/>
                <w:bCs/>
                <w:sz w:val="16"/>
                <w:szCs w:val="16"/>
              </w:rPr>
            </w:pPr>
            <w:r>
              <w:rPr>
                <w:rFonts w:cstheme="minorHAnsi"/>
                <w:bCs/>
                <w:sz w:val="16"/>
                <w:szCs w:val="16"/>
              </w:rPr>
              <w:t>Principios de las máquinas generales. Motores térmicos, ciclos frigoríficos. Magnetismo y electricidad. Motores eléctricos.</w:t>
            </w:r>
          </w:p>
        </w:tc>
      </w:tr>
    </w:tbl>
    <w:p w:rsidR="00195379" w:rsidRPr="002527E6" w:rsidRDefault="00195379" w:rsidP="00195379">
      <w:pPr>
        <w:autoSpaceDE w:val="0"/>
        <w:autoSpaceDN w:val="0"/>
        <w:adjustRightInd w:val="0"/>
        <w:spacing w:after="0" w:line="240" w:lineRule="auto"/>
        <w:rPr>
          <w:rFonts w:cstheme="minorHAnsi"/>
          <w:b/>
          <w:bCs/>
          <w:color w:val="0000FF"/>
          <w:sz w:val="16"/>
          <w:szCs w:val="16"/>
        </w:rPr>
      </w:pPr>
    </w:p>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7"/>
        <w:gridCol w:w="7503"/>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Unidad 8</w:t>
            </w:r>
          </w:p>
        </w:tc>
        <w:tc>
          <w:tcPr>
            <w:tcW w:w="8112"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Automatización neumática</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12" w:type="dxa"/>
          </w:tcPr>
          <w:p w:rsidR="00195379" w:rsidRDefault="00195379" w:rsidP="00195379">
            <w:pPr>
              <w:pStyle w:val="Prrafodelista"/>
              <w:numPr>
                <w:ilvl w:val="0"/>
                <w:numId w:val="25"/>
              </w:numPr>
              <w:tabs>
                <w:tab w:val="left" w:pos="176"/>
              </w:tabs>
              <w:ind w:left="0" w:firstLine="0"/>
              <w:contextualSpacing w:val="0"/>
              <w:jc w:val="both"/>
              <w:rPr>
                <w:rFonts w:cstheme="minorHAnsi"/>
                <w:sz w:val="16"/>
                <w:szCs w:val="16"/>
              </w:rPr>
            </w:pPr>
            <w:r w:rsidRPr="00870E09">
              <w:rPr>
                <w:rFonts w:cstheme="minorHAnsi"/>
                <w:sz w:val="16"/>
                <w:szCs w:val="16"/>
              </w:rPr>
              <w:t>Repasar alg</w:t>
            </w:r>
            <w:r>
              <w:rPr>
                <w:rFonts w:cstheme="minorHAnsi"/>
                <w:sz w:val="16"/>
                <w:szCs w:val="16"/>
              </w:rPr>
              <w:t>unos conocimientos de neumática.</w:t>
            </w:r>
          </w:p>
          <w:p w:rsidR="00195379" w:rsidRPr="00870E09" w:rsidRDefault="00195379" w:rsidP="00195379">
            <w:pPr>
              <w:pStyle w:val="Prrafodelista"/>
              <w:numPr>
                <w:ilvl w:val="0"/>
                <w:numId w:val="25"/>
              </w:numPr>
              <w:tabs>
                <w:tab w:val="left" w:pos="176"/>
              </w:tabs>
              <w:ind w:left="0" w:firstLine="0"/>
              <w:contextualSpacing w:val="0"/>
              <w:jc w:val="both"/>
              <w:rPr>
                <w:rFonts w:cstheme="minorHAnsi"/>
                <w:sz w:val="16"/>
                <w:szCs w:val="16"/>
              </w:rPr>
            </w:pPr>
            <w:r w:rsidRPr="00870E09">
              <w:rPr>
                <w:rFonts w:cstheme="minorHAnsi"/>
                <w:sz w:val="16"/>
                <w:szCs w:val="16"/>
              </w:rPr>
              <w:t>Calcular componentes de una instalación neumática.</w:t>
            </w:r>
          </w:p>
          <w:p w:rsidR="00195379" w:rsidRPr="00B34159" w:rsidRDefault="00195379" w:rsidP="00195379">
            <w:pPr>
              <w:pStyle w:val="Prrafodelista"/>
              <w:numPr>
                <w:ilvl w:val="0"/>
                <w:numId w:val="25"/>
              </w:numPr>
              <w:tabs>
                <w:tab w:val="left" w:pos="176"/>
              </w:tabs>
              <w:ind w:left="0" w:firstLine="0"/>
              <w:contextualSpacing w:val="0"/>
              <w:jc w:val="both"/>
              <w:rPr>
                <w:rFonts w:cstheme="minorHAnsi"/>
                <w:sz w:val="16"/>
                <w:szCs w:val="16"/>
              </w:rPr>
            </w:pPr>
            <w:r w:rsidRPr="00B34159">
              <w:rPr>
                <w:rFonts w:cstheme="minorHAnsi"/>
                <w:sz w:val="16"/>
                <w:szCs w:val="16"/>
              </w:rPr>
              <w:t>Conocer la simbología neumática.</w:t>
            </w:r>
          </w:p>
          <w:p w:rsidR="00195379" w:rsidRPr="00B34159" w:rsidRDefault="00195379" w:rsidP="00195379">
            <w:pPr>
              <w:pStyle w:val="Prrafodelista"/>
              <w:numPr>
                <w:ilvl w:val="0"/>
                <w:numId w:val="25"/>
              </w:numPr>
              <w:tabs>
                <w:tab w:val="left" w:pos="176"/>
              </w:tabs>
              <w:ind w:left="0" w:firstLine="0"/>
              <w:contextualSpacing w:val="0"/>
              <w:jc w:val="both"/>
              <w:rPr>
                <w:rFonts w:cstheme="minorHAnsi"/>
                <w:sz w:val="16"/>
                <w:szCs w:val="16"/>
              </w:rPr>
            </w:pPr>
            <w:r w:rsidRPr="00B34159">
              <w:rPr>
                <w:rFonts w:cstheme="minorHAnsi"/>
                <w:sz w:val="16"/>
                <w:szCs w:val="16"/>
              </w:rPr>
              <w:t>Comprender las conducciones y acondicionamiento del aire comprimido.</w:t>
            </w:r>
          </w:p>
          <w:p w:rsidR="00195379" w:rsidRPr="00B34159" w:rsidRDefault="00195379" w:rsidP="00195379">
            <w:pPr>
              <w:pStyle w:val="Prrafodelista"/>
              <w:numPr>
                <w:ilvl w:val="0"/>
                <w:numId w:val="25"/>
              </w:numPr>
              <w:tabs>
                <w:tab w:val="left" w:pos="176"/>
              </w:tabs>
              <w:ind w:left="0" w:firstLine="0"/>
              <w:contextualSpacing w:val="0"/>
              <w:jc w:val="both"/>
              <w:rPr>
                <w:rFonts w:cstheme="minorHAnsi"/>
                <w:sz w:val="16"/>
                <w:szCs w:val="16"/>
              </w:rPr>
            </w:pPr>
            <w:r w:rsidRPr="00B34159">
              <w:rPr>
                <w:rFonts w:cstheme="minorHAnsi"/>
                <w:sz w:val="16"/>
                <w:szCs w:val="16"/>
              </w:rPr>
              <w:t>Interpretar objetivamente el funcionamiento de los circuitos neumáticos.</w:t>
            </w:r>
          </w:p>
          <w:p w:rsidR="00195379" w:rsidRPr="00B34159" w:rsidRDefault="00195379" w:rsidP="00195379">
            <w:pPr>
              <w:pStyle w:val="Prrafodelista"/>
              <w:numPr>
                <w:ilvl w:val="0"/>
                <w:numId w:val="25"/>
              </w:numPr>
              <w:tabs>
                <w:tab w:val="left" w:pos="176"/>
              </w:tabs>
              <w:ind w:left="0" w:firstLine="0"/>
              <w:contextualSpacing w:val="0"/>
              <w:jc w:val="both"/>
              <w:rPr>
                <w:rFonts w:cstheme="minorHAnsi"/>
                <w:sz w:val="16"/>
                <w:szCs w:val="16"/>
              </w:rPr>
            </w:pPr>
            <w:r w:rsidRPr="00B34159">
              <w:rPr>
                <w:rFonts w:cstheme="minorHAnsi"/>
                <w:sz w:val="16"/>
                <w:szCs w:val="16"/>
              </w:rPr>
              <w:t>Diseñar circuitos neumáticos simples.</w:t>
            </w:r>
          </w:p>
          <w:p w:rsidR="00195379" w:rsidRPr="00B34159" w:rsidRDefault="00195379" w:rsidP="00195379">
            <w:pPr>
              <w:pStyle w:val="Prrafodelista"/>
              <w:numPr>
                <w:ilvl w:val="0"/>
                <w:numId w:val="25"/>
              </w:numPr>
              <w:tabs>
                <w:tab w:val="left" w:pos="176"/>
              </w:tabs>
              <w:ind w:left="0" w:firstLine="0"/>
              <w:contextualSpacing w:val="0"/>
              <w:jc w:val="both"/>
              <w:rPr>
                <w:rFonts w:cstheme="minorHAnsi"/>
                <w:sz w:val="16"/>
                <w:szCs w:val="16"/>
              </w:rPr>
            </w:pPr>
            <w:r w:rsidRPr="00B34159">
              <w:rPr>
                <w:rFonts w:cstheme="minorHAnsi"/>
                <w:sz w:val="16"/>
                <w:szCs w:val="16"/>
              </w:rPr>
              <w:t>Observar las principales aplicaciones de la neumática.</w:t>
            </w:r>
          </w:p>
          <w:p w:rsidR="00195379" w:rsidRPr="00B34159" w:rsidRDefault="00195379" w:rsidP="00195379">
            <w:pPr>
              <w:pStyle w:val="Prrafodelista"/>
              <w:numPr>
                <w:ilvl w:val="0"/>
                <w:numId w:val="25"/>
              </w:numPr>
              <w:tabs>
                <w:tab w:val="left" w:pos="176"/>
              </w:tabs>
              <w:ind w:left="0" w:firstLine="0"/>
              <w:contextualSpacing w:val="0"/>
              <w:jc w:val="both"/>
              <w:rPr>
                <w:rFonts w:cstheme="minorHAnsi"/>
                <w:sz w:val="16"/>
                <w:szCs w:val="16"/>
              </w:rPr>
            </w:pPr>
            <w:r w:rsidRPr="00B34159">
              <w:rPr>
                <w:rFonts w:cstheme="minorHAnsi"/>
                <w:sz w:val="16"/>
                <w:szCs w:val="16"/>
              </w:rPr>
              <w:t>Leer y comprender textos técnicos que contengan conceptos de neumática.</w:t>
            </w:r>
          </w:p>
          <w:p w:rsidR="00195379" w:rsidRPr="00B34159" w:rsidRDefault="00195379" w:rsidP="00195379">
            <w:pPr>
              <w:pStyle w:val="Prrafodelista"/>
              <w:numPr>
                <w:ilvl w:val="0"/>
                <w:numId w:val="25"/>
              </w:numPr>
              <w:tabs>
                <w:tab w:val="left" w:pos="176"/>
              </w:tabs>
              <w:ind w:left="0" w:firstLine="0"/>
              <w:contextualSpacing w:val="0"/>
              <w:jc w:val="both"/>
              <w:rPr>
                <w:rFonts w:cstheme="minorHAnsi"/>
                <w:sz w:val="16"/>
                <w:szCs w:val="16"/>
              </w:rPr>
            </w:pPr>
            <w:r w:rsidRPr="00B34159">
              <w:rPr>
                <w:rFonts w:cstheme="minorHAnsi"/>
                <w:sz w:val="16"/>
                <w:szCs w:val="16"/>
              </w:rPr>
              <w:t>Usar adecuadamente distintas técnicas de trabajo intelectual.</w:t>
            </w:r>
          </w:p>
          <w:p w:rsidR="00195379" w:rsidRPr="00B34159" w:rsidRDefault="00195379" w:rsidP="00195379">
            <w:pPr>
              <w:pStyle w:val="Prrafodelista"/>
              <w:numPr>
                <w:ilvl w:val="0"/>
                <w:numId w:val="25"/>
              </w:numPr>
              <w:tabs>
                <w:tab w:val="left" w:pos="176"/>
              </w:tabs>
              <w:ind w:left="0" w:firstLine="0"/>
              <w:contextualSpacing w:val="0"/>
              <w:jc w:val="both"/>
              <w:rPr>
                <w:rFonts w:cstheme="minorHAnsi"/>
                <w:sz w:val="16"/>
                <w:szCs w:val="16"/>
              </w:rPr>
            </w:pPr>
            <w:r w:rsidRPr="00B34159">
              <w:rPr>
                <w:rFonts w:cstheme="minorHAnsi"/>
                <w:sz w:val="16"/>
                <w:szCs w:val="16"/>
              </w:rPr>
              <w:t>Desarrollar la capacidad de estudio y trabajo compartido en el contexto académico, así como el sentido de la solidaridad con los otros.</w:t>
            </w:r>
          </w:p>
          <w:p w:rsidR="00195379" w:rsidRPr="00B34159" w:rsidRDefault="00195379" w:rsidP="00195379">
            <w:pPr>
              <w:pStyle w:val="Prrafodelista"/>
              <w:numPr>
                <w:ilvl w:val="0"/>
                <w:numId w:val="25"/>
              </w:numPr>
              <w:tabs>
                <w:tab w:val="left" w:pos="176"/>
              </w:tabs>
              <w:ind w:left="0" w:firstLine="0"/>
              <w:contextualSpacing w:val="0"/>
              <w:jc w:val="both"/>
              <w:rPr>
                <w:rFonts w:cstheme="minorHAnsi"/>
                <w:sz w:val="16"/>
                <w:szCs w:val="16"/>
              </w:rPr>
            </w:pPr>
            <w:r w:rsidRPr="00B34159">
              <w:rPr>
                <w:rFonts w:cstheme="minorHAnsi"/>
                <w:sz w:val="16"/>
                <w:szCs w:val="16"/>
              </w:rPr>
              <w:t>Desarrollar estrategias básicas de aprendizaje.</w:t>
            </w:r>
          </w:p>
          <w:p w:rsidR="00195379" w:rsidRPr="00B34159" w:rsidRDefault="00195379" w:rsidP="00195379">
            <w:pPr>
              <w:pStyle w:val="Prrafodelista"/>
              <w:numPr>
                <w:ilvl w:val="0"/>
                <w:numId w:val="25"/>
              </w:numPr>
              <w:tabs>
                <w:tab w:val="left" w:pos="176"/>
              </w:tabs>
              <w:ind w:left="0" w:firstLine="0"/>
              <w:contextualSpacing w:val="0"/>
              <w:jc w:val="both"/>
              <w:rPr>
                <w:rFonts w:cstheme="minorHAnsi"/>
                <w:sz w:val="16"/>
                <w:szCs w:val="16"/>
              </w:rPr>
            </w:pPr>
            <w:r w:rsidRPr="00B34159">
              <w:rPr>
                <w:rFonts w:cstheme="minorHAnsi"/>
                <w:sz w:val="16"/>
                <w:szCs w:val="16"/>
              </w:rPr>
              <w:t>Utilizar las TIC como herramienta de aprendizaje.</w:t>
            </w:r>
          </w:p>
          <w:p w:rsidR="00195379" w:rsidRPr="00B34159" w:rsidRDefault="00195379" w:rsidP="00195379">
            <w:pPr>
              <w:pStyle w:val="Prrafodelista"/>
              <w:numPr>
                <w:ilvl w:val="0"/>
                <w:numId w:val="25"/>
              </w:numPr>
              <w:tabs>
                <w:tab w:val="left" w:pos="176"/>
              </w:tabs>
              <w:autoSpaceDE w:val="0"/>
              <w:autoSpaceDN w:val="0"/>
              <w:adjustRightInd w:val="0"/>
              <w:ind w:left="0" w:firstLine="0"/>
              <w:rPr>
                <w:rFonts w:cstheme="minorHAnsi"/>
                <w:b/>
                <w:bCs/>
                <w:color w:val="0000FF"/>
                <w:sz w:val="16"/>
                <w:szCs w:val="16"/>
              </w:rPr>
            </w:pPr>
            <w:r w:rsidRPr="00B34159">
              <w:rPr>
                <w:rFonts w:cstheme="minorHAnsi"/>
                <w:sz w:val="16"/>
                <w:szCs w:val="16"/>
              </w:rPr>
              <w:t>Desarrollar la propia iniciativa en la resolución de problemas.</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12" w:type="dxa"/>
          </w:tcPr>
          <w:p w:rsidR="00195379" w:rsidRPr="002527E6" w:rsidRDefault="00195379" w:rsidP="005E65B7">
            <w:pPr>
              <w:autoSpaceDE w:val="0"/>
              <w:autoSpaceDN w:val="0"/>
              <w:adjustRightInd w:val="0"/>
              <w:rPr>
                <w:rFonts w:cstheme="minorHAnsi"/>
                <w:bCs/>
                <w:sz w:val="16"/>
                <w:szCs w:val="16"/>
              </w:rPr>
            </w:pPr>
            <w:r>
              <w:rPr>
                <w:rFonts w:cstheme="minorHAnsi"/>
                <w:bCs/>
                <w:sz w:val="16"/>
                <w:szCs w:val="16"/>
              </w:rPr>
              <w:t>Circuitos neumáticos. Simbología. Elementos y funcionamiento.</w:t>
            </w:r>
          </w:p>
        </w:tc>
      </w:tr>
    </w:tbl>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8"/>
        <w:gridCol w:w="7502"/>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Unidad 9</w:t>
            </w:r>
          </w:p>
        </w:tc>
        <w:tc>
          <w:tcPr>
            <w:tcW w:w="8112"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 xml:space="preserve">Automatismos </w:t>
            </w:r>
            <w:proofErr w:type="spellStart"/>
            <w:r>
              <w:rPr>
                <w:rFonts w:cstheme="minorHAnsi"/>
                <w:b/>
                <w:bCs/>
                <w:color w:val="0000FF"/>
                <w:sz w:val="16"/>
                <w:szCs w:val="16"/>
              </w:rPr>
              <w:t>oleohidráulicos</w:t>
            </w:r>
            <w:proofErr w:type="spellEnd"/>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lastRenderedPageBreak/>
              <w:t>Objetivos</w:t>
            </w:r>
          </w:p>
        </w:tc>
        <w:tc>
          <w:tcPr>
            <w:tcW w:w="8112" w:type="dxa"/>
          </w:tcPr>
          <w:p w:rsidR="00195379" w:rsidRDefault="00195379" w:rsidP="00195379">
            <w:pPr>
              <w:pStyle w:val="Prrafodelista"/>
              <w:numPr>
                <w:ilvl w:val="0"/>
                <w:numId w:val="26"/>
              </w:numPr>
              <w:tabs>
                <w:tab w:val="left" w:pos="176"/>
              </w:tabs>
              <w:ind w:left="0" w:firstLine="0"/>
              <w:contextualSpacing w:val="0"/>
              <w:jc w:val="both"/>
              <w:rPr>
                <w:rFonts w:cstheme="minorHAnsi"/>
                <w:sz w:val="16"/>
                <w:szCs w:val="16"/>
              </w:rPr>
            </w:pPr>
            <w:r w:rsidRPr="00870E09">
              <w:rPr>
                <w:rFonts w:cstheme="minorHAnsi"/>
                <w:sz w:val="16"/>
                <w:szCs w:val="16"/>
              </w:rPr>
              <w:t>Repasar alg</w:t>
            </w:r>
            <w:r>
              <w:rPr>
                <w:rFonts w:cstheme="minorHAnsi"/>
                <w:sz w:val="16"/>
                <w:szCs w:val="16"/>
              </w:rPr>
              <w:t xml:space="preserve">unos conocimientos de </w:t>
            </w:r>
            <w:proofErr w:type="spellStart"/>
            <w:r>
              <w:rPr>
                <w:rFonts w:cstheme="minorHAnsi"/>
                <w:sz w:val="16"/>
                <w:szCs w:val="16"/>
              </w:rPr>
              <w:t>oleohidráulica</w:t>
            </w:r>
            <w:proofErr w:type="spellEnd"/>
            <w:r>
              <w:rPr>
                <w:rFonts w:cstheme="minorHAnsi"/>
                <w:sz w:val="16"/>
                <w:szCs w:val="16"/>
              </w:rPr>
              <w:t>.</w:t>
            </w:r>
          </w:p>
          <w:p w:rsidR="00195379" w:rsidRPr="00B34159" w:rsidRDefault="00195379" w:rsidP="00195379">
            <w:pPr>
              <w:pStyle w:val="Prrafodelista"/>
              <w:numPr>
                <w:ilvl w:val="0"/>
                <w:numId w:val="26"/>
              </w:numPr>
              <w:tabs>
                <w:tab w:val="left" w:pos="176"/>
              </w:tabs>
              <w:ind w:left="0" w:firstLine="0"/>
              <w:contextualSpacing w:val="0"/>
              <w:jc w:val="both"/>
              <w:rPr>
                <w:rFonts w:cstheme="minorHAnsi"/>
                <w:sz w:val="16"/>
                <w:szCs w:val="16"/>
              </w:rPr>
            </w:pPr>
            <w:r w:rsidRPr="00B34159">
              <w:rPr>
                <w:rFonts w:cstheme="minorHAnsi"/>
                <w:sz w:val="16"/>
                <w:szCs w:val="16"/>
              </w:rPr>
              <w:t xml:space="preserve">Aprender nociones básicas de </w:t>
            </w:r>
            <w:proofErr w:type="spellStart"/>
            <w:r w:rsidRPr="00B34159">
              <w:rPr>
                <w:rFonts w:cstheme="minorHAnsi"/>
                <w:sz w:val="16"/>
                <w:szCs w:val="16"/>
              </w:rPr>
              <w:t>oleohidráulica</w:t>
            </w:r>
            <w:proofErr w:type="spellEnd"/>
            <w:r w:rsidRPr="00B34159">
              <w:rPr>
                <w:rFonts w:cstheme="minorHAnsi"/>
                <w:sz w:val="16"/>
                <w:szCs w:val="16"/>
              </w:rPr>
              <w:t>.</w:t>
            </w:r>
          </w:p>
          <w:p w:rsidR="00195379" w:rsidRPr="00B34159" w:rsidRDefault="00195379" w:rsidP="00195379">
            <w:pPr>
              <w:pStyle w:val="Prrafodelista"/>
              <w:numPr>
                <w:ilvl w:val="0"/>
                <w:numId w:val="26"/>
              </w:numPr>
              <w:tabs>
                <w:tab w:val="left" w:pos="176"/>
              </w:tabs>
              <w:ind w:left="0" w:firstLine="0"/>
              <w:contextualSpacing w:val="0"/>
              <w:jc w:val="both"/>
              <w:rPr>
                <w:rFonts w:cstheme="minorHAnsi"/>
                <w:sz w:val="16"/>
                <w:szCs w:val="16"/>
              </w:rPr>
            </w:pPr>
            <w:r w:rsidRPr="00B34159">
              <w:rPr>
                <w:rFonts w:cstheme="minorHAnsi"/>
                <w:sz w:val="16"/>
                <w:szCs w:val="16"/>
              </w:rPr>
              <w:t xml:space="preserve">Interpretar el funcionamiento de los circuitos </w:t>
            </w:r>
            <w:proofErr w:type="spellStart"/>
            <w:r w:rsidRPr="00B34159">
              <w:rPr>
                <w:rFonts w:cstheme="minorHAnsi"/>
                <w:sz w:val="16"/>
                <w:szCs w:val="16"/>
              </w:rPr>
              <w:t>oleohidráulicos</w:t>
            </w:r>
            <w:proofErr w:type="spellEnd"/>
            <w:r w:rsidRPr="00B34159">
              <w:rPr>
                <w:rFonts w:cstheme="minorHAnsi"/>
                <w:sz w:val="16"/>
                <w:szCs w:val="16"/>
              </w:rPr>
              <w:t>.</w:t>
            </w:r>
          </w:p>
          <w:p w:rsidR="00195379" w:rsidRPr="00B34159" w:rsidRDefault="00195379" w:rsidP="00195379">
            <w:pPr>
              <w:pStyle w:val="Prrafodelista"/>
              <w:numPr>
                <w:ilvl w:val="0"/>
                <w:numId w:val="26"/>
              </w:numPr>
              <w:tabs>
                <w:tab w:val="left" w:pos="176"/>
              </w:tabs>
              <w:ind w:left="0" w:firstLine="0"/>
              <w:contextualSpacing w:val="0"/>
              <w:jc w:val="both"/>
              <w:rPr>
                <w:rFonts w:cstheme="minorHAnsi"/>
                <w:sz w:val="16"/>
                <w:szCs w:val="16"/>
              </w:rPr>
            </w:pPr>
            <w:r w:rsidRPr="00B34159">
              <w:rPr>
                <w:rFonts w:cstheme="minorHAnsi"/>
                <w:sz w:val="16"/>
                <w:szCs w:val="16"/>
              </w:rPr>
              <w:t xml:space="preserve">Diseñar circuitos </w:t>
            </w:r>
            <w:proofErr w:type="spellStart"/>
            <w:r w:rsidRPr="00B34159">
              <w:rPr>
                <w:rFonts w:cstheme="minorHAnsi"/>
                <w:sz w:val="16"/>
                <w:szCs w:val="16"/>
              </w:rPr>
              <w:t>oleohidráulicos</w:t>
            </w:r>
            <w:proofErr w:type="spellEnd"/>
            <w:r w:rsidRPr="00B34159">
              <w:rPr>
                <w:rFonts w:cstheme="minorHAnsi"/>
                <w:sz w:val="16"/>
                <w:szCs w:val="16"/>
              </w:rPr>
              <w:t xml:space="preserve"> simples.</w:t>
            </w:r>
          </w:p>
          <w:p w:rsidR="00195379" w:rsidRPr="00B34159" w:rsidRDefault="00195379" w:rsidP="00195379">
            <w:pPr>
              <w:pStyle w:val="Prrafodelista"/>
              <w:numPr>
                <w:ilvl w:val="0"/>
                <w:numId w:val="26"/>
              </w:numPr>
              <w:tabs>
                <w:tab w:val="left" w:pos="176"/>
              </w:tabs>
              <w:ind w:left="0" w:firstLine="0"/>
              <w:contextualSpacing w:val="0"/>
              <w:jc w:val="both"/>
              <w:rPr>
                <w:rFonts w:cstheme="minorHAnsi"/>
                <w:sz w:val="16"/>
                <w:szCs w:val="16"/>
              </w:rPr>
            </w:pPr>
            <w:r w:rsidRPr="00B34159">
              <w:rPr>
                <w:rFonts w:cstheme="minorHAnsi"/>
                <w:sz w:val="16"/>
                <w:szCs w:val="16"/>
              </w:rPr>
              <w:t xml:space="preserve">Observar las principales aplicaciones de la </w:t>
            </w:r>
            <w:proofErr w:type="spellStart"/>
            <w:r w:rsidRPr="00B34159">
              <w:rPr>
                <w:rFonts w:cstheme="minorHAnsi"/>
                <w:sz w:val="16"/>
                <w:szCs w:val="16"/>
              </w:rPr>
              <w:t>oleohidráulica</w:t>
            </w:r>
            <w:proofErr w:type="spellEnd"/>
            <w:r w:rsidRPr="00B34159">
              <w:rPr>
                <w:rFonts w:cstheme="minorHAnsi"/>
                <w:sz w:val="16"/>
                <w:szCs w:val="16"/>
              </w:rPr>
              <w:t>.</w:t>
            </w:r>
          </w:p>
          <w:p w:rsidR="00195379" w:rsidRPr="00B34159" w:rsidRDefault="00195379" w:rsidP="00195379">
            <w:pPr>
              <w:pStyle w:val="Prrafodelista"/>
              <w:numPr>
                <w:ilvl w:val="0"/>
                <w:numId w:val="26"/>
              </w:numPr>
              <w:tabs>
                <w:tab w:val="left" w:pos="176"/>
              </w:tabs>
              <w:ind w:left="0" w:firstLine="0"/>
              <w:contextualSpacing w:val="0"/>
              <w:jc w:val="both"/>
              <w:rPr>
                <w:rFonts w:cstheme="minorHAnsi"/>
                <w:sz w:val="16"/>
                <w:szCs w:val="16"/>
              </w:rPr>
            </w:pPr>
            <w:r w:rsidRPr="00B34159">
              <w:rPr>
                <w:rFonts w:cstheme="minorHAnsi"/>
                <w:sz w:val="16"/>
                <w:szCs w:val="16"/>
              </w:rPr>
              <w:t xml:space="preserve">Leer y comprender textos técnicos que contengan conceptos de </w:t>
            </w:r>
            <w:proofErr w:type="spellStart"/>
            <w:r w:rsidRPr="00B34159">
              <w:rPr>
                <w:rFonts w:cstheme="minorHAnsi"/>
                <w:sz w:val="16"/>
                <w:szCs w:val="16"/>
              </w:rPr>
              <w:t>oleohidráulica</w:t>
            </w:r>
            <w:proofErr w:type="spellEnd"/>
            <w:r w:rsidRPr="00B34159">
              <w:rPr>
                <w:rFonts w:cstheme="minorHAnsi"/>
                <w:sz w:val="16"/>
                <w:szCs w:val="16"/>
              </w:rPr>
              <w:t>.</w:t>
            </w:r>
          </w:p>
          <w:p w:rsidR="00195379" w:rsidRPr="00B34159" w:rsidRDefault="00195379" w:rsidP="00195379">
            <w:pPr>
              <w:pStyle w:val="Prrafodelista"/>
              <w:numPr>
                <w:ilvl w:val="0"/>
                <w:numId w:val="26"/>
              </w:numPr>
              <w:tabs>
                <w:tab w:val="left" w:pos="176"/>
              </w:tabs>
              <w:ind w:left="0" w:firstLine="0"/>
              <w:contextualSpacing w:val="0"/>
              <w:jc w:val="both"/>
              <w:rPr>
                <w:rFonts w:cstheme="minorHAnsi"/>
                <w:sz w:val="16"/>
                <w:szCs w:val="16"/>
              </w:rPr>
            </w:pPr>
            <w:r w:rsidRPr="00B34159">
              <w:rPr>
                <w:rFonts w:cstheme="minorHAnsi"/>
                <w:sz w:val="16"/>
                <w:szCs w:val="16"/>
              </w:rPr>
              <w:t>Usar adecuadamente distintas técnicas de trabajo intelectual.</w:t>
            </w:r>
          </w:p>
          <w:p w:rsidR="00195379" w:rsidRPr="00B34159" w:rsidRDefault="00195379" w:rsidP="00195379">
            <w:pPr>
              <w:pStyle w:val="Prrafodelista"/>
              <w:numPr>
                <w:ilvl w:val="0"/>
                <w:numId w:val="26"/>
              </w:numPr>
              <w:tabs>
                <w:tab w:val="left" w:pos="176"/>
              </w:tabs>
              <w:ind w:left="0" w:firstLine="0"/>
              <w:contextualSpacing w:val="0"/>
              <w:jc w:val="both"/>
              <w:rPr>
                <w:rFonts w:cstheme="minorHAnsi"/>
                <w:sz w:val="16"/>
                <w:szCs w:val="16"/>
              </w:rPr>
            </w:pPr>
            <w:r w:rsidRPr="00B34159">
              <w:rPr>
                <w:rFonts w:cstheme="minorHAnsi"/>
                <w:sz w:val="16"/>
                <w:szCs w:val="16"/>
              </w:rPr>
              <w:t>Desarrollar la capacidad de estudio y trabajo compartido en el contexto académico, así como el sentido de la solidaridad con los otros.</w:t>
            </w:r>
          </w:p>
          <w:p w:rsidR="00195379" w:rsidRPr="00B34159" w:rsidRDefault="00195379" w:rsidP="00195379">
            <w:pPr>
              <w:pStyle w:val="Prrafodelista"/>
              <w:numPr>
                <w:ilvl w:val="0"/>
                <w:numId w:val="26"/>
              </w:numPr>
              <w:tabs>
                <w:tab w:val="left" w:pos="176"/>
              </w:tabs>
              <w:ind w:left="0" w:firstLine="0"/>
              <w:contextualSpacing w:val="0"/>
              <w:jc w:val="both"/>
              <w:rPr>
                <w:rFonts w:cstheme="minorHAnsi"/>
                <w:sz w:val="16"/>
                <w:szCs w:val="16"/>
              </w:rPr>
            </w:pPr>
            <w:r w:rsidRPr="00B34159">
              <w:rPr>
                <w:rFonts w:cstheme="minorHAnsi"/>
                <w:sz w:val="16"/>
                <w:szCs w:val="16"/>
              </w:rPr>
              <w:t>Desarrollar estrategias básicas de aprendizaje.</w:t>
            </w:r>
          </w:p>
          <w:p w:rsidR="00195379" w:rsidRPr="00B34159" w:rsidRDefault="00195379" w:rsidP="00195379">
            <w:pPr>
              <w:pStyle w:val="Prrafodelista"/>
              <w:numPr>
                <w:ilvl w:val="0"/>
                <w:numId w:val="26"/>
              </w:numPr>
              <w:tabs>
                <w:tab w:val="left" w:pos="176"/>
              </w:tabs>
              <w:ind w:left="0" w:firstLine="0"/>
              <w:contextualSpacing w:val="0"/>
              <w:jc w:val="both"/>
              <w:rPr>
                <w:rFonts w:cstheme="minorHAnsi"/>
                <w:sz w:val="16"/>
                <w:szCs w:val="16"/>
              </w:rPr>
            </w:pPr>
            <w:r w:rsidRPr="00B34159">
              <w:rPr>
                <w:rFonts w:cstheme="minorHAnsi"/>
                <w:sz w:val="16"/>
                <w:szCs w:val="16"/>
              </w:rPr>
              <w:t>Utilizar las TIC como herramienta de aprendizaje.</w:t>
            </w:r>
          </w:p>
          <w:p w:rsidR="00195379" w:rsidRPr="00B34159" w:rsidRDefault="00195379" w:rsidP="00195379">
            <w:pPr>
              <w:pStyle w:val="Prrafodelista"/>
              <w:numPr>
                <w:ilvl w:val="0"/>
                <w:numId w:val="26"/>
              </w:numPr>
              <w:tabs>
                <w:tab w:val="left" w:pos="176"/>
              </w:tabs>
              <w:ind w:left="0" w:firstLine="0"/>
              <w:rPr>
                <w:rFonts w:eastAsia="Calibri" w:cstheme="minorHAnsi"/>
                <w:color w:val="221E1F"/>
                <w:sz w:val="16"/>
                <w:szCs w:val="16"/>
                <w:lang w:eastAsia="ar-SA"/>
              </w:rPr>
            </w:pPr>
            <w:r w:rsidRPr="00B34159">
              <w:rPr>
                <w:rFonts w:cstheme="minorHAnsi"/>
                <w:sz w:val="16"/>
                <w:szCs w:val="16"/>
              </w:rPr>
              <w:t>Desarrollar la propia iniciativa en la resolución de problemas.</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12" w:type="dxa"/>
          </w:tcPr>
          <w:p w:rsidR="00195379" w:rsidRPr="002527E6" w:rsidRDefault="00195379" w:rsidP="005E65B7">
            <w:pPr>
              <w:autoSpaceDE w:val="0"/>
              <w:autoSpaceDN w:val="0"/>
              <w:adjustRightInd w:val="0"/>
              <w:rPr>
                <w:rFonts w:cstheme="minorHAnsi"/>
                <w:bCs/>
                <w:sz w:val="16"/>
                <w:szCs w:val="16"/>
              </w:rPr>
            </w:pPr>
            <w:r>
              <w:rPr>
                <w:rFonts w:cstheme="minorHAnsi"/>
                <w:bCs/>
                <w:sz w:val="16"/>
                <w:szCs w:val="16"/>
              </w:rPr>
              <w:t xml:space="preserve">Circuitos </w:t>
            </w:r>
            <w:proofErr w:type="spellStart"/>
            <w:r>
              <w:rPr>
                <w:rFonts w:cstheme="minorHAnsi"/>
                <w:bCs/>
                <w:sz w:val="16"/>
                <w:szCs w:val="16"/>
              </w:rPr>
              <w:t>oleohidráulicos</w:t>
            </w:r>
            <w:proofErr w:type="spellEnd"/>
            <w:r>
              <w:rPr>
                <w:rFonts w:cstheme="minorHAnsi"/>
                <w:bCs/>
                <w:sz w:val="16"/>
                <w:szCs w:val="16"/>
              </w:rPr>
              <w:t>. Simbología. Elementos y funcionamiento.</w:t>
            </w:r>
          </w:p>
        </w:tc>
      </w:tr>
    </w:tbl>
    <w:p w:rsidR="00195379" w:rsidRDefault="00195379" w:rsidP="00195379">
      <w:pPr>
        <w:autoSpaceDE w:val="0"/>
        <w:autoSpaceDN w:val="0"/>
        <w:adjustRightInd w:val="0"/>
        <w:spacing w:after="0" w:line="240" w:lineRule="auto"/>
        <w:rPr>
          <w:rFonts w:cstheme="minorHAnsi"/>
          <w:b/>
          <w:bCs/>
          <w:color w:val="0000FF"/>
          <w:sz w:val="24"/>
          <w:szCs w:val="24"/>
        </w:rPr>
      </w:pPr>
    </w:p>
    <w:tbl>
      <w:tblPr>
        <w:tblStyle w:val="Tablaconcuadrcula"/>
        <w:tblW w:w="0" w:type="auto"/>
        <w:tblLook w:val="04A0"/>
      </w:tblPr>
      <w:tblGrid>
        <w:gridCol w:w="1217"/>
        <w:gridCol w:w="7503"/>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Unidad 10</w:t>
            </w:r>
          </w:p>
        </w:tc>
        <w:tc>
          <w:tcPr>
            <w:tcW w:w="8112"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Sistemas automáticos</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12" w:type="dxa"/>
          </w:tcPr>
          <w:p w:rsidR="00195379" w:rsidRPr="00B34159" w:rsidRDefault="00195379" w:rsidP="00195379">
            <w:pPr>
              <w:pStyle w:val="Prrafodelista"/>
              <w:numPr>
                <w:ilvl w:val="0"/>
                <w:numId w:val="27"/>
              </w:numPr>
              <w:tabs>
                <w:tab w:val="left" w:pos="176"/>
              </w:tabs>
              <w:ind w:left="0" w:firstLine="0"/>
              <w:contextualSpacing w:val="0"/>
              <w:rPr>
                <w:rFonts w:cstheme="minorHAnsi"/>
                <w:sz w:val="16"/>
                <w:szCs w:val="16"/>
              </w:rPr>
            </w:pPr>
            <w:r w:rsidRPr="00B34159">
              <w:rPr>
                <w:rFonts w:cstheme="minorHAnsi"/>
                <w:sz w:val="16"/>
                <w:szCs w:val="16"/>
              </w:rPr>
              <w:t>Comprender la importancia de los sistemas automáticos.</w:t>
            </w:r>
          </w:p>
          <w:p w:rsidR="00195379" w:rsidRPr="00B34159" w:rsidRDefault="00195379" w:rsidP="00195379">
            <w:pPr>
              <w:pStyle w:val="Prrafodelista"/>
              <w:numPr>
                <w:ilvl w:val="0"/>
                <w:numId w:val="27"/>
              </w:numPr>
              <w:tabs>
                <w:tab w:val="left" w:pos="176"/>
              </w:tabs>
              <w:ind w:left="0" w:firstLine="0"/>
              <w:contextualSpacing w:val="0"/>
              <w:rPr>
                <w:rFonts w:cstheme="minorHAnsi"/>
                <w:sz w:val="16"/>
                <w:szCs w:val="16"/>
              </w:rPr>
            </w:pPr>
            <w:r w:rsidRPr="00B34159">
              <w:rPr>
                <w:rFonts w:cstheme="minorHAnsi"/>
                <w:sz w:val="16"/>
                <w:szCs w:val="16"/>
              </w:rPr>
              <w:t>Describir los sistemas de control en lazo abierto y en lazo cerrado.</w:t>
            </w:r>
          </w:p>
          <w:p w:rsidR="00195379" w:rsidRPr="00B34159" w:rsidRDefault="00195379" w:rsidP="00195379">
            <w:pPr>
              <w:pStyle w:val="Prrafodelista"/>
              <w:numPr>
                <w:ilvl w:val="0"/>
                <w:numId w:val="27"/>
              </w:numPr>
              <w:tabs>
                <w:tab w:val="left" w:pos="176"/>
              </w:tabs>
              <w:ind w:left="0" w:firstLine="0"/>
              <w:contextualSpacing w:val="0"/>
              <w:rPr>
                <w:rFonts w:cstheme="minorHAnsi"/>
                <w:sz w:val="16"/>
                <w:szCs w:val="16"/>
              </w:rPr>
            </w:pPr>
            <w:r w:rsidRPr="00B34159">
              <w:rPr>
                <w:rFonts w:cstheme="minorHAnsi"/>
                <w:sz w:val="16"/>
                <w:szCs w:val="16"/>
              </w:rPr>
              <w:t>Analizar un sistema de control formado por varios bloques, determinando su función de transferencia.</w:t>
            </w:r>
          </w:p>
          <w:p w:rsidR="00195379" w:rsidRPr="00B34159" w:rsidRDefault="00195379" w:rsidP="00195379">
            <w:pPr>
              <w:pStyle w:val="Prrafodelista"/>
              <w:numPr>
                <w:ilvl w:val="0"/>
                <w:numId w:val="27"/>
              </w:numPr>
              <w:tabs>
                <w:tab w:val="left" w:pos="176"/>
              </w:tabs>
              <w:ind w:left="0" w:firstLine="0"/>
              <w:contextualSpacing w:val="0"/>
              <w:rPr>
                <w:rFonts w:cstheme="minorHAnsi"/>
                <w:sz w:val="16"/>
                <w:szCs w:val="16"/>
              </w:rPr>
            </w:pPr>
            <w:r w:rsidRPr="00B34159">
              <w:rPr>
                <w:rFonts w:cstheme="minorHAnsi"/>
                <w:sz w:val="16"/>
                <w:szCs w:val="16"/>
              </w:rPr>
              <w:t>Analizar la estabilidad de un sistema de control.</w:t>
            </w:r>
          </w:p>
          <w:p w:rsidR="00195379" w:rsidRPr="00B34159" w:rsidRDefault="00195379" w:rsidP="00195379">
            <w:pPr>
              <w:pStyle w:val="Prrafodelista"/>
              <w:numPr>
                <w:ilvl w:val="0"/>
                <w:numId w:val="27"/>
              </w:numPr>
              <w:tabs>
                <w:tab w:val="left" w:pos="176"/>
              </w:tabs>
              <w:ind w:left="0" w:firstLine="0"/>
              <w:contextualSpacing w:val="0"/>
              <w:rPr>
                <w:rFonts w:cstheme="minorHAnsi"/>
                <w:sz w:val="16"/>
                <w:szCs w:val="16"/>
              </w:rPr>
            </w:pPr>
            <w:r w:rsidRPr="00B34159">
              <w:rPr>
                <w:rFonts w:cstheme="minorHAnsi"/>
                <w:sz w:val="16"/>
                <w:szCs w:val="16"/>
              </w:rPr>
              <w:t>Comprender el funcionamiento de los reguladores proporcionales y de sus aplicaciones.</w:t>
            </w:r>
          </w:p>
          <w:p w:rsidR="00195379" w:rsidRPr="00B34159" w:rsidRDefault="00195379" w:rsidP="00195379">
            <w:pPr>
              <w:pStyle w:val="Prrafodelista"/>
              <w:numPr>
                <w:ilvl w:val="0"/>
                <w:numId w:val="27"/>
              </w:numPr>
              <w:tabs>
                <w:tab w:val="left" w:pos="176"/>
              </w:tabs>
              <w:ind w:left="0" w:firstLine="0"/>
              <w:contextualSpacing w:val="0"/>
              <w:rPr>
                <w:rFonts w:cstheme="minorHAnsi"/>
                <w:sz w:val="16"/>
                <w:szCs w:val="16"/>
              </w:rPr>
            </w:pPr>
            <w:r w:rsidRPr="00B34159">
              <w:rPr>
                <w:rFonts w:cstheme="minorHAnsi"/>
                <w:sz w:val="16"/>
                <w:szCs w:val="16"/>
              </w:rPr>
              <w:t xml:space="preserve">Comprender el funcionamiento de los reguladores </w:t>
            </w:r>
            <w:proofErr w:type="gramStart"/>
            <w:r w:rsidRPr="00B34159">
              <w:rPr>
                <w:rFonts w:cstheme="minorHAnsi"/>
                <w:sz w:val="16"/>
                <w:szCs w:val="16"/>
              </w:rPr>
              <w:t>y</w:t>
            </w:r>
            <w:proofErr w:type="gramEnd"/>
            <w:r w:rsidRPr="00B34159">
              <w:rPr>
                <w:rFonts w:cstheme="minorHAnsi"/>
                <w:sz w:val="16"/>
                <w:szCs w:val="16"/>
              </w:rPr>
              <w:t xml:space="preserve"> integrales de sus aplicaciones.</w:t>
            </w:r>
          </w:p>
          <w:p w:rsidR="00195379" w:rsidRPr="00B34159" w:rsidRDefault="00195379" w:rsidP="00195379">
            <w:pPr>
              <w:pStyle w:val="Prrafodelista"/>
              <w:numPr>
                <w:ilvl w:val="0"/>
                <w:numId w:val="27"/>
              </w:numPr>
              <w:tabs>
                <w:tab w:val="left" w:pos="176"/>
              </w:tabs>
              <w:ind w:left="0" w:firstLine="0"/>
              <w:contextualSpacing w:val="0"/>
              <w:rPr>
                <w:rFonts w:cstheme="minorHAnsi"/>
                <w:sz w:val="16"/>
                <w:szCs w:val="16"/>
              </w:rPr>
            </w:pPr>
            <w:r w:rsidRPr="00B34159">
              <w:rPr>
                <w:rFonts w:cstheme="minorHAnsi"/>
                <w:sz w:val="16"/>
                <w:szCs w:val="16"/>
              </w:rPr>
              <w:t>Comprender el funcionamiento de los reguladores y derivativos de sus aplicaciones.</w:t>
            </w:r>
          </w:p>
          <w:p w:rsidR="00195379" w:rsidRPr="00B34159" w:rsidRDefault="00195379" w:rsidP="00195379">
            <w:pPr>
              <w:pStyle w:val="Prrafodelista"/>
              <w:numPr>
                <w:ilvl w:val="0"/>
                <w:numId w:val="27"/>
              </w:numPr>
              <w:tabs>
                <w:tab w:val="left" w:pos="176"/>
              </w:tabs>
              <w:ind w:left="0" w:firstLine="0"/>
              <w:contextualSpacing w:val="0"/>
              <w:rPr>
                <w:rFonts w:cstheme="minorHAnsi"/>
                <w:sz w:val="16"/>
                <w:szCs w:val="16"/>
              </w:rPr>
            </w:pPr>
            <w:r w:rsidRPr="00B34159">
              <w:rPr>
                <w:rFonts w:cstheme="minorHAnsi"/>
                <w:sz w:val="16"/>
                <w:szCs w:val="16"/>
              </w:rPr>
              <w:t>Analizar las características de los reguladores PID.</w:t>
            </w:r>
          </w:p>
          <w:p w:rsidR="00195379" w:rsidRPr="00B34159" w:rsidRDefault="00195379" w:rsidP="00195379">
            <w:pPr>
              <w:pStyle w:val="Prrafodelista"/>
              <w:numPr>
                <w:ilvl w:val="0"/>
                <w:numId w:val="27"/>
              </w:numPr>
              <w:tabs>
                <w:tab w:val="left" w:pos="176"/>
              </w:tabs>
              <w:ind w:left="0" w:firstLine="0"/>
              <w:contextualSpacing w:val="0"/>
              <w:rPr>
                <w:rFonts w:cstheme="minorHAnsi"/>
                <w:sz w:val="16"/>
                <w:szCs w:val="16"/>
              </w:rPr>
            </w:pPr>
            <w:r w:rsidRPr="00B34159">
              <w:rPr>
                <w:rFonts w:eastAsia="MS Gothic" w:cstheme="minorHAnsi"/>
                <w:sz w:val="16"/>
                <w:szCs w:val="16"/>
              </w:rPr>
              <w:t>Analizar la misión de un detector dentro de un sistema de control.</w:t>
            </w:r>
          </w:p>
          <w:p w:rsidR="00195379" w:rsidRPr="00B34159" w:rsidRDefault="00195379" w:rsidP="00195379">
            <w:pPr>
              <w:pStyle w:val="Prrafodelista"/>
              <w:numPr>
                <w:ilvl w:val="0"/>
                <w:numId w:val="27"/>
              </w:numPr>
              <w:tabs>
                <w:tab w:val="left" w:pos="176"/>
              </w:tabs>
              <w:ind w:left="0" w:firstLine="0"/>
              <w:contextualSpacing w:val="0"/>
              <w:rPr>
                <w:rFonts w:cstheme="minorHAnsi"/>
                <w:sz w:val="16"/>
                <w:szCs w:val="16"/>
              </w:rPr>
            </w:pPr>
            <w:r w:rsidRPr="00B34159">
              <w:rPr>
                <w:rFonts w:eastAsia="MS Gothic" w:cstheme="minorHAnsi"/>
                <w:sz w:val="16"/>
                <w:szCs w:val="16"/>
              </w:rPr>
              <w:t xml:space="preserve">Conocer detectores de distintas magnitudes físicas y </w:t>
            </w:r>
            <w:proofErr w:type="gramStart"/>
            <w:r w:rsidRPr="00B34159">
              <w:rPr>
                <w:rFonts w:eastAsia="MS Gothic" w:cstheme="minorHAnsi"/>
                <w:sz w:val="16"/>
                <w:szCs w:val="16"/>
              </w:rPr>
              <w:t>su principios</w:t>
            </w:r>
            <w:proofErr w:type="gramEnd"/>
            <w:r w:rsidRPr="00B34159">
              <w:rPr>
                <w:rFonts w:eastAsia="MS Gothic" w:cstheme="minorHAnsi"/>
                <w:sz w:val="16"/>
                <w:szCs w:val="16"/>
              </w:rPr>
              <w:t xml:space="preserve"> de funcionamiento.</w:t>
            </w:r>
          </w:p>
          <w:p w:rsidR="00195379" w:rsidRPr="00B34159" w:rsidRDefault="00195379" w:rsidP="00195379">
            <w:pPr>
              <w:pStyle w:val="Prrafodelista"/>
              <w:numPr>
                <w:ilvl w:val="0"/>
                <w:numId w:val="27"/>
              </w:numPr>
              <w:tabs>
                <w:tab w:val="left" w:pos="176"/>
              </w:tabs>
              <w:ind w:left="0" w:firstLine="0"/>
              <w:contextualSpacing w:val="0"/>
              <w:rPr>
                <w:rFonts w:cstheme="minorHAnsi"/>
                <w:sz w:val="16"/>
                <w:szCs w:val="16"/>
              </w:rPr>
            </w:pPr>
            <w:r w:rsidRPr="00B34159">
              <w:rPr>
                <w:rFonts w:eastAsia="MS Gothic" w:cstheme="minorHAnsi"/>
                <w:sz w:val="16"/>
                <w:szCs w:val="16"/>
              </w:rPr>
              <w:t>Elegir el detector idóneo para su aplicación en particular.</w:t>
            </w:r>
          </w:p>
          <w:p w:rsidR="00195379" w:rsidRPr="00B34159" w:rsidRDefault="00195379" w:rsidP="00195379">
            <w:pPr>
              <w:pStyle w:val="Prrafodelista"/>
              <w:numPr>
                <w:ilvl w:val="0"/>
                <w:numId w:val="27"/>
              </w:numPr>
              <w:tabs>
                <w:tab w:val="left" w:pos="176"/>
              </w:tabs>
              <w:ind w:left="0" w:firstLine="0"/>
              <w:contextualSpacing w:val="0"/>
              <w:rPr>
                <w:rFonts w:eastAsia="MS Gothic" w:cstheme="minorHAnsi"/>
                <w:sz w:val="16"/>
                <w:szCs w:val="16"/>
              </w:rPr>
            </w:pPr>
            <w:r w:rsidRPr="00B34159">
              <w:rPr>
                <w:rFonts w:eastAsia="MS Gothic" w:cstheme="minorHAnsi"/>
                <w:sz w:val="16"/>
                <w:szCs w:val="16"/>
              </w:rPr>
              <w:t>Analizar el papel de los detectores de error y elementos finales de un sistema de control.</w:t>
            </w:r>
          </w:p>
          <w:p w:rsidR="00195379" w:rsidRPr="00B34159" w:rsidRDefault="00195379" w:rsidP="00195379">
            <w:pPr>
              <w:pStyle w:val="Prrafodelista"/>
              <w:numPr>
                <w:ilvl w:val="0"/>
                <w:numId w:val="27"/>
              </w:numPr>
              <w:tabs>
                <w:tab w:val="left" w:pos="176"/>
              </w:tabs>
              <w:ind w:left="0" w:firstLine="0"/>
              <w:contextualSpacing w:val="0"/>
              <w:rPr>
                <w:rFonts w:cstheme="minorHAnsi"/>
                <w:sz w:val="16"/>
                <w:szCs w:val="16"/>
              </w:rPr>
            </w:pPr>
            <w:r w:rsidRPr="00B34159">
              <w:rPr>
                <w:rFonts w:cstheme="minorHAnsi"/>
                <w:sz w:val="16"/>
                <w:szCs w:val="16"/>
              </w:rPr>
              <w:t>Leer y comprender textos técnicos que contengan conceptos de automatización.</w:t>
            </w:r>
          </w:p>
          <w:p w:rsidR="00195379" w:rsidRPr="00B34159" w:rsidRDefault="00195379" w:rsidP="00195379">
            <w:pPr>
              <w:pStyle w:val="Prrafodelista"/>
              <w:numPr>
                <w:ilvl w:val="0"/>
                <w:numId w:val="27"/>
              </w:numPr>
              <w:tabs>
                <w:tab w:val="left" w:pos="176"/>
              </w:tabs>
              <w:ind w:left="0" w:firstLine="0"/>
              <w:contextualSpacing w:val="0"/>
              <w:rPr>
                <w:rFonts w:cstheme="minorHAnsi"/>
                <w:sz w:val="16"/>
                <w:szCs w:val="16"/>
              </w:rPr>
            </w:pPr>
            <w:r w:rsidRPr="00B34159">
              <w:rPr>
                <w:rFonts w:cstheme="minorHAnsi"/>
                <w:sz w:val="16"/>
                <w:szCs w:val="16"/>
              </w:rPr>
              <w:t>Usar adecuadamente distintas técnicas de trabajo intelectual.</w:t>
            </w:r>
          </w:p>
          <w:p w:rsidR="00195379" w:rsidRPr="00B34159" w:rsidRDefault="00195379" w:rsidP="00195379">
            <w:pPr>
              <w:pStyle w:val="Prrafodelista"/>
              <w:numPr>
                <w:ilvl w:val="0"/>
                <w:numId w:val="27"/>
              </w:numPr>
              <w:tabs>
                <w:tab w:val="left" w:pos="176"/>
              </w:tabs>
              <w:ind w:left="0" w:firstLine="0"/>
              <w:contextualSpacing w:val="0"/>
              <w:rPr>
                <w:rFonts w:cstheme="minorHAnsi"/>
                <w:sz w:val="16"/>
                <w:szCs w:val="16"/>
              </w:rPr>
            </w:pPr>
            <w:r w:rsidRPr="00B34159">
              <w:rPr>
                <w:rFonts w:cstheme="minorHAnsi"/>
                <w:sz w:val="16"/>
                <w:szCs w:val="16"/>
              </w:rPr>
              <w:t>Desarrollar la capacidad de estudio y trabajo compartido en el contexto académico, así como el sentido de la solidaridad con los otros.</w:t>
            </w:r>
          </w:p>
          <w:p w:rsidR="00195379" w:rsidRPr="00B34159" w:rsidRDefault="00195379" w:rsidP="00195379">
            <w:pPr>
              <w:pStyle w:val="Prrafodelista"/>
              <w:numPr>
                <w:ilvl w:val="0"/>
                <w:numId w:val="27"/>
              </w:numPr>
              <w:tabs>
                <w:tab w:val="left" w:pos="176"/>
              </w:tabs>
              <w:ind w:left="0" w:firstLine="0"/>
              <w:contextualSpacing w:val="0"/>
              <w:rPr>
                <w:rFonts w:cstheme="minorHAnsi"/>
                <w:sz w:val="16"/>
                <w:szCs w:val="16"/>
              </w:rPr>
            </w:pPr>
            <w:r w:rsidRPr="00B34159">
              <w:rPr>
                <w:rFonts w:cstheme="minorHAnsi"/>
                <w:sz w:val="16"/>
                <w:szCs w:val="16"/>
              </w:rPr>
              <w:t>Desarrollar estrategias básicas de aprendizaje.</w:t>
            </w:r>
          </w:p>
          <w:p w:rsidR="00195379" w:rsidRPr="00B34159" w:rsidRDefault="00195379" w:rsidP="00195379">
            <w:pPr>
              <w:pStyle w:val="Prrafodelista"/>
              <w:numPr>
                <w:ilvl w:val="0"/>
                <w:numId w:val="27"/>
              </w:numPr>
              <w:tabs>
                <w:tab w:val="left" w:pos="176"/>
              </w:tabs>
              <w:ind w:left="0" w:firstLine="0"/>
              <w:contextualSpacing w:val="0"/>
              <w:rPr>
                <w:rFonts w:cstheme="minorHAnsi"/>
                <w:sz w:val="16"/>
                <w:szCs w:val="16"/>
              </w:rPr>
            </w:pPr>
            <w:r w:rsidRPr="00B34159">
              <w:rPr>
                <w:rFonts w:cstheme="minorHAnsi"/>
                <w:sz w:val="16"/>
                <w:szCs w:val="16"/>
              </w:rPr>
              <w:t>Utilizar las TIC como herramienta de aprendizaje.</w:t>
            </w:r>
          </w:p>
          <w:p w:rsidR="00195379" w:rsidRPr="00B34159" w:rsidRDefault="00195379" w:rsidP="00195379">
            <w:pPr>
              <w:pStyle w:val="Prrafodelista"/>
              <w:numPr>
                <w:ilvl w:val="0"/>
                <w:numId w:val="27"/>
              </w:numPr>
              <w:tabs>
                <w:tab w:val="left" w:pos="176"/>
              </w:tabs>
              <w:ind w:left="0" w:right="283" w:firstLine="0"/>
              <w:rPr>
                <w:rFonts w:eastAsia="Calibri" w:cstheme="minorHAnsi"/>
                <w:color w:val="221E1F"/>
                <w:sz w:val="16"/>
                <w:szCs w:val="16"/>
                <w:lang w:eastAsia="ar-SA"/>
              </w:rPr>
            </w:pPr>
            <w:r w:rsidRPr="00B34159">
              <w:rPr>
                <w:rFonts w:cstheme="minorHAnsi"/>
                <w:sz w:val="16"/>
                <w:szCs w:val="16"/>
              </w:rPr>
              <w:t>Desarrollar la propia iniciativa en la resolución de problemas.</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12" w:type="dxa"/>
          </w:tcPr>
          <w:p w:rsidR="00195379" w:rsidRDefault="00195379" w:rsidP="005E65B7">
            <w:pPr>
              <w:autoSpaceDE w:val="0"/>
              <w:autoSpaceDN w:val="0"/>
              <w:adjustRightInd w:val="0"/>
              <w:rPr>
                <w:rFonts w:cstheme="minorHAnsi"/>
                <w:bCs/>
                <w:sz w:val="16"/>
                <w:szCs w:val="16"/>
              </w:rPr>
            </w:pPr>
            <w:r>
              <w:rPr>
                <w:rFonts w:cstheme="minorHAnsi"/>
                <w:bCs/>
                <w:sz w:val="16"/>
                <w:szCs w:val="16"/>
              </w:rPr>
              <w:t>Sistemas automáticos. Sistemas con lazo abierto y cerrado.</w:t>
            </w:r>
          </w:p>
          <w:p w:rsidR="00195379" w:rsidRPr="002527E6" w:rsidRDefault="00195379" w:rsidP="005E65B7">
            <w:pPr>
              <w:autoSpaceDE w:val="0"/>
              <w:autoSpaceDN w:val="0"/>
              <w:adjustRightInd w:val="0"/>
              <w:rPr>
                <w:rFonts w:cstheme="minorHAnsi"/>
                <w:bCs/>
                <w:sz w:val="16"/>
                <w:szCs w:val="16"/>
              </w:rPr>
            </w:pPr>
            <w:r>
              <w:rPr>
                <w:rFonts w:cstheme="minorHAnsi"/>
                <w:bCs/>
                <w:sz w:val="16"/>
                <w:szCs w:val="16"/>
              </w:rPr>
              <w:t>Sistemas de control formado por varios bloques, determinación de su función de transferencia. Funcionamiento.</w:t>
            </w:r>
          </w:p>
        </w:tc>
      </w:tr>
    </w:tbl>
    <w:p w:rsidR="00195379" w:rsidRDefault="00195379" w:rsidP="00195379">
      <w:pPr>
        <w:autoSpaceDE w:val="0"/>
        <w:autoSpaceDN w:val="0"/>
        <w:adjustRightInd w:val="0"/>
        <w:spacing w:after="0" w:line="240" w:lineRule="auto"/>
        <w:rPr>
          <w:rFonts w:cstheme="minorHAnsi"/>
          <w:b/>
          <w:bCs/>
          <w:color w:val="0000FF"/>
          <w:sz w:val="24"/>
          <w:szCs w:val="24"/>
        </w:rPr>
      </w:pPr>
    </w:p>
    <w:tbl>
      <w:tblPr>
        <w:tblStyle w:val="Tablaconcuadrcula"/>
        <w:tblW w:w="0" w:type="auto"/>
        <w:tblLook w:val="04A0"/>
      </w:tblPr>
      <w:tblGrid>
        <w:gridCol w:w="1218"/>
        <w:gridCol w:w="7502"/>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Unidad 11</w:t>
            </w:r>
          </w:p>
        </w:tc>
        <w:tc>
          <w:tcPr>
            <w:tcW w:w="8112"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Componentes de un sistema de control</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12" w:type="dxa"/>
          </w:tcPr>
          <w:p w:rsidR="00195379" w:rsidRPr="00EB0684" w:rsidRDefault="00195379" w:rsidP="00195379">
            <w:pPr>
              <w:pStyle w:val="Prrafodelista"/>
              <w:numPr>
                <w:ilvl w:val="0"/>
                <w:numId w:val="28"/>
              </w:numPr>
              <w:tabs>
                <w:tab w:val="left" w:pos="176"/>
              </w:tabs>
              <w:ind w:left="0" w:firstLine="0"/>
              <w:contextualSpacing w:val="0"/>
              <w:jc w:val="both"/>
              <w:rPr>
                <w:rFonts w:cstheme="minorHAnsi"/>
                <w:sz w:val="16"/>
                <w:szCs w:val="16"/>
              </w:rPr>
            </w:pPr>
            <w:r w:rsidRPr="00EB0684">
              <w:rPr>
                <w:rFonts w:cstheme="minorHAnsi"/>
                <w:sz w:val="16"/>
                <w:szCs w:val="16"/>
              </w:rPr>
              <w:t>Comprender la importancia de los sistemas automáticos.</w:t>
            </w:r>
          </w:p>
          <w:p w:rsidR="00195379" w:rsidRPr="00EB0684" w:rsidRDefault="00195379" w:rsidP="00195379">
            <w:pPr>
              <w:pStyle w:val="Prrafodelista"/>
              <w:numPr>
                <w:ilvl w:val="0"/>
                <w:numId w:val="28"/>
              </w:numPr>
              <w:tabs>
                <w:tab w:val="left" w:pos="176"/>
              </w:tabs>
              <w:ind w:left="0" w:firstLine="0"/>
              <w:contextualSpacing w:val="0"/>
              <w:jc w:val="both"/>
              <w:rPr>
                <w:rFonts w:cstheme="minorHAnsi"/>
                <w:sz w:val="16"/>
                <w:szCs w:val="16"/>
              </w:rPr>
            </w:pPr>
            <w:r w:rsidRPr="00EB0684">
              <w:rPr>
                <w:rFonts w:cstheme="minorHAnsi"/>
                <w:sz w:val="16"/>
                <w:szCs w:val="16"/>
              </w:rPr>
              <w:t>Describir los sistemas de control en lazo abierto y en lazo cerrado.</w:t>
            </w:r>
          </w:p>
          <w:p w:rsidR="00195379" w:rsidRPr="00EB0684" w:rsidRDefault="00195379" w:rsidP="00195379">
            <w:pPr>
              <w:pStyle w:val="Prrafodelista"/>
              <w:numPr>
                <w:ilvl w:val="0"/>
                <w:numId w:val="28"/>
              </w:numPr>
              <w:tabs>
                <w:tab w:val="left" w:pos="176"/>
              </w:tabs>
              <w:ind w:left="0" w:firstLine="0"/>
              <w:contextualSpacing w:val="0"/>
              <w:jc w:val="both"/>
              <w:rPr>
                <w:rFonts w:cstheme="minorHAnsi"/>
                <w:sz w:val="16"/>
                <w:szCs w:val="16"/>
              </w:rPr>
            </w:pPr>
            <w:r w:rsidRPr="00EB0684">
              <w:rPr>
                <w:rFonts w:cstheme="minorHAnsi"/>
                <w:sz w:val="16"/>
                <w:szCs w:val="16"/>
              </w:rPr>
              <w:t>Analizar un sistema de control formado por varios bloques, determinando su función de transferencia.</w:t>
            </w:r>
          </w:p>
          <w:p w:rsidR="00195379" w:rsidRPr="00EB0684" w:rsidRDefault="00195379" w:rsidP="00195379">
            <w:pPr>
              <w:pStyle w:val="Prrafodelista"/>
              <w:numPr>
                <w:ilvl w:val="0"/>
                <w:numId w:val="28"/>
              </w:numPr>
              <w:tabs>
                <w:tab w:val="left" w:pos="176"/>
              </w:tabs>
              <w:ind w:left="0" w:firstLine="0"/>
              <w:contextualSpacing w:val="0"/>
              <w:jc w:val="both"/>
              <w:rPr>
                <w:rFonts w:cstheme="minorHAnsi"/>
                <w:sz w:val="16"/>
                <w:szCs w:val="16"/>
              </w:rPr>
            </w:pPr>
            <w:r w:rsidRPr="00EB0684">
              <w:rPr>
                <w:rFonts w:cstheme="minorHAnsi"/>
                <w:sz w:val="16"/>
                <w:szCs w:val="16"/>
              </w:rPr>
              <w:t>Analizar la estabilidad de un sistema de control.</w:t>
            </w:r>
          </w:p>
          <w:p w:rsidR="00195379" w:rsidRPr="00EB0684" w:rsidRDefault="00195379" w:rsidP="00195379">
            <w:pPr>
              <w:pStyle w:val="Prrafodelista"/>
              <w:numPr>
                <w:ilvl w:val="0"/>
                <w:numId w:val="28"/>
              </w:numPr>
              <w:tabs>
                <w:tab w:val="left" w:pos="176"/>
              </w:tabs>
              <w:ind w:left="0" w:firstLine="0"/>
              <w:contextualSpacing w:val="0"/>
              <w:jc w:val="both"/>
              <w:rPr>
                <w:rFonts w:cstheme="minorHAnsi"/>
                <w:sz w:val="16"/>
                <w:szCs w:val="16"/>
              </w:rPr>
            </w:pPr>
            <w:r w:rsidRPr="00EB0684">
              <w:rPr>
                <w:rFonts w:cstheme="minorHAnsi"/>
                <w:sz w:val="16"/>
                <w:szCs w:val="16"/>
              </w:rPr>
              <w:t>Comprender el funcionamiento de los reguladores proporcionales y de sus aplicaciones.</w:t>
            </w:r>
          </w:p>
          <w:p w:rsidR="00195379" w:rsidRPr="00EB0684" w:rsidRDefault="00195379" w:rsidP="00195379">
            <w:pPr>
              <w:pStyle w:val="Prrafodelista"/>
              <w:numPr>
                <w:ilvl w:val="0"/>
                <w:numId w:val="28"/>
              </w:numPr>
              <w:tabs>
                <w:tab w:val="left" w:pos="176"/>
              </w:tabs>
              <w:ind w:left="0" w:firstLine="0"/>
              <w:contextualSpacing w:val="0"/>
              <w:jc w:val="both"/>
              <w:rPr>
                <w:rFonts w:cstheme="minorHAnsi"/>
                <w:sz w:val="16"/>
                <w:szCs w:val="16"/>
              </w:rPr>
            </w:pPr>
            <w:r w:rsidRPr="00EB0684">
              <w:rPr>
                <w:rFonts w:cstheme="minorHAnsi"/>
                <w:sz w:val="16"/>
                <w:szCs w:val="16"/>
              </w:rPr>
              <w:t xml:space="preserve">Comprender el funcionamiento de los reguladores </w:t>
            </w:r>
            <w:proofErr w:type="gramStart"/>
            <w:r w:rsidRPr="00EB0684">
              <w:rPr>
                <w:rFonts w:cstheme="minorHAnsi"/>
                <w:sz w:val="16"/>
                <w:szCs w:val="16"/>
              </w:rPr>
              <w:t>y</w:t>
            </w:r>
            <w:proofErr w:type="gramEnd"/>
            <w:r w:rsidRPr="00EB0684">
              <w:rPr>
                <w:rFonts w:cstheme="minorHAnsi"/>
                <w:sz w:val="16"/>
                <w:szCs w:val="16"/>
              </w:rPr>
              <w:t xml:space="preserve"> integrales de sus aplicaciones.</w:t>
            </w:r>
          </w:p>
          <w:p w:rsidR="00195379" w:rsidRPr="00EB0684" w:rsidRDefault="00195379" w:rsidP="00195379">
            <w:pPr>
              <w:pStyle w:val="Prrafodelista"/>
              <w:numPr>
                <w:ilvl w:val="0"/>
                <w:numId w:val="28"/>
              </w:numPr>
              <w:tabs>
                <w:tab w:val="left" w:pos="176"/>
              </w:tabs>
              <w:ind w:left="0" w:firstLine="0"/>
              <w:contextualSpacing w:val="0"/>
              <w:jc w:val="both"/>
              <w:rPr>
                <w:rFonts w:cstheme="minorHAnsi"/>
                <w:sz w:val="16"/>
                <w:szCs w:val="16"/>
              </w:rPr>
            </w:pPr>
            <w:r w:rsidRPr="00EB0684">
              <w:rPr>
                <w:rFonts w:cstheme="minorHAnsi"/>
                <w:sz w:val="16"/>
                <w:szCs w:val="16"/>
              </w:rPr>
              <w:t>Comprender el funcionamiento de los reguladores y derivativos de sus aplicaciones.</w:t>
            </w:r>
          </w:p>
          <w:p w:rsidR="00195379" w:rsidRPr="00EB0684" w:rsidRDefault="00195379" w:rsidP="00195379">
            <w:pPr>
              <w:pStyle w:val="Prrafodelista"/>
              <w:numPr>
                <w:ilvl w:val="0"/>
                <w:numId w:val="28"/>
              </w:numPr>
              <w:tabs>
                <w:tab w:val="left" w:pos="176"/>
              </w:tabs>
              <w:ind w:left="0" w:firstLine="0"/>
              <w:contextualSpacing w:val="0"/>
              <w:jc w:val="both"/>
              <w:rPr>
                <w:rFonts w:cstheme="minorHAnsi"/>
                <w:sz w:val="16"/>
                <w:szCs w:val="16"/>
              </w:rPr>
            </w:pPr>
            <w:r w:rsidRPr="00EB0684">
              <w:rPr>
                <w:rFonts w:cstheme="minorHAnsi"/>
                <w:sz w:val="16"/>
                <w:szCs w:val="16"/>
              </w:rPr>
              <w:t>Analizar las características de los reguladores PID.</w:t>
            </w:r>
          </w:p>
          <w:p w:rsidR="00195379" w:rsidRPr="00EB0684" w:rsidRDefault="00195379" w:rsidP="00195379">
            <w:pPr>
              <w:pStyle w:val="Prrafodelista"/>
              <w:numPr>
                <w:ilvl w:val="0"/>
                <w:numId w:val="28"/>
              </w:numPr>
              <w:tabs>
                <w:tab w:val="left" w:pos="176"/>
              </w:tabs>
              <w:ind w:left="0" w:firstLine="0"/>
              <w:contextualSpacing w:val="0"/>
              <w:jc w:val="both"/>
              <w:rPr>
                <w:rFonts w:cstheme="minorHAnsi"/>
                <w:sz w:val="16"/>
                <w:szCs w:val="16"/>
              </w:rPr>
            </w:pPr>
            <w:r w:rsidRPr="00EB0684">
              <w:rPr>
                <w:rFonts w:eastAsia="MS Gothic" w:cstheme="minorHAnsi"/>
                <w:sz w:val="16"/>
                <w:szCs w:val="16"/>
              </w:rPr>
              <w:t>Analizar la misión de un detector dentro de un sistema de control.</w:t>
            </w:r>
          </w:p>
          <w:p w:rsidR="00195379" w:rsidRPr="00EB0684" w:rsidRDefault="00195379" w:rsidP="00195379">
            <w:pPr>
              <w:pStyle w:val="Prrafodelista"/>
              <w:numPr>
                <w:ilvl w:val="0"/>
                <w:numId w:val="28"/>
              </w:numPr>
              <w:tabs>
                <w:tab w:val="left" w:pos="176"/>
              </w:tabs>
              <w:ind w:left="0" w:firstLine="0"/>
              <w:contextualSpacing w:val="0"/>
              <w:jc w:val="both"/>
              <w:rPr>
                <w:rFonts w:cstheme="minorHAnsi"/>
                <w:sz w:val="16"/>
                <w:szCs w:val="16"/>
              </w:rPr>
            </w:pPr>
            <w:r w:rsidRPr="00EB0684">
              <w:rPr>
                <w:rFonts w:eastAsia="MS Gothic" w:cstheme="minorHAnsi"/>
                <w:sz w:val="16"/>
                <w:szCs w:val="16"/>
              </w:rPr>
              <w:t>Conocer detectores de distintas magnitudes físicas y sus principios de funcionamiento.</w:t>
            </w:r>
          </w:p>
          <w:p w:rsidR="00195379" w:rsidRPr="00EB0684" w:rsidRDefault="00195379" w:rsidP="00195379">
            <w:pPr>
              <w:pStyle w:val="Prrafodelista"/>
              <w:numPr>
                <w:ilvl w:val="0"/>
                <w:numId w:val="28"/>
              </w:numPr>
              <w:tabs>
                <w:tab w:val="left" w:pos="176"/>
              </w:tabs>
              <w:ind w:left="0" w:firstLine="0"/>
              <w:contextualSpacing w:val="0"/>
              <w:jc w:val="both"/>
              <w:rPr>
                <w:rFonts w:cstheme="minorHAnsi"/>
                <w:sz w:val="16"/>
                <w:szCs w:val="16"/>
              </w:rPr>
            </w:pPr>
            <w:r w:rsidRPr="00EB0684">
              <w:rPr>
                <w:rFonts w:eastAsia="MS Gothic" w:cstheme="minorHAnsi"/>
                <w:sz w:val="16"/>
                <w:szCs w:val="16"/>
              </w:rPr>
              <w:t>Elegir el detector idóneo para su aplicación en particular.</w:t>
            </w:r>
          </w:p>
          <w:p w:rsidR="00195379" w:rsidRPr="00EB0684" w:rsidRDefault="00195379" w:rsidP="00195379">
            <w:pPr>
              <w:pStyle w:val="Prrafodelista"/>
              <w:numPr>
                <w:ilvl w:val="0"/>
                <w:numId w:val="28"/>
              </w:numPr>
              <w:tabs>
                <w:tab w:val="left" w:pos="176"/>
              </w:tabs>
              <w:ind w:left="0" w:firstLine="0"/>
              <w:contextualSpacing w:val="0"/>
              <w:jc w:val="both"/>
              <w:rPr>
                <w:rFonts w:eastAsia="MS Gothic" w:cstheme="minorHAnsi"/>
                <w:sz w:val="16"/>
                <w:szCs w:val="16"/>
              </w:rPr>
            </w:pPr>
            <w:r w:rsidRPr="00EB0684">
              <w:rPr>
                <w:rFonts w:eastAsia="MS Gothic" w:cstheme="minorHAnsi"/>
                <w:sz w:val="16"/>
                <w:szCs w:val="16"/>
              </w:rPr>
              <w:t>Analizar el papel de los detectores de error y elementos finales de un sistema de control.</w:t>
            </w:r>
          </w:p>
          <w:p w:rsidR="00195379" w:rsidRPr="00EB0684" w:rsidRDefault="00195379" w:rsidP="00195379">
            <w:pPr>
              <w:pStyle w:val="Prrafodelista"/>
              <w:numPr>
                <w:ilvl w:val="0"/>
                <w:numId w:val="28"/>
              </w:numPr>
              <w:tabs>
                <w:tab w:val="left" w:pos="176"/>
              </w:tabs>
              <w:ind w:left="0" w:firstLine="0"/>
              <w:contextualSpacing w:val="0"/>
              <w:jc w:val="both"/>
              <w:rPr>
                <w:rFonts w:cstheme="minorHAnsi"/>
                <w:sz w:val="16"/>
                <w:szCs w:val="16"/>
              </w:rPr>
            </w:pPr>
            <w:r w:rsidRPr="00EB0684">
              <w:rPr>
                <w:rFonts w:cstheme="minorHAnsi"/>
                <w:sz w:val="16"/>
                <w:szCs w:val="16"/>
              </w:rPr>
              <w:t>Leer y comprender textos técnicos que contengan conceptos de automatización.</w:t>
            </w:r>
          </w:p>
          <w:p w:rsidR="00195379" w:rsidRPr="00EB0684" w:rsidRDefault="00195379" w:rsidP="00195379">
            <w:pPr>
              <w:pStyle w:val="Prrafodelista"/>
              <w:numPr>
                <w:ilvl w:val="0"/>
                <w:numId w:val="28"/>
              </w:numPr>
              <w:tabs>
                <w:tab w:val="left" w:pos="176"/>
              </w:tabs>
              <w:ind w:left="0" w:firstLine="0"/>
              <w:contextualSpacing w:val="0"/>
              <w:jc w:val="both"/>
              <w:rPr>
                <w:rFonts w:cstheme="minorHAnsi"/>
                <w:sz w:val="16"/>
                <w:szCs w:val="16"/>
              </w:rPr>
            </w:pPr>
            <w:r w:rsidRPr="00EB0684">
              <w:rPr>
                <w:rFonts w:cstheme="minorHAnsi"/>
                <w:sz w:val="16"/>
                <w:szCs w:val="16"/>
              </w:rPr>
              <w:t>Usar adecuadamente distintas técnicas de trabajo intelectual.</w:t>
            </w:r>
          </w:p>
          <w:p w:rsidR="00195379" w:rsidRPr="00EB0684" w:rsidRDefault="00195379" w:rsidP="00195379">
            <w:pPr>
              <w:pStyle w:val="Prrafodelista"/>
              <w:numPr>
                <w:ilvl w:val="0"/>
                <w:numId w:val="28"/>
              </w:numPr>
              <w:tabs>
                <w:tab w:val="left" w:pos="176"/>
              </w:tabs>
              <w:ind w:left="0" w:firstLine="0"/>
              <w:contextualSpacing w:val="0"/>
              <w:jc w:val="both"/>
              <w:rPr>
                <w:rFonts w:cstheme="minorHAnsi"/>
                <w:sz w:val="16"/>
                <w:szCs w:val="16"/>
              </w:rPr>
            </w:pPr>
            <w:r w:rsidRPr="00EB0684">
              <w:rPr>
                <w:rFonts w:cstheme="minorHAnsi"/>
                <w:sz w:val="16"/>
                <w:szCs w:val="16"/>
              </w:rPr>
              <w:t>Desarrollar la capacidad de estudio y trabajo compartido en el contexto académico, así como el sentido de la solidaridad con los otros.</w:t>
            </w:r>
          </w:p>
          <w:p w:rsidR="00195379" w:rsidRPr="00EB0684" w:rsidRDefault="00195379" w:rsidP="00195379">
            <w:pPr>
              <w:pStyle w:val="Prrafodelista"/>
              <w:numPr>
                <w:ilvl w:val="0"/>
                <w:numId w:val="28"/>
              </w:numPr>
              <w:tabs>
                <w:tab w:val="left" w:pos="176"/>
              </w:tabs>
              <w:ind w:left="0" w:firstLine="0"/>
              <w:contextualSpacing w:val="0"/>
              <w:jc w:val="both"/>
              <w:rPr>
                <w:rFonts w:cstheme="minorHAnsi"/>
                <w:sz w:val="16"/>
                <w:szCs w:val="16"/>
              </w:rPr>
            </w:pPr>
            <w:r w:rsidRPr="00EB0684">
              <w:rPr>
                <w:rFonts w:cstheme="minorHAnsi"/>
                <w:sz w:val="16"/>
                <w:szCs w:val="16"/>
              </w:rPr>
              <w:t>Desarrollar estrategias básicas de aprendizaje.</w:t>
            </w:r>
          </w:p>
          <w:p w:rsidR="00195379" w:rsidRPr="00EB0684" w:rsidRDefault="00195379" w:rsidP="00195379">
            <w:pPr>
              <w:pStyle w:val="Prrafodelista"/>
              <w:numPr>
                <w:ilvl w:val="0"/>
                <w:numId w:val="28"/>
              </w:numPr>
              <w:tabs>
                <w:tab w:val="left" w:pos="176"/>
              </w:tabs>
              <w:ind w:left="0" w:firstLine="0"/>
              <w:contextualSpacing w:val="0"/>
              <w:jc w:val="both"/>
              <w:rPr>
                <w:rFonts w:cstheme="minorHAnsi"/>
                <w:sz w:val="16"/>
                <w:szCs w:val="16"/>
              </w:rPr>
            </w:pPr>
            <w:r w:rsidRPr="00EB0684">
              <w:rPr>
                <w:rFonts w:cstheme="minorHAnsi"/>
                <w:sz w:val="16"/>
                <w:szCs w:val="16"/>
              </w:rPr>
              <w:t>Utilizar las TIC como herramienta de aprendizaje.</w:t>
            </w:r>
          </w:p>
          <w:p w:rsidR="00195379" w:rsidRPr="00EB0684" w:rsidRDefault="00195379" w:rsidP="00195379">
            <w:pPr>
              <w:pStyle w:val="Prrafodelista"/>
              <w:numPr>
                <w:ilvl w:val="0"/>
                <w:numId w:val="28"/>
              </w:numPr>
              <w:tabs>
                <w:tab w:val="left" w:pos="176"/>
              </w:tabs>
              <w:ind w:left="0" w:firstLine="0"/>
              <w:rPr>
                <w:rFonts w:eastAsia="Calibri" w:cstheme="minorHAnsi"/>
                <w:color w:val="221E1F"/>
                <w:sz w:val="16"/>
                <w:szCs w:val="16"/>
                <w:lang w:eastAsia="ar-SA"/>
              </w:rPr>
            </w:pPr>
            <w:r w:rsidRPr="00EB0684">
              <w:rPr>
                <w:rFonts w:cstheme="minorHAnsi"/>
                <w:sz w:val="16"/>
                <w:szCs w:val="16"/>
              </w:rPr>
              <w:t>Desarrollar la propia iniciativa en la resolución de problemas.</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12" w:type="dxa"/>
          </w:tcPr>
          <w:p w:rsidR="00195379" w:rsidRDefault="00195379" w:rsidP="005E65B7">
            <w:pPr>
              <w:autoSpaceDE w:val="0"/>
              <w:autoSpaceDN w:val="0"/>
              <w:adjustRightInd w:val="0"/>
              <w:rPr>
                <w:rFonts w:cstheme="minorHAnsi"/>
                <w:bCs/>
                <w:sz w:val="16"/>
                <w:szCs w:val="16"/>
              </w:rPr>
            </w:pPr>
            <w:r>
              <w:rPr>
                <w:rFonts w:cstheme="minorHAnsi"/>
                <w:bCs/>
                <w:sz w:val="16"/>
                <w:szCs w:val="16"/>
              </w:rPr>
              <w:t>Sistemas automáticos. Sistemas con lazo abierto y cerrado.</w:t>
            </w:r>
          </w:p>
          <w:p w:rsidR="00195379" w:rsidRPr="002527E6" w:rsidRDefault="00195379" w:rsidP="005E65B7">
            <w:pPr>
              <w:autoSpaceDE w:val="0"/>
              <w:autoSpaceDN w:val="0"/>
              <w:adjustRightInd w:val="0"/>
              <w:rPr>
                <w:rFonts w:cstheme="minorHAnsi"/>
                <w:bCs/>
                <w:sz w:val="16"/>
                <w:szCs w:val="16"/>
              </w:rPr>
            </w:pPr>
            <w:r>
              <w:rPr>
                <w:rFonts w:cstheme="minorHAnsi"/>
                <w:bCs/>
                <w:sz w:val="16"/>
                <w:szCs w:val="16"/>
              </w:rPr>
              <w:t>Sistemas de control formado por varios bloques, determinación de su función de transferencia. Funcionamiento.</w:t>
            </w:r>
          </w:p>
        </w:tc>
      </w:tr>
    </w:tbl>
    <w:p w:rsidR="00195379" w:rsidRDefault="00195379" w:rsidP="00195379">
      <w:pPr>
        <w:autoSpaceDE w:val="0"/>
        <w:autoSpaceDN w:val="0"/>
        <w:adjustRightInd w:val="0"/>
        <w:spacing w:after="0" w:line="240" w:lineRule="auto"/>
        <w:rPr>
          <w:rFonts w:cstheme="minorHAnsi"/>
          <w:b/>
          <w:bCs/>
          <w:color w:val="0000FF"/>
          <w:sz w:val="24"/>
          <w:szCs w:val="24"/>
        </w:rPr>
      </w:pPr>
    </w:p>
    <w:tbl>
      <w:tblPr>
        <w:tblStyle w:val="Tablaconcuadrcula"/>
        <w:tblW w:w="0" w:type="auto"/>
        <w:tblLook w:val="04A0"/>
      </w:tblPr>
      <w:tblGrid>
        <w:gridCol w:w="1217"/>
        <w:gridCol w:w="7503"/>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Unidad 12</w:t>
            </w:r>
          </w:p>
        </w:tc>
        <w:tc>
          <w:tcPr>
            <w:tcW w:w="8112"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 xml:space="preserve">Circuitos </w:t>
            </w:r>
            <w:proofErr w:type="spellStart"/>
            <w:r>
              <w:rPr>
                <w:rFonts w:cstheme="minorHAnsi"/>
                <w:b/>
                <w:bCs/>
                <w:color w:val="0000FF"/>
                <w:sz w:val="16"/>
                <w:szCs w:val="16"/>
              </w:rPr>
              <w:t>combinacionales</w:t>
            </w:r>
            <w:proofErr w:type="spellEnd"/>
            <w:r>
              <w:rPr>
                <w:rFonts w:cstheme="minorHAnsi"/>
                <w:b/>
                <w:bCs/>
                <w:color w:val="0000FF"/>
                <w:sz w:val="16"/>
                <w:szCs w:val="16"/>
              </w:rPr>
              <w:t xml:space="preserve">. Álgebra de </w:t>
            </w:r>
            <w:proofErr w:type="spellStart"/>
            <w:r>
              <w:rPr>
                <w:rFonts w:cstheme="minorHAnsi"/>
                <w:b/>
                <w:bCs/>
                <w:color w:val="0000FF"/>
                <w:sz w:val="16"/>
                <w:szCs w:val="16"/>
              </w:rPr>
              <w:t>Boole</w:t>
            </w:r>
            <w:proofErr w:type="spellEnd"/>
            <w:r>
              <w:rPr>
                <w:rFonts w:cstheme="minorHAnsi"/>
                <w:b/>
                <w:bCs/>
                <w:color w:val="0000FF"/>
                <w:sz w:val="16"/>
                <w:szCs w:val="16"/>
              </w:rPr>
              <w:t>.</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12" w:type="dxa"/>
          </w:tcPr>
          <w:p w:rsidR="00195379" w:rsidRPr="00E56F26" w:rsidRDefault="00195379" w:rsidP="00195379">
            <w:pPr>
              <w:pStyle w:val="Prrafodelista"/>
              <w:widowControl w:val="0"/>
              <w:numPr>
                <w:ilvl w:val="0"/>
                <w:numId w:val="29"/>
              </w:numPr>
              <w:tabs>
                <w:tab w:val="left" w:pos="176"/>
              </w:tabs>
              <w:ind w:left="0" w:firstLine="0"/>
              <w:contextualSpacing w:val="0"/>
              <w:jc w:val="both"/>
              <w:rPr>
                <w:rFonts w:eastAsia="Arial" w:cstheme="minorHAnsi"/>
                <w:bCs/>
                <w:sz w:val="16"/>
                <w:szCs w:val="16"/>
              </w:rPr>
            </w:pPr>
            <w:r w:rsidRPr="00E56F26">
              <w:rPr>
                <w:rFonts w:eastAsia="MS Gothic" w:cstheme="minorHAnsi"/>
                <w:bCs/>
                <w:sz w:val="16"/>
                <w:szCs w:val="16"/>
              </w:rPr>
              <w:t>Conocer los códigos más utilizados en el control</w:t>
            </w:r>
            <w:r w:rsidRPr="00E56F26">
              <w:rPr>
                <w:rFonts w:eastAsia="MS Gothic" w:cstheme="minorHAnsi"/>
                <w:bCs/>
                <w:spacing w:val="-9"/>
                <w:sz w:val="16"/>
                <w:szCs w:val="16"/>
              </w:rPr>
              <w:t xml:space="preserve"> </w:t>
            </w:r>
            <w:r w:rsidRPr="00E56F26">
              <w:rPr>
                <w:rFonts w:eastAsia="MS Gothic" w:cstheme="minorHAnsi"/>
                <w:bCs/>
                <w:sz w:val="16"/>
                <w:szCs w:val="16"/>
              </w:rPr>
              <w:t>y la programación de los sistemas de</w:t>
            </w:r>
            <w:r w:rsidRPr="00E56F26">
              <w:rPr>
                <w:rFonts w:eastAsia="MS Gothic" w:cstheme="minorHAnsi"/>
                <w:bCs/>
                <w:spacing w:val="25"/>
                <w:sz w:val="16"/>
                <w:szCs w:val="16"/>
              </w:rPr>
              <w:t xml:space="preserve"> </w:t>
            </w:r>
            <w:r w:rsidRPr="00E56F26">
              <w:rPr>
                <w:rFonts w:eastAsia="MS Gothic" w:cstheme="minorHAnsi"/>
                <w:bCs/>
                <w:sz w:val="16"/>
                <w:szCs w:val="16"/>
              </w:rPr>
              <w:t>control.</w:t>
            </w:r>
          </w:p>
          <w:p w:rsidR="00195379" w:rsidRPr="00E56F26" w:rsidRDefault="00195379" w:rsidP="00195379">
            <w:pPr>
              <w:pStyle w:val="Prrafodelista"/>
              <w:widowControl w:val="0"/>
              <w:numPr>
                <w:ilvl w:val="0"/>
                <w:numId w:val="29"/>
              </w:numPr>
              <w:tabs>
                <w:tab w:val="left" w:pos="176"/>
              </w:tabs>
              <w:ind w:left="0" w:firstLine="0"/>
              <w:contextualSpacing w:val="0"/>
              <w:jc w:val="both"/>
              <w:rPr>
                <w:rFonts w:eastAsia="Arial" w:cstheme="minorHAnsi"/>
                <w:bCs/>
                <w:sz w:val="16"/>
                <w:szCs w:val="16"/>
              </w:rPr>
            </w:pPr>
            <w:r w:rsidRPr="00E56F26">
              <w:rPr>
                <w:rFonts w:eastAsia="MS Gothic" w:cstheme="minorHAnsi"/>
                <w:bCs/>
                <w:sz w:val="16"/>
                <w:szCs w:val="16"/>
              </w:rPr>
              <w:t>Dominar</w:t>
            </w:r>
            <w:r w:rsidRPr="00E56F26">
              <w:rPr>
                <w:rFonts w:eastAsia="MS Gothic" w:cstheme="minorHAnsi"/>
                <w:bCs/>
                <w:spacing w:val="-10"/>
                <w:sz w:val="16"/>
                <w:szCs w:val="16"/>
              </w:rPr>
              <w:t xml:space="preserve"> </w:t>
            </w:r>
            <w:r w:rsidRPr="00E56F26">
              <w:rPr>
                <w:rFonts w:eastAsia="MS Gothic" w:cstheme="minorHAnsi"/>
                <w:bCs/>
                <w:sz w:val="16"/>
                <w:szCs w:val="16"/>
              </w:rPr>
              <w:t>las</w:t>
            </w:r>
            <w:r w:rsidRPr="00E56F26">
              <w:rPr>
                <w:rFonts w:eastAsia="MS Gothic" w:cstheme="minorHAnsi"/>
                <w:bCs/>
                <w:spacing w:val="-10"/>
                <w:sz w:val="16"/>
                <w:szCs w:val="16"/>
              </w:rPr>
              <w:t xml:space="preserve"> </w:t>
            </w:r>
            <w:r w:rsidRPr="00E56F26">
              <w:rPr>
                <w:rFonts w:eastAsia="MS Gothic" w:cstheme="minorHAnsi"/>
                <w:bCs/>
                <w:sz w:val="16"/>
                <w:szCs w:val="16"/>
              </w:rPr>
              <w:t>técnicas</w:t>
            </w:r>
            <w:r w:rsidRPr="00E56F26">
              <w:rPr>
                <w:rFonts w:eastAsia="MS Gothic" w:cstheme="minorHAnsi"/>
                <w:bCs/>
                <w:spacing w:val="-10"/>
                <w:sz w:val="16"/>
                <w:szCs w:val="16"/>
              </w:rPr>
              <w:t xml:space="preserve"> </w:t>
            </w:r>
            <w:r w:rsidRPr="00E56F26">
              <w:rPr>
                <w:rFonts w:eastAsia="MS Gothic" w:cstheme="minorHAnsi"/>
                <w:bCs/>
                <w:sz w:val="16"/>
                <w:szCs w:val="16"/>
              </w:rPr>
              <w:t>básicas</w:t>
            </w:r>
            <w:r w:rsidRPr="00E56F26">
              <w:rPr>
                <w:rFonts w:eastAsia="MS Gothic" w:cstheme="minorHAnsi"/>
                <w:bCs/>
                <w:spacing w:val="-10"/>
                <w:sz w:val="16"/>
                <w:szCs w:val="16"/>
              </w:rPr>
              <w:t xml:space="preserve"> </w:t>
            </w:r>
            <w:r w:rsidRPr="00E56F26">
              <w:rPr>
                <w:rFonts w:eastAsia="MS Gothic" w:cstheme="minorHAnsi"/>
                <w:bCs/>
                <w:sz w:val="16"/>
                <w:szCs w:val="16"/>
              </w:rPr>
              <w:t>del</w:t>
            </w:r>
            <w:r w:rsidRPr="00E56F26">
              <w:rPr>
                <w:rFonts w:eastAsia="MS Gothic" w:cstheme="minorHAnsi"/>
                <w:bCs/>
                <w:spacing w:val="-10"/>
                <w:sz w:val="16"/>
                <w:szCs w:val="16"/>
              </w:rPr>
              <w:t xml:space="preserve"> </w:t>
            </w:r>
            <w:r w:rsidRPr="00E56F26">
              <w:rPr>
                <w:rFonts w:eastAsia="MS Gothic" w:cstheme="minorHAnsi"/>
                <w:bCs/>
                <w:spacing w:val="-3"/>
                <w:sz w:val="16"/>
                <w:szCs w:val="16"/>
              </w:rPr>
              <w:t>álgebra</w:t>
            </w:r>
            <w:r w:rsidRPr="00E56F26">
              <w:rPr>
                <w:rFonts w:eastAsia="MS Gothic" w:cstheme="minorHAnsi"/>
                <w:bCs/>
                <w:spacing w:val="-10"/>
                <w:sz w:val="16"/>
                <w:szCs w:val="16"/>
              </w:rPr>
              <w:t xml:space="preserve"> </w:t>
            </w:r>
            <w:r w:rsidRPr="00E56F26">
              <w:rPr>
                <w:rFonts w:eastAsia="MS Gothic" w:cstheme="minorHAnsi"/>
                <w:bCs/>
                <w:sz w:val="16"/>
                <w:szCs w:val="16"/>
              </w:rPr>
              <w:t>de</w:t>
            </w:r>
            <w:r w:rsidRPr="00E56F26">
              <w:rPr>
                <w:rFonts w:eastAsia="MS Gothic" w:cstheme="minorHAnsi"/>
                <w:bCs/>
                <w:spacing w:val="-10"/>
                <w:sz w:val="16"/>
                <w:szCs w:val="16"/>
              </w:rPr>
              <w:t xml:space="preserve"> </w:t>
            </w:r>
            <w:proofErr w:type="spellStart"/>
            <w:r w:rsidRPr="00E56F26">
              <w:rPr>
                <w:rFonts w:eastAsia="MS Gothic" w:cstheme="minorHAnsi"/>
                <w:bCs/>
                <w:spacing w:val="-3"/>
                <w:sz w:val="16"/>
                <w:szCs w:val="16"/>
              </w:rPr>
              <w:t>Boole</w:t>
            </w:r>
            <w:proofErr w:type="spellEnd"/>
            <w:r w:rsidRPr="00E56F26">
              <w:rPr>
                <w:rFonts w:eastAsia="MS Gothic" w:cstheme="minorHAnsi"/>
                <w:bCs/>
                <w:spacing w:val="-3"/>
                <w:sz w:val="16"/>
                <w:szCs w:val="16"/>
              </w:rPr>
              <w:t>.</w:t>
            </w:r>
          </w:p>
          <w:p w:rsidR="00195379" w:rsidRPr="00E56F26" w:rsidRDefault="00195379" w:rsidP="00195379">
            <w:pPr>
              <w:pStyle w:val="Prrafodelista"/>
              <w:widowControl w:val="0"/>
              <w:numPr>
                <w:ilvl w:val="0"/>
                <w:numId w:val="29"/>
              </w:numPr>
              <w:tabs>
                <w:tab w:val="left" w:pos="176"/>
              </w:tabs>
              <w:ind w:left="0" w:firstLine="0"/>
              <w:contextualSpacing w:val="0"/>
              <w:jc w:val="both"/>
              <w:rPr>
                <w:rFonts w:eastAsia="Arial" w:cstheme="minorHAnsi"/>
                <w:bCs/>
                <w:sz w:val="16"/>
                <w:szCs w:val="16"/>
              </w:rPr>
            </w:pPr>
            <w:r w:rsidRPr="00E56F26">
              <w:rPr>
                <w:rFonts w:eastAsia="MS Gothic" w:cstheme="minorHAnsi"/>
                <w:bCs/>
                <w:sz w:val="16"/>
                <w:szCs w:val="16"/>
              </w:rPr>
              <w:t>Analizar circuitos, simplificándolos e</w:t>
            </w:r>
            <w:r w:rsidRPr="00E56F26">
              <w:rPr>
                <w:rFonts w:eastAsia="MS Gothic" w:cstheme="minorHAnsi"/>
                <w:bCs/>
                <w:spacing w:val="-40"/>
                <w:sz w:val="16"/>
                <w:szCs w:val="16"/>
              </w:rPr>
              <w:t xml:space="preserve"> </w:t>
            </w:r>
            <w:r w:rsidRPr="00E56F26">
              <w:rPr>
                <w:rFonts w:eastAsia="MS Gothic" w:cstheme="minorHAnsi"/>
                <w:bCs/>
                <w:sz w:val="16"/>
                <w:szCs w:val="16"/>
              </w:rPr>
              <w:t>implementándolos con distintas puertas</w:t>
            </w:r>
            <w:r w:rsidRPr="00E56F26">
              <w:rPr>
                <w:rFonts w:eastAsia="MS Gothic" w:cstheme="minorHAnsi"/>
                <w:bCs/>
                <w:spacing w:val="24"/>
                <w:sz w:val="16"/>
                <w:szCs w:val="16"/>
              </w:rPr>
              <w:t xml:space="preserve"> </w:t>
            </w:r>
            <w:r w:rsidRPr="00E56F26">
              <w:rPr>
                <w:rFonts w:eastAsia="MS Gothic" w:cstheme="minorHAnsi"/>
                <w:bCs/>
                <w:sz w:val="16"/>
                <w:szCs w:val="16"/>
              </w:rPr>
              <w:t>lógicas.</w:t>
            </w:r>
          </w:p>
          <w:p w:rsidR="00195379" w:rsidRPr="00E56F26" w:rsidRDefault="00195379" w:rsidP="00195379">
            <w:pPr>
              <w:pStyle w:val="Prrafodelista"/>
              <w:widowControl w:val="0"/>
              <w:numPr>
                <w:ilvl w:val="0"/>
                <w:numId w:val="29"/>
              </w:numPr>
              <w:tabs>
                <w:tab w:val="left" w:pos="176"/>
              </w:tabs>
              <w:ind w:left="0" w:firstLine="0"/>
              <w:contextualSpacing w:val="0"/>
              <w:jc w:val="both"/>
              <w:rPr>
                <w:rFonts w:eastAsia="Arial" w:cstheme="minorHAnsi"/>
                <w:bCs/>
                <w:sz w:val="16"/>
                <w:szCs w:val="16"/>
              </w:rPr>
            </w:pPr>
            <w:r w:rsidRPr="00E56F26">
              <w:rPr>
                <w:rFonts w:eastAsia="MS Gothic" w:cstheme="minorHAnsi"/>
                <w:bCs/>
                <w:sz w:val="16"/>
                <w:szCs w:val="16"/>
              </w:rPr>
              <w:lastRenderedPageBreak/>
              <w:t>Analizar distintos circuitos integrados formados por puertas</w:t>
            </w:r>
            <w:r w:rsidRPr="00E56F26">
              <w:rPr>
                <w:rFonts w:eastAsia="MS Gothic" w:cstheme="minorHAnsi"/>
                <w:bCs/>
                <w:spacing w:val="13"/>
                <w:sz w:val="16"/>
                <w:szCs w:val="16"/>
              </w:rPr>
              <w:t xml:space="preserve"> </w:t>
            </w:r>
            <w:r w:rsidRPr="00E56F26">
              <w:rPr>
                <w:rFonts w:eastAsia="MS Gothic" w:cstheme="minorHAnsi"/>
                <w:bCs/>
                <w:sz w:val="16"/>
                <w:szCs w:val="16"/>
              </w:rPr>
              <w:t>lógicas.</w:t>
            </w:r>
          </w:p>
          <w:p w:rsidR="00195379" w:rsidRPr="00E56F26" w:rsidRDefault="00195379" w:rsidP="00195379">
            <w:pPr>
              <w:pStyle w:val="Prrafodelista"/>
              <w:widowControl w:val="0"/>
              <w:numPr>
                <w:ilvl w:val="0"/>
                <w:numId w:val="29"/>
              </w:numPr>
              <w:tabs>
                <w:tab w:val="left" w:pos="176"/>
              </w:tabs>
              <w:ind w:left="0" w:firstLine="0"/>
              <w:contextualSpacing w:val="0"/>
              <w:jc w:val="both"/>
              <w:rPr>
                <w:rFonts w:eastAsia="Arial" w:cstheme="minorHAnsi"/>
                <w:bCs/>
                <w:sz w:val="16"/>
                <w:szCs w:val="16"/>
              </w:rPr>
            </w:pPr>
            <w:r w:rsidRPr="00E56F26">
              <w:rPr>
                <w:rFonts w:eastAsia="MS Gothic" w:cstheme="minorHAnsi"/>
                <w:bCs/>
                <w:sz w:val="16"/>
                <w:szCs w:val="16"/>
              </w:rPr>
              <w:t xml:space="preserve">Conocer los circuitos </w:t>
            </w:r>
            <w:proofErr w:type="spellStart"/>
            <w:r w:rsidRPr="00E56F26">
              <w:rPr>
                <w:rFonts w:eastAsia="MS Gothic" w:cstheme="minorHAnsi"/>
                <w:bCs/>
                <w:sz w:val="16"/>
                <w:szCs w:val="16"/>
              </w:rPr>
              <w:t>combinacionales</w:t>
            </w:r>
            <w:proofErr w:type="spellEnd"/>
            <w:r w:rsidRPr="00E56F26">
              <w:rPr>
                <w:rFonts w:eastAsia="MS Gothic" w:cstheme="minorHAnsi"/>
                <w:bCs/>
                <w:spacing w:val="-17"/>
                <w:sz w:val="16"/>
                <w:szCs w:val="16"/>
              </w:rPr>
              <w:t xml:space="preserve"> </w:t>
            </w:r>
            <w:r w:rsidRPr="00E56F26">
              <w:rPr>
                <w:rFonts w:eastAsia="MS Gothic" w:cstheme="minorHAnsi"/>
                <w:bCs/>
                <w:sz w:val="16"/>
                <w:szCs w:val="16"/>
              </w:rPr>
              <w:t>integrados.</w:t>
            </w:r>
          </w:p>
          <w:p w:rsidR="00195379" w:rsidRPr="00E56F26" w:rsidRDefault="00195379" w:rsidP="00195379">
            <w:pPr>
              <w:pStyle w:val="Prrafodelista"/>
              <w:widowControl w:val="0"/>
              <w:numPr>
                <w:ilvl w:val="0"/>
                <w:numId w:val="29"/>
              </w:numPr>
              <w:tabs>
                <w:tab w:val="left" w:pos="176"/>
              </w:tabs>
              <w:ind w:left="0" w:firstLine="0"/>
              <w:contextualSpacing w:val="0"/>
              <w:jc w:val="both"/>
              <w:rPr>
                <w:rFonts w:eastAsia="Arial" w:cstheme="minorHAnsi"/>
                <w:bCs/>
                <w:sz w:val="16"/>
                <w:szCs w:val="16"/>
              </w:rPr>
            </w:pPr>
            <w:r w:rsidRPr="00E56F26">
              <w:rPr>
                <w:rFonts w:eastAsia="MS Gothic" w:cstheme="minorHAnsi"/>
                <w:bCs/>
                <w:sz w:val="16"/>
                <w:szCs w:val="16"/>
              </w:rPr>
              <w:t xml:space="preserve">Analizar y diseñar circuitos </w:t>
            </w:r>
            <w:proofErr w:type="spellStart"/>
            <w:r w:rsidRPr="00E56F26">
              <w:rPr>
                <w:rFonts w:eastAsia="MS Gothic" w:cstheme="minorHAnsi"/>
                <w:bCs/>
                <w:sz w:val="16"/>
                <w:szCs w:val="16"/>
              </w:rPr>
              <w:t>combinacionales</w:t>
            </w:r>
            <w:proofErr w:type="spellEnd"/>
            <w:r w:rsidRPr="00E56F26">
              <w:rPr>
                <w:rFonts w:eastAsia="MS Gothic" w:cstheme="minorHAnsi"/>
                <w:bCs/>
                <w:sz w:val="16"/>
                <w:szCs w:val="16"/>
              </w:rPr>
              <w:t>,</w:t>
            </w:r>
            <w:r w:rsidRPr="00E56F26">
              <w:rPr>
                <w:rFonts w:eastAsia="MS Gothic" w:cstheme="minorHAnsi"/>
                <w:bCs/>
                <w:spacing w:val="-29"/>
                <w:sz w:val="16"/>
                <w:szCs w:val="16"/>
              </w:rPr>
              <w:t xml:space="preserve"> </w:t>
            </w:r>
            <w:r w:rsidRPr="00E56F26">
              <w:rPr>
                <w:rFonts w:eastAsia="MS Gothic" w:cstheme="minorHAnsi"/>
                <w:bCs/>
                <w:sz w:val="16"/>
                <w:szCs w:val="16"/>
              </w:rPr>
              <w:t>tales como codificadores, decodificadores, multiplexores,</w:t>
            </w:r>
            <w:r w:rsidRPr="00E56F26">
              <w:rPr>
                <w:rFonts w:eastAsia="MS Gothic" w:cstheme="minorHAnsi"/>
                <w:bCs/>
                <w:spacing w:val="-12"/>
                <w:sz w:val="16"/>
                <w:szCs w:val="16"/>
              </w:rPr>
              <w:t xml:space="preserve"> </w:t>
            </w:r>
            <w:r w:rsidRPr="00E56F26">
              <w:rPr>
                <w:rFonts w:eastAsia="MS Gothic" w:cstheme="minorHAnsi"/>
                <w:bCs/>
                <w:sz w:val="16"/>
                <w:szCs w:val="16"/>
              </w:rPr>
              <w:t>etcétera.</w:t>
            </w:r>
          </w:p>
          <w:p w:rsidR="00195379" w:rsidRPr="00E56F26" w:rsidRDefault="00195379" w:rsidP="00195379">
            <w:pPr>
              <w:pStyle w:val="Prrafodelista"/>
              <w:widowControl w:val="0"/>
              <w:numPr>
                <w:ilvl w:val="0"/>
                <w:numId w:val="29"/>
              </w:numPr>
              <w:tabs>
                <w:tab w:val="left" w:pos="176"/>
              </w:tabs>
              <w:ind w:left="0" w:firstLine="0"/>
              <w:contextualSpacing w:val="0"/>
              <w:jc w:val="both"/>
              <w:rPr>
                <w:rFonts w:eastAsia="MS Gothic" w:cstheme="minorHAnsi"/>
                <w:bCs/>
                <w:sz w:val="16"/>
                <w:szCs w:val="16"/>
              </w:rPr>
            </w:pPr>
            <w:r w:rsidRPr="00E56F26">
              <w:rPr>
                <w:rFonts w:eastAsia="MS Gothic" w:cstheme="minorHAnsi"/>
                <w:bCs/>
                <w:sz w:val="16"/>
                <w:szCs w:val="16"/>
              </w:rPr>
              <w:t>Leer y comprender textos técnicos que contengan conceptos sobre programación de sistemas automáticos</w:t>
            </w:r>
          </w:p>
          <w:p w:rsidR="00195379" w:rsidRPr="00E56F26" w:rsidRDefault="00195379" w:rsidP="00195379">
            <w:pPr>
              <w:pStyle w:val="Prrafodelista"/>
              <w:widowControl w:val="0"/>
              <w:numPr>
                <w:ilvl w:val="0"/>
                <w:numId w:val="29"/>
              </w:numPr>
              <w:tabs>
                <w:tab w:val="left" w:pos="176"/>
              </w:tabs>
              <w:ind w:left="0" w:firstLine="0"/>
              <w:contextualSpacing w:val="0"/>
              <w:jc w:val="both"/>
              <w:rPr>
                <w:rFonts w:eastAsia="MS Gothic" w:cstheme="minorHAnsi"/>
                <w:bCs/>
                <w:sz w:val="16"/>
                <w:szCs w:val="16"/>
              </w:rPr>
            </w:pPr>
            <w:r w:rsidRPr="00E56F26">
              <w:rPr>
                <w:rFonts w:eastAsia="MS Gothic" w:cstheme="minorHAnsi"/>
                <w:bCs/>
                <w:sz w:val="16"/>
                <w:szCs w:val="16"/>
              </w:rPr>
              <w:t>Usar adecuadamente distintas técnicas de trabajo intelectual.</w:t>
            </w:r>
          </w:p>
          <w:p w:rsidR="00195379" w:rsidRPr="00E56F26" w:rsidRDefault="00195379" w:rsidP="00195379">
            <w:pPr>
              <w:pStyle w:val="Prrafodelista"/>
              <w:widowControl w:val="0"/>
              <w:numPr>
                <w:ilvl w:val="0"/>
                <w:numId w:val="29"/>
              </w:numPr>
              <w:tabs>
                <w:tab w:val="left" w:pos="176"/>
              </w:tabs>
              <w:ind w:left="0" w:firstLine="0"/>
              <w:contextualSpacing w:val="0"/>
              <w:jc w:val="both"/>
              <w:rPr>
                <w:rFonts w:eastAsia="MS Gothic" w:cstheme="minorHAnsi"/>
                <w:bCs/>
                <w:sz w:val="16"/>
                <w:szCs w:val="16"/>
              </w:rPr>
            </w:pPr>
            <w:r w:rsidRPr="00E56F26">
              <w:rPr>
                <w:rFonts w:eastAsia="MS Gothic" w:cstheme="minorHAnsi"/>
                <w:bCs/>
                <w:sz w:val="16"/>
                <w:szCs w:val="16"/>
              </w:rPr>
              <w:t>Desarrollar la capacidad de estudio y trabajo compartido en el contexto académico, así como el sentido de la solidaridad con los otros.</w:t>
            </w:r>
          </w:p>
          <w:p w:rsidR="00195379" w:rsidRPr="00E56F26" w:rsidRDefault="00195379" w:rsidP="00195379">
            <w:pPr>
              <w:pStyle w:val="Prrafodelista"/>
              <w:widowControl w:val="0"/>
              <w:numPr>
                <w:ilvl w:val="0"/>
                <w:numId w:val="29"/>
              </w:numPr>
              <w:tabs>
                <w:tab w:val="left" w:pos="176"/>
              </w:tabs>
              <w:ind w:left="0" w:firstLine="0"/>
              <w:contextualSpacing w:val="0"/>
              <w:jc w:val="both"/>
              <w:rPr>
                <w:rFonts w:eastAsia="MS Gothic" w:cstheme="minorHAnsi"/>
                <w:bCs/>
                <w:sz w:val="16"/>
                <w:szCs w:val="16"/>
              </w:rPr>
            </w:pPr>
            <w:r w:rsidRPr="00E56F26">
              <w:rPr>
                <w:rFonts w:eastAsia="MS Gothic" w:cstheme="minorHAnsi"/>
                <w:bCs/>
                <w:sz w:val="16"/>
                <w:szCs w:val="16"/>
              </w:rPr>
              <w:t>Desarrollar estrategias básicas de aprendizaje.</w:t>
            </w:r>
          </w:p>
          <w:p w:rsidR="00195379" w:rsidRPr="00E56F26" w:rsidRDefault="00195379" w:rsidP="00195379">
            <w:pPr>
              <w:pStyle w:val="Prrafodelista"/>
              <w:widowControl w:val="0"/>
              <w:numPr>
                <w:ilvl w:val="0"/>
                <w:numId w:val="29"/>
              </w:numPr>
              <w:tabs>
                <w:tab w:val="left" w:pos="176"/>
              </w:tabs>
              <w:ind w:left="0" w:firstLine="0"/>
              <w:contextualSpacing w:val="0"/>
              <w:jc w:val="both"/>
              <w:rPr>
                <w:rFonts w:eastAsia="MS Gothic" w:cstheme="minorHAnsi"/>
                <w:bCs/>
                <w:sz w:val="16"/>
                <w:szCs w:val="16"/>
              </w:rPr>
            </w:pPr>
            <w:r w:rsidRPr="00E56F26">
              <w:rPr>
                <w:rFonts w:eastAsia="MS Gothic" w:cstheme="minorHAnsi"/>
                <w:bCs/>
                <w:sz w:val="16"/>
                <w:szCs w:val="16"/>
              </w:rPr>
              <w:t>Utilizar las TIC como herramienta de aprendizaje.</w:t>
            </w:r>
          </w:p>
          <w:p w:rsidR="00195379" w:rsidRPr="00E56F26" w:rsidRDefault="00195379" w:rsidP="00195379">
            <w:pPr>
              <w:pStyle w:val="Prrafodelista"/>
              <w:numPr>
                <w:ilvl w:val="0"/>
                <w:numId w:val="29"/>
              </w:numPr>
              <w:tabs>
                <w:tab w:val="left" w:pos="176"/>
              </w:tabs>
              <w:ind w:left="0" w:firstLine="0"/>
              <w:rPr>
                <w:rFonts w:eastAsia="Calibri" w:cstheme="minorHAnsi"/>
                <w:sz w:val="16"/>
                <w:szCs w:val="16"/>
                <w:lang w:eastAsia="ar-SA"/>
              </w:rPr>
            </w:pPr>
            <w:r w:rsidRPr="00E56F26">
              <w:rPr>
                <w:rFonts w:eastAsia="MS Gothic" w:cstheme="minorHAnsi"/>
                <w:bCs/>
                <w:sz w:val="16"/>
                <w:szCs w:val="16"/>
              </w:rPr>
              <w:t>Desarrollar la propia iniciativa en la resolución de problemas.</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lastRenderedPageBreak/>
              <w:t>Contenidos Mínimos</w:t>
            </w:r>
          </w:p>
        </w:tc>
        <w:tc>
          <w:tcPr>
            <w:tcW w:w="8112" w:type="dxa"/>
          </w:tcPr>
          <w:p w:rsidR="00195379" w:rsidRDefault="00195379" w:rsidP="005E65B7">
            <w:pPr>
              <w:autoSpaceDE w:val="0"/>
              <w:autoSpaceDN w:val="0"/>
              <w:adjustRightInd w:val="0"/>
              <w:rPr>
                <w:rFonts w:cstheme="minorHAnsi"/>
                <w:bCs/>
                <w:sz w:val="16"/>
                <w:szCs w:val="16"/>
              </w:rPr>
            </w:pPr>
            <w:r>
              <w:rPr>
                <w:rFonts w:cstheme="minorHAnsi"/>
                <w:bCs/>
                <w:sz w:val="16"/>
                <w:szCs w:val="16"/>
              </w:rPr>
              <w:t xml:space="preserve">Códigos y programación de sistemas de control. Algebra de </w:t>
            </w:r>
            <w:proofErr w:type="spellStart"/>
            <w:r>
              <w:rPr>
                <w:rFonts w:cstheme="minorHAnsi"/>
                <w:bCs/>
                <w:sz w:val="16"/>
                <w:szCs w:val="16"/>
              </w:rPr>
              <w:t>Boole</w:t>
            </w:r>
            <w:proofErr w:type="spellEnd"/>
            <w:r>
              <w:rPr>
                <w:rFonts w:cstheme="minorHAnsi"/>
                <w:bCs/>
                <w:sz w:val="16"/>
                <w:szCs w:val="16"/>
              </w:rPr>
              <w:t>.</w:t>
            </w:r>
          </w:p>
          <w:p w:rsidR="00195379" w:rsidRPr="002527E6" w:rsidRDefault="00195379" w:rsidP="005E65B7">
            <w:pPr>
              <w:autoSpaceDE w:val="0"/>
              <w:autoSpaceDN w:val="0"/>
              <w:adjustRightInd w:val="0"/>
              <w:rPr>
                <w:rFonts w:cstheme="minorHAnsi"/>
                <w:bCs/>
                <w:sz w:val="16"/>
                <w:szCs w:val="16"/>
              </w:rPr>
            </w:pPr>
            <w:r>
              <w:rPr>
                <w:rFonts w:cstheme="minorHAnsi"/>
                <w:bCs/>
                <w:sz w:val="16"/>
                <w:szCs w:val="16"/>
              </w:rPr>
              <w:t>Analizar circuitos, simplificarlos utilizando puertas lógicas. Circuitos Integrados.</w:t>
            </w:r>
          </w:p>
        </w:tc>
      </w:tr>
    </w:tbl>
    <w:p w:rsidR="00195379" w:rsidRDefault="00195379" w:rsidP="00195379">
      <w:pPr>
        <w:autoSpaceDE w:val="0"/>
        <w:autoSpaceDN w:val="0"/>
        <w:adjustRightInd w:val="0"/>
        <w:spacing w:after="0" w:line="240" w:lineRule="auto"/>
        <w:rPr>
          <w:rFonts w:cstheme="minorHAnsi"/>
          <w:b/>
          <w:bCs/>
          <w:color w:val="0000FF"/>
          <w:sz w:val="24"/>
          <w:szCs w:val="24"/>
        </w:rPr>
      </w:pPr>
    </w:p>
    <w:tbl>
      <w:tblPr>
        <w:tblStyle w:val="Tablaconcuadrcula"/>
        <w:tblW w:w="0" w:type="auto"/>
        <w:tblLook w:val="04A0"/>
      </w:tblPr>
      <w:tblGrid>
        <w:gridCol w:w="1218"/>
        <w:gridCol w:w="7502"/>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Unidad 13</w:t>
            </w:r>
          </w:p>
        </w:tc>
        <w:tc>
          <w:tcPr>
            <w:tcW w:w="8112"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Circuitos secuenciales. Introducción al control cableado.</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12" w:type="dxa"/>
          </w:tcPr>
          <w:p w:rsidR="00195379" w:rsidRPr="00B1058D" w:rsidRDefault="00195379" w:rsidP="00195379">
            <w:pPr>
              <w:pStyle w:val="Prrafodelista"/>
              <w:widowControl w:val="0"/>
              <w:numPr>
                <w:ilvl w:val="0"/>
                <w:numId w:val="29"/>
              </w:numPr>
              <w:tabs>
                <w:tab w:val="left" w:pos="176"/>
              </w:tabs>
              <w:ind w:left="0" w:firstLine="0"/>
              <w:contextualSpacing w:val="0"/>
              <w:jc w:val="both"/>
              <w:rPr>
                <w:rFonts w:eastAsia="MS Gothic" w:cstheme="minorHAnsi"/>
                <w:bCs/>
                <w:sz w:val="16"/>
                <w:szCs w:val="16"/>
              </w:rPr>
            </w:pPr>
            <w:r w:rsidRPr="00B1058D">
              <w:rPr>
                <w:rFonts w:eastAsia="MS Gothic" w:cstheme="minorHAnsi"/>
                <w:bCs/>
                <w:sz w:val="16"/>
                <w:szCs w:val="16"/>
              </w:rPr>
              <w:t xml:space="preserve">Conocer el funcionamiento de los </w:t>
            </w:r>
            <w:proofErr w:type="spellStart"/>
            <w:r w:rsidRPr="00B1058D">
              <w:rPr>
                <w:rFonts w:eastAsia="MS Gothic" w:cstheme="minorHAnsi"/>
                <w:bCs/>
                <w:sz w:val="16"/>
                <w:szCs w:val="16"/>
              </w:rPr>
              <w:t>biestables</w:t>
            </w:r>
            <w:proofErr w:type="spellEnd"/>
            <w:r w:rsidRPr="00B1058D">
              <w:rPr>
                <w:rFonts w:eastAsia="MS Gothic" w:cstheme="minorHAnsi"/>
                <w:bCs/>
                <w:sz w:val="16"/>
                <w:szCs w:val="16"/>
              </w:rPr>
              <w:t xml:space="preserve"> básicos.</w:t>
            </w:r>
          </w:p>
          <w:p w:rsidR="00195379" w:rsidRPr="00B1058D" w:rsidRDefault="00195379" w:rsidP="00195379">
            <w:pPr>
              <w:pStyle w:val="Prrafodelista"/>
              <w:widowControl w:val="0"/>
              <w:numPr>
                <w:ilvl w:val="0"/>
                <w:numId w:val="29"/>
              </w:numPr>
              <w:tabs>
                <w:tab w:val="left" w:pos="176"/>
              </w:tabs>
              <w:ind w:left="0" w:firstLine="0"/>
              <w:contextualSpacing w:val="0"/>
              <w:jc w:val="both"/>
              <w:rPr>
                <w:rFonts w:eastAsia="MS Gothic" w:cstheme="minorHAnsi"/>
                <w:bCs/>
                <w:sz w:val="16"/>
                <w:szCs w:val="16"/>
              </w:rPr>
            </w:pPr>
            <w:r w:rsidRPr="00B1058D">
              <w:rPr>
                <w:rFonts w:eastAsia="MS Gothic" w:cstheme="minorHAnsi"/>
                <w:bCs/>
                <w:sz w:val="16"/>
                <w:szCs w:val="16"/>
              </w:rPr>
              <w:t>Conocer el funcionamiento de todos los elementos que intervienen en el diseño de circuitos secuenciales de carácter eléctrico.</w:t>
            </w:r>
          </w:p>
          <w:p w:rsidR="00195379" w:rsidRPr="00B1058D" w:rsidRDefault="00195379" w:rsidP="00195379">
            <w:pPr>
              <w:pStyle w:val="Prrafodelista"/>
              <w:widowControl w:val="0"/>
              <w:numPr>
                <w:ilvl w:val="0"/>
                <w:numId w:val="29"/>
              </w:numPr>
              <w:tabs>
                <w:tab w:val="left" w:pos="176"/>
              </w:tabs>
              <w:ind w:left="0" w:firstLine="0"/>
              <w:contextualSpacing w:val="0"/>
              <w:jc w:val="both"/>
              <w:rPr>
                <w:rFonts w:eastAsia="MS Gothic" w:cstheme="minorHAnsi"/>
                <w:bCs/>
                <w:sz w:val="16"/>
                <w:szCs w:val="16"/>
              </w:rPr>
            </w:pPr>
            <w:r w:rsidRPr="00B1058D">
              <w:rPr>
                <w:rFonts w:eastAsia="MS Gothic" w:cstheme="minorHAnsi"/>
                <w:bCs/>
                <w:sz w:val="16"/>
                <w:szCs w:val="16"/>
              </w:rPr>
              <w:t xml:space="preserve">Diseñar, montar y describir el funcionamiento de circuitos secuenciales, cuyo diseño esté basado en los </w:t>
            </w:r>
            <w:proofErr w:type="spellStart"/>
            <w:r w:rsidRPr="00B1058D">
              <w:rPr>
                <w:rFonts w:eastAsia="MS Gothic" w:cstheme="minorHAnsi"/>
                <w:bCs/>
                <w:sz w:val="16"/>
                <w:szCs w:val="16"/>
              </w:rPr>
              <w:t>contactores</w:t>
            </w:r>
            <w:proofErr w:type="spellEnd"/>
            <w:r w:rsidRPr="00B1058D">
              <w:rPr>
                <w:rFonts w:eastAsia="MS Gothic" w:cstheme="minorHAnsi"/>
                <w:bCs/>
                <w:sz w:val="16"/>
                <w:szCs w:val="16"/>
              </w:rPr>
              <w:t>.</w:t>
            </w:r>
          </w:p>
          <w:p w:rsidR="00195379" w:rsidRPr="00B1058D" w:rsidRDefault="00195379" w:rsidP="00195379">
            <w:pPr>
              <w:pStyle w:val="Prrafodelista"/>
              <w:widowControl w:val="0"/>
              <w:numPr>
                <w:ilvl w:val="0"/>
                <w:numId w:val="29"/>
              </w:numPr>
              <w:tabs>
                <w:tab w:val="left" w:pos="176"/>
              </w:tabs>
              <w:ind w:left="0" w:firstLine="0"/>
              <w:contextualSpacing w:val="0"/>
              <w:jc w:val="both"/>
              <w:rPr>
                <w:rFonts w:eastAsia="MS Gothic" w:cstheme="minorHAnsi"/>
                <w:bCs/>
                <w:sz w:val="16"/>
                <w:szCs w:val="16"/>
              </w:rPr>
            </w:pPr>
            <w:r w:rsidRPr="00B1058D">
              <w:rPr>
                <w:rFonts w:eastAsia="MS Gothic" w:cstheme="minorHAnsi"/>
                <w:bCs/>
                <w:sz w:val="16"/>
                <w:szCs w:val="16"/>
              </w:rPr>
              <w:t xml:space="preserve">Diseñar, montar y describir el funcionamiento de circuitos secuenciales, cuyo diseño esté basado en los </w:t>
            </w:r>
            <w:proofErr w:type="spellStart"/>
            <w:r w:rsidRPr="00B1058D">
              <w:rPr>
                <w:rFonts w:eastAsia="MS Gothic" w:cstheme="minorHAnsi"/>
                <w:bCs/>
                <w:sz w:val="16"/>
                <w:szCs w:val="16"/>
              </w:rPr>
              <w:t>contactores</w:t>
            </w:r>
            <w:proofErr w:type="spellEnd"/>
            <w:r w:rsidRPr="00B1058D">
              <w:rPr>
                <w:rFonts w:eastAsia="MS Gothic" w:cstheme="minorHAnsi"/>
                <w:bCs/>
                <w:sz w:val="16"/>
                <w:szCs w:val="16"/>
              </w:rPr>
              <w:t xml:space="preserve"> y temporizadores.</w:t>
            </w:r>
          </w:p>
          <w:p w:rsidR="00195379" w:rsidRPr="00B1058D" w:rsidRDefault="00195379" w:rsidP="00195379">
            <w:pPr>
              <w:pStyle w:val="Prrafodelista"/>
              <w:widowControl w:val="0"/>
              <w:numPr>
                <w:ilvl w:val="0"/>
                <w:numId w:val="29"/>
              </w:numPr>
              <w:tabs>
                <w:tab w:val="left" w:pos="176"/>
              </w:tabs>
              <w:ind w:left="0" w:firstLine="0"/>
              <w:contextualSpacing w:val="0"/>
              <w:jc w:val="both"/>
              <w:rPr>
                <w:rFonts w:eastAsia="MS Gothic" w:cstheme="minorHAnsi"/>
                <w:bCs/>
                <w:sz w:val="16"/>
                <w:szCs w:val="16"/>
              </w:rPr>
            </w:pPr>
            <w:r w:rsidRPr="00B1058D">
              <w:rPr>
                <w:rFonts w:eastAsia="MS Gothic" w:cstheme="minorHAnsi"/>
                <w:bCs/>
                <w:sz w:val="16"/>
                <w:szCs w:val="16"/>
              </w:rPr>
              <w:t>Leer y comprender textos técnicos que contengan conceptos sobre programación de sistemas automáticos</w:t>
            </w:r>
          </w:p>
          <w:p w:rsidR="00195379" w:rsidRPr="00B1058D" w:rsidRDefault="00195379" w:rsidP="00195379">
            <w:pPr>
              <w:pStyle w:val="Prrafodelista"/>
              <w:widowControl w:val="0"/>
              <w:numPr>
                <w:ilvl w:val="0"/>
                <w:numId w:val="29"/>
              </w:numPr>
              <w:tabs>
                <w:tab w:val="left" w:pos="176"/>
              </w:tabs>
              <w:ind w:left="0" w:firstLine="0"/>
              <w:contextualSpacing w:val="0"/>
              <w:jc w:val="both"/>
              <w:rPr>
                <w:rFonts w:eastAsia="MS Gothic" w:cstheme="minorHAnsi"/>
                <w:bCs/>
                <w:sz w:val="16"/>
                <w:szCs w:val="16"/>
              </w:rPr>
            </w:pPr>
            <w:r w:rsidRPr="00B1058D">
              <w:rPr>
                <w:rFonts w:eastAsia="MS Gothic" w:cstheme="minorHAnsi"/>
                <w:bCs/>
                <w:sz w:val="16"/>
                <w:szCs w:val="16"/>
              </w:rPr>
              <w:t>Usar adecuadamente distintas técnicas de trabajo intelectual.</w:t>
            </w:r>
          </w:p>
          <w:p w:rsidR="00195379" w:rsidRPr="00B1058D" w:rsidRDefault="00195379" w:rsidP="00195379">
            <w:pPr>
              <w:pStyle w:val="Prrafodelista"/>
              <w:widowControl w:val="0"/>
              <w:numPr>
                <w:ilvl w:val="0"/>
                <w:numId w:val="29"/>
              </w:numPr>
              <w:tabs>
                <w:tab w:val="left" w:pos="176"/>
              </w:tabs>
              <w:ind w:left="0" w:firstLine="0"/>
              <w:contextualSpacing w:val="0"/>
              <w:jc w:val="both"/>
              <w:rPr>
                <w:rFonts w:eastAsia="MS Gothic" w:cstheme="minorHAnsi"/>
                <w:bCs/>
                <w:sz w:val="16"/>
                <w:szCs w:val="16"/>
              </w:rPr>
            </w:pPr>
            <w:r w:rsidRPr="00B1058D">
              <w:rPr>
                <w:rFonts w:eastAsia="MS Gothic" w:cstheme="minorHAnsi"/>
                <w:bCs/>
                <w:sz w:val="16"/>
                <w:szCs w:val="16"/>
              </w:rPr>
              <w:t>Desarrollar la capacidad de estudio y trabajo compartido en el contexto académico, así como el sentido de la solidaridad con los otros.</w:t>
            </w:r>
          </w:p>
          <w:p w:rsidR="00195379" w:rsidRPr="00B1058D" w:rsidRDefault="00195379" w:rsidP="00195379">
            <w:pPr>
              <w:pStyle w:val="Prrafodelista"/>
              <w:widowControl w:val="0"/>
              <w:numPr>
                <w:ilvl w:val="0"/>
                <w:numId w:val="29"/>
              </w:numPr>
              <w:tabs>
                <w:tab w:val="left" w:pos="176"/>
              </w:tabs>
              <w:ind w:left="0" w:firstLine="0"/>
              <w:contextualSpacing w:val="0"/>
              <w:jc w:val="both"/>
              <w:rPr>
                <w:rFonts w:eastAsia="MS Gothic" w:cstheme="minorHAnsi"/>
                <w:bCs/>
                <w:sz w:val="16"/>
                <w:szCs w:val="16"/>
              </w:rPr>
            </w:pPr>
            <w:r w:rsidRPr="00B1058D">
              <w:rPr>
                <w:rFonts w:eastAsia="MS Gothic" w:cstheme="minorHAnsi"/>
                <w:bCs/>
                <w:sz w:val="16"/>
                <w:szCs w:val="16"/>
              </w:rPr>
              <w:t>Desarrollar estrategias básicas de aprendizaje.</w:t>
            </w:r>
          </w:p>
          <w:p w:rsidR="00195379" w:rsidRPr="00B1058D" w:rsidRDefault="00195379" w:rsidP="00195379">
            <w:pPr>
              <w:pStyle w:val="Prrafodelista"/>
              <w:widowControl w:val="0"/>
              <w:numPr>
                <w:ilvl w:val="0"/>
                <w:numId w:val="29"/>
              </w:numPr>
              <w:tabs>
                <w:tab w:val="left" w:pos="176"/>
              </w:tabs>
              <w:ind w:left="0" w:firstLine="0"/>
              <w:contextualSpacing w:val="0"/>
              <w:jc w:val="both"/>
              <w:rPr>
                <w:rFonts w:eastAsia="MS Gothic" w:cstheme="minorHAnsi"/>
                <w:bCs/>
                <w:sz w:val="16"/>
                <w:szCs w:val="16"/>
              </w:rPr>
            </w:pPr>
            <w:r w:rsidRPr="00B1058D">
              <w:rPr>
                <w:rFonts w:eastAsia="MS Gothic" w:cstheme="minorHAnsi"/>
                <w:bCs/>
                <w:sz w:val="16"/>
                <w:szCs w:val="16"/>
              </w:rPr>
              <w:t>Utilizar las TIC como herramienta de aprendizaje.</w:t>
            </w:r>
          </w:p>
          <w:p w:rsidR="00195379" w:rsidRPr="00C75B2F" w:rsidRDefault="00195379" w:rsidP="00195379">
            <w:pPr>
              <w:pStyle w:val="Prrafodelista"/>
              <w:widowControl w:val="0"/>
              <w:numPr>
                <w:ilvl w:val="0"/>
                <w:numId w:val="29"/>
              </w:numPr>
              <w:tabs>
                <w:tab w:val="left" w:pos="176"/>
              </w:tabs>
              <w:ind w:left="0" w:firstLine="0"/>
              <w:contextualSpacing w:val="0"/>
              <w:jc w:val="both"/>
              <w:rPr>
                <w:rFonts w:eastAsia="Calibri" w:cstheme="minorHAnsi"/>
                <w:color w:val="221E1F"/>
                <w:sz w:val="16"/>
                <w:szCs w:val="16"/>
                <w:lang w:eastAsia="ar-SA"/>
              </w:rPr>
            </w:pPr>
            <w:r w:rsidRPr="00B1058D">
              <w:rPr>
                <w:rFonts w:eastAsia="MS Gothic" w:cstheme="minorHAnsi"/>
                <w:bCs/>
                <w:sz w:val="16"/>
                <w:szCs w:val="16"/>
              </w:rPr>
              <w:t>Desarrollar la propia iniciativa en la resolución de problemas</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12" w:type="dxa"/>
          </w:tcPr>
          <w:p w:rsidR="00195379" w:rsidRPr="002527E6" w:rsidRDefault="00195379" w:rsidP="005E65B7">
            <w:pPr>
              <w:autoSpaceDE w:val="0"/>
              <w:autoSpaceDN w:val="0"/>
              <w:adjustRightInd w:val="0"/>
              <w:rPr>
                <w:rFonts w:cstheme="minorHAnsi"/>
                <w:bCs/>
                <w:sz w:val="16"/>
                <w:szCs w:val="16"/>
              </w:rPr>
            </w:pPr>
            <w:proofErr w:type="spellStart"/>
            <w:r>
              <w:rPr>
                <w:rFonts w:cstheme="minorHAnsi"/>
                <w:bCs/>
                <w:sz w:val="16"/>
                <w:szCs w:val="16"/>
              </w:rPr>
              <w:t>Biestables</w:t>
            </w:r>
            <w:proofErr w:type="spellEnd"/>
            <w:r>
              <w:rPr>
                <w:rFonts w:cstheme="minorHAnsi"/>
                <w:bCs/>
                <w:sz w:val="16"/>
                <w:szCs w:val="16"/>
              </w:rPr>
              <w:t>. Elementos de un circuito secuencial eléctrico.</w:t>
            </w:r>
          </w:p>
        </w:tc>
      </w:tr>
    </w:tbl>
    <w:p w:rsidR="00195379" w:rsidRDefault="00195379" w:rsidP="00195379">
      <w:pPr>
        <w:autoSpaceDE w:val="0"/>
        <w:autoSpaceDN w:val="0"/>
        <w:adjustRightInd w:val="0"/>
        <w:spacing w:after="0" w:line="240" w:lineRule="auto"/>
        <w:rPr>
          <w:rFonts w:cstheme="minorHAnsi"/>
          <w:b/>
          <w:bCs/>
          <w:color w:val="0000FF"/>
          <w:sz w:val="24"/>
          <w:szCs w:val="24"/>
        </w:rPr>
      </w:pPr>
    </w:p>
    <w:tbl>
      <w:tblPr>
        <w:tblStyle w:val="Tablaconcuadrcula"/>
        <w:tblW w:w="0" w:type="auto"/>
        <w:tblLook w:val="04A0"/>
      </w:tblPr>
      <w:tblGrid>
        <w:gridCol w:w="1217"/>
        <w:gridCol w:w="7503"/>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Unidad 14</w:t>
            </w:r>
          </w:p>
        </w:tc>
        <w:tc>
          <w:tcPr>
            <w:tcW w:w="8112"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El ordenador y el microprocesador.</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12" w:type="dxa"/>
          </w:tcPr>
          <w:p w:rsidR="00195379" w:rsidRPr="00565F59" w:rsidRDefault="00195379" w:rsidP="00195379">
            <w:pPr>
              <w:pStyle w:val="Prrafodelista"/>
              <w:numPr>
                <w:ilvl w:val="0"/>
                <w:numId w:val="30"/>
              </w:numPr>
              <w:tabs>
                <w:tab w:val="left" w:pos="176"/>
              </w:tabs>
              <w:ind w:left="0" w:firstLine="0"/>
              <w:rPr>
                <w:rFonts w:cstheme="minorHAnsi"/>
                <w:sz w:val="16"/>
                <w:szCs w:val="16"/>
              </w:rPr>
            </w:pPr>
            <w:r w:rsidRPr="00565F59">
              <w:rPr>
                <w:rFonts w:cstheme="minorHAnsi"/>
                <w:sz w:val="16"/>
                <w:szCs w:val="16"/>
              </w:rPr>
              <w:t>Conocer los tipos de microprocesadores utilizados en ordenadores de uso.</w:t>
            </w:r>
          </w:p>
          <w:p w:rsidR="00195379" w:rsidRPr="00565F59" w:rsidRDefault="00195379" w:rsidP="00195379">
            <w:pPr>
              <w:pStyle w:val="Prrafodelista"/>
              <w:numPr>
                <w:ilvl w:val="0"/>
                <w:numId w:val="30"/>
              </w:numPr>
              <w:tabs>
                <w:tab w:val="left" w:pos="176"/>
              </w:tabs>
              <w:ind w:left="0" w:firstLine="0"/>
              <w:rPr>
                <w:rFonts w:cstheme="minorHAnsi"/>
                <w:sz w:val="16"/>
                <w:szCs w:val="16"/>
              </w:rPr>
            </w:pPr>
            <w:r w:rsidRPr="00565F59">
              <w:rPr>
                <w:rFonts w:cstheme="minorHAnsi"/>
                <w:sz w:val="16"/>
                <w:szCs w:val="16"/>
              </w:rPr>
              <w:t>Saber las principales prestaciones de los microprocesadores.</w:t>
            </w:r>
          </w:p>
          <w:p w:rsidR="00195379" w:rsidRPr="00565F59" w:rsidRDefault="00195379" w:rsidP="00195379">
            <w:pPr>
              <w:pStyle w:val="Prrafodelista"/>
              <w:numPr>
                <w:ilvl w:val="0"/>
                <w:numId w:val="30"/>
              </w:numPr>
              <w:tabs>
                <w:tab w:val="left" w:pos="176"/>
              </w:tabs>
              <w:ind w:left="0" w:firstLine="0"/>
              <w:rPr>
                <w:rFonts w:cstheme="minorHAnsi"/>
                <w:sz w:val="16"/>
                <w:szCs w:val="16"/>
              </w:rPr>
            </w:pPr>
            <w:r w:rsidRPr="00565F59">
              <w:rPr>
                <w:rFonts w:cstheme="minorHAnsi"/>
                <w:sz w:val="16"/>
                <w:szCs w:val="16"/>
              </w:rPr>
              <w:t>Analizar y realizar cronogramas.</w:t>
            </w:r>
          </w:p>
          <w:p w:rsidR="00195379" w:rsidRPr="00565F59" w:rsidRDefault="00195379" w:rsidP="00195379">
            <w:pPr>
              <w:pStyle w:val="Prrafodelista"/>
              <w:numPr>
                <w:ilvl w:val="0"/>
                <w:numId w:val="30"/>
              </w:numPr>
              <w:tabs>
                <w:tab w:val="left" w:pos="176"/>
              </w:tabs>
              <w:ind w:left="0" w:firstLine="0"/>
              <w:rPr>
                <w:rFonts w:cstheme="minorHAnsi"/>
                <w:sz w:val="16"/>
                <w:szCs w:val="16"/>
              </w:rPr>
            </w:pPr>
            <w:r w:rsidRPr="00565F59">
              <w:rPr>
                <w:rFonts w:cstheme="minorHAnsi"/>
                <w:sz w:val="16"/>
                <w:szCs w:val="16"/>
              </w:rPr>
              <w:t>Diseñar circuitos o diagramas secuenciales</w:t>
            </w:r>
          </w:p>
          <w:p w:rsidR="00195379" w:rsidRPr="00565F59" w:rsidRDefault="00195379" w:rsidP="00195379">
            <w:pPr>
              <w:pStyle w:val="Prrafodelista"/>
              <w:numPr>
                <w:ilvl w:val="0"/>
                <w:numId w:val="30"/>
              </w:numPr>
              <w:tabs>
                <w:tab w:val="left" w:pos="176"/>
              </w:tabs>
              <w:ind w:left="0" w:firstLine="0"/>
              <w:rPr>
                <w:rFonts w:eastAsia="Calibri" w:cstheme="minorHAnsi"/>
                <w:color w:val="221E1F"/>
                <w:sz w:val="16"/>
                <w:szCs w:val="16"/>
                <w:lang w:eastAsia="ar-SA"/>
              </w:rPr>
            </w:pPr>
            <w:r w:rsidRPr="00565F59">
              <w:rPr>
                <w:rFonts w:cstheme="minorHAnsi"/>
                <w:sz w:val="16"/>
                <w:szCs w:val="16"/>
              </w:rPr>
              <w:t xml:space="preserve">Diseñar pequeños programas con autómata (u otro tipo de interface, si se opta por utilizar en el control programado, por ejemplo, </w:t>
            </w:r>
            <w:proofErr w:type="spellStart"/>
            <w:r w:rsidRPr="00565F59">
              <w:rPr>
                <w:rFonts w:cstheme="minorHAnsi"/>
                <w:sz w:val="16"/>
                <w:szCs w:val="16"/>
              </w:rPr>
              <w:t>Arduino</w:t>
            </w:r>
            <w:proofErr w:type="spellEnd"/>
            <w:r w:rsidRPr="00565F59">
              <w:rPr>
                <w:rFonts w:cstheme="minorHAnsi"/>
                <w:sz w:val="16"/>
                <w:szCs w:val="16"/>
              </w:rPr>
              <w:t>)</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12" w:type="dxa"/>
          </w:tcPr>
          <w:p w:rsidR="00195379" w:rsidRDefault="00195379" w:rsidP="005E65B7">
            <w:pPr>
              <w:autoSpaceDE w:val="0"/>
              <w:autoSpaceDN w:val="0"/>
              <w:adjustRightInd w:val="0"/>
              <w:rPr>
                <w:rFonts w:cstheme="minorHAnsi"/>
                <w:bCs/>
                <w:sz w:val="16"/>
                <w:szCs w:val="16"/>
              </w:rPr>
            </w:pPr>
            <w:r>
              <w:rPr>
                <w:rFonts w:cstheme="minorHAnsi"/>
                <w:bCs/>
                <w:sz w:val="16"/>
                <w:szCs w:val="16"/>
              </w:rPr>
              <w:t>Microprocesador y sus utilidades.</w:t>
            </w:r>
          </w:p>
          <w:p w:rsidR="00195379" w:rsidRPr="002527E6" w:rsidRDefault="00195379" w:rsidP="005E65B7">
            <w:pPr>
              <w:autoSpaceDE w:val="0"/>
              <w:autoSpaceDN w:val="0"/>
              <w:adjustRightInd w:val="0"/>
              <w:rPr>
                <w:rFonts w:cstheme="minorHAnsi"/>
                <w:bCs/>
                <w:sz w:val="16"/>
                <w:szCs w:val="16"/>
              </w:rPr>
            </w:pPr>
            <w:r>
              <w:rPr>
                <w:rFonts w:cstheme="minorHAnsi"/>
                <w:bCs/>
                <w:sz w:val="16"/>
                <w:szCs w:val="16"/>
              </w:rPr>
              <w:t>Realizar cronogramas y diseñar diagramas secuenciales.</w:t>
            </w:r>
          </w:p>
        </w:tc>
      </w:tr>
    </w:tbl>
    <w:p w:rsidR="00195379" w:rsidRDefault="00195379" w:rsidP="00195379">
      <w:pPr>
        <w:autoSpaceDE w:val="0"/>
        <w:autoSpaceDN w:val="0"/>
        <w:adjustRightInd w:val="0"/>
        <w:spacing w:after="0" w:line="240" w:lineRule="auto"/>
        <w:rPr>
          <w:rFonts w:cstheme="minorHAnsi"/>
          <w:b/>
          <w:bCs/>
          <w:color w:val="0000FF"/>
          <w:sz w:val="24"/>
          <w:szCs w:val="24"/>
        </w:rPr>
      </w:pPr>
    </w:p>
    <w:p w:rsidR="00195379" w:rsidRPr="00452DAA" w:rsidRDefault="00195379" w:rsidP="00195379">
      <w:pPr>
        <w:pStyle w:val="Ttulo2"/>
      </w:pPr>
      <w:bookmarkStart w:id="2" w:name="_Toc463558917"/>
      <w:bookmarkStart w:id="3" w:name="_Toc493658426"/>
      <w:r w:rsidRPr="00452DAA">
        <w:t>5.2. Contenidos, Criterios de Evaluación, Competencias Clave y Estándares de aprendizaje evaluables.</w:t>
      </w:r>
      <w:bookmarkEnd w:id="2"/>
      <w:bookmarkEnd w:id="3"/>
    </w:p>
    <w:p w:rsidR="00195379" w:rsidRPr="002527E6" w:rsidRDefault="00195379" w:rsidP="00195379">
      <w:pPr>
        <w:autoSpaceDE w:val="0"/>
        <w:autoSpaceDN w:val="0"/>
        <w:adjustRightInd w:val="0"/>
        <w:spacing w:after="0" w:line="240" w:lineRule="auto"/>
        <w:rPr>
          <w:rFonts w:cstheme="minorHAnsi"/>
          <w:b/>
          <w:bCs/>
          <w:color w:val="0000FF"/>
          <w:sz w:val="24"/>
          <w:szCs w:val="24"/>
        </w:rPr>
      </w:pPr>
    </w:p>
    <w:p w:rsidR="00195379" w:rsidRPr="002527E6" w:rsidRDefault="00195379" w:rsidP="00195379">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1º CICLO DE LA ESO</w:t>
      </w:r>
    </w:p>
    <w:p w:rsidR="00195379" w:rsidRPr="002527E6" w:rsidRDefault="00195379" w:rsidP="00195379">
      <w:pPr>
        <w:autoSpaceDE w:val="0"/>
        <w:autoSpaceDN w:val="0"/>
        <w:adjustRightInd w:val="0"/>
        <w:spacing w:after="0" w:line="240" w:lineRule="auto"/>
        <w:jc w:val="center"/>
        <w:rPr>
          <w:rFonts w:cstheme="minorHAnsi"/>
          <w:b/>
          <w:bCs/>
          <w:color w:val="000000"/>
          <w:sz w:val="24"/>
          <w:szCs w:val="24"/>
        </w:rPr>
      </w:pPr>
      <w:r w:rsidRPr="002527E6">
        <w:rPr>
          <w:rFonts w:cstheme="minorHAnsi"/>
          <w:b/>
          <w:bCs/>
          <w:color w:val="000000"/>
          <w:sz w:val="24"/>
          <w:szCs w:val="24"/>
        </w:rPr>
        <w:t>2º ESO</w:t>
      </w:r>
    </w:p>
    <w:p w:rsidR="00195379" w:rsidRPr="002527E6" w:rsidRDefault="00195379" w:rsidP="00195379">
      <w:pPr>
        <w:autoSpaceDE w:val="0"/>
        <w:autoSpaceDN w:val="0"/>
        <w:adjustRightInd w:val="0"/>
        <w:spacing w:after="0" w:line="240" w:lineRule="auto"/>
        <w:rPr>
          <w:rFonts w:cstheme="minorHAnsi"/>
          <w:b/>
          <w:bCs/>
          <w:color w:val="000000"/>
          <w:sz w:val="24"/>
          <w:szCs w:val="24"/>
        </w:rPr>
      </w:pPr>
      <w:r w:rsidRPr="002527E6">
        <w:rPr>
          <w:rFonts w:cstheme="minorHAnsi"/>
          <w:b/>
          <w:bCs/>
          <w:color w:val="000000"/>
          <w:sz w:val="24"/>
          <w:szCs w:val="24"/>
        </w:rPr>
        <w:t xml:space="preserve"> </w:t>
      </w:r>
    </w:p>
    <w:tbl>
      <w:tblPr>
        <w:tblStyle w:val="Tablaconcuadrcula"/>
        <w:tblW w:w="0" w:type="auto"/>
        <w:tblLayout w:type="fixed"/>
        <w:tblLook w:val="04A0"/>
      </w:tblPr>
      <w:tblGrid>
        <w:gridCol w:w="2093"/>
        <w:gridCol w:w="2693"/>
        <w:gridCol w:w="1276"/>
        <w:gridCol w:w="2787"/>
      </w:tblGrid>
      <w:tr w:rsidR="00195379" w:rsidRPr="002527E6" w:rsidTr="005E65B7">
        <w:tc>
          <w:tcPr>
            <w:tcW w:w="2093" w:type="dxa"/>
            <w:shd w:val="clear" w:color="auto" w:fill="365F91" w:themeFill="accent1" w:themeFillShade="BF"/>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bCs/>
                <w:color w:val="000000"/>
                <w:sz w:val="16"/>
                <w:szCs w:val="16"/>
              </w:rPr>
              <w:t>Contenidos</w:t>
            </w:r>
          </w:p>
        </w:tc>
        <w:tc>
          <w:tcPr>
            <w:tcW w:w="2693" w:type="dxa"/>
            <w:shd w:val="clear" w:color="auto" w:fill="365F91" w:themeFill="accent1" w:themeFillShade="BF"/>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bCs/>
                <w:color w:val="000000"/>
                <w:sz w:val="16"/>
                <w:szCs w:val="16"/>
              </w:rPr>
              <w:t>Criterios de Evaluación</w:t>
            </w:r>
          </w:p>
        </w:tc>
        <w:tc>
          <w:tcPr>
            <w:tcW w:w="1276" w:type="dxa"/>
            <w:shd w:val="clear" w:color="auto" w:fill="365F91" w:themeFill="accent1" w:themeFillShade="BF"/>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sz w:val="16"/>
                <w:szCs w:val="16"/>
              </w:rPr>
              <w:t>Competencias Clave</w:t>
            </w:r>
          </w:p>
        </w:tc>
        <w:tc>
          <w:tcPr>
            <w:tcW w:w="2787" w:type="dxa"/>
            <w:shd w:val="clear" w:color="auto" w:fill="365F91" w:themeFill="accent1" w:themeFillShade="BF"/>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bCs/>
                <w:color w:val="000000"/>
                <w:sz w:val="16"/>
                <w:szCs w:val="16"/>
              </w:rPr>
              <w:t>Estándares de aprendizaje evaluables</w:t>
            </w:r>
          </w:p>
        </w:tc>
      </w:tr>
      <w:tr w:rsidR="00195379" w:rsidRPr="002527E6" w:rsidTr="005E65B7">
        <w:tc>
          <w:tcPr>
            <w:tcW w:w="8849" w:type="dxa"/>
            <w:gridSpan w:val="4"/>
            <w:shd w:val="clear" w:color="auto" w:fill="548DD4" w:themeFill="text2" w:themeFillTint="99"/>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t>Bloque 1. Proceso de resolución de problemas tecnológicos</w:t>
            </w:r>
          </w:p>
        </w:tc>
      </w:tr>
      <w:tr w:rsidR="00195379" w:rsidRPr="002527E6" w:rsidTr="005E65B7">
        <w:tc>
          <w:tcPr>
            <w:tcW w:w="2093" w:type="dxa"/>
          </w:tcPr>
          <w:p w:rsidR="00195379" w:rsidRPr="002527E6" w:rsidRDefault="00195379" w:rsidP="005E65B7">
            <w:pPr>
              <w:autoSpaceDE w:val="0"/>
              <w:autoSpaceDN w:val="0"/>
              <w:adjustRightInd w:val="0"/>
              <w:rPr>
                <w:rFonts w:cstheme="minorHAnsi"/>
                <w:b/>
                <w:color w:val="000000"/>
                <w:sz w:val="16"/>
                <w:szCs w:val="16"/>
              </w:rPr>
            </w:pPr>
            <w:r w:rsidRPr="002527E6">
              <w:rPr>
                <w:rFonts w:cstheme="minorHAnsi"/>
                <w:b/>
                <w:color w:val="000000"/>
                <w:sz w:val="16"/>
                <w:szCs w:val="16"/>
              </w:rPr>
              <w:t>UNIDAD 1</w:t>
            </w:r>
          </w:p>
          <w:p w:rsidR="00195379" w:rsidRPr="002527E6" w:rsidRDefault="00195379" w:rsidP="005E65B7">
            <w:pPr>
              <w:autoSpaceDE w:val="0"/>
              <w:autoSpaceDN w:val="0"/>
              <w:adjustRightInd w:val="0"/>
              <w:rPr>
                <w:rFonts w:cstheme="minorHAnsi"/>
                <w:color w:val="000000"/>
                <w:sz w:val="16"/>
                <w:szCs w:val="16"/>
              </w:rPr>
            </w:pPr>
            <w:r w:rsidRPr="002527E6">
              <w:rPr>
                <w:rFonts w:cstheme="minorHAnsi"/>
                <w:color w:val="000000"/>
                <w:sz w:val="16"/>
                <w:szCs w:val="16"/>
              </w:rPr>
              <w:t>1.1. Tecnología</w:t>
            </w:r>
          </w:p>
          <w:p w:rsidR="00195379" w:rsidRPr="002527E6" w:rsidRDefault="00195379" w:rsidP="005E65B7">
            <w:pPr>
              <w:autoSpaceDE w:val="0"/>
              <w:autoSpaceDN w:val="0"/>
              <w:adjustRightInd w:val="0"/>
              <w:rPr>
                <w:rFonts w:cstheme="minorHAnsi"/>
                <w:color w:val="000000"/>
                <w:sz w:val="16"/>
                <w:szCs w:val="16"/>
              </w:rPr>
            </w:pPr>
            <w:r w:rsidRPr="002527E6">
              <w:rPr>
                <w:rFonts w:cstheme="minorHAnsi"/>
                <w:color w:val="000000"/>
                <w:sz w:val="16"/>
                <w:szCs w:val="16"/>
              </w:rPr>
              <w:t>1.2. Proceso tecnológico</w:t>
            </w:r>
          </w:p>
          <w:p w:rsidR="00195379" w:rsidRPr="002527E6" w:rsidRDefault="00195379" w:rsidP="005E65B7">
            <w:pPr>
              <w:autoSpaceDE w:val="0"/>
              <w:autoSpaceDN w:val="0"/>
              <w:adjustRightInd w:val="0"/>
              <w:rPr>
                <w:rFonts w:cstheme="minorHAnsi"/>
                <w:color w:val="000000"/>
                <w:sz w:val="16"/>
                <w:szCs w:val="16"/>
              </w:rPr>
            </w:pPr>
            <w:r w:rsidRPr="002527E6">
              <w:rPr>
                <w:rFonts w:cstheme="minorHAnsi"/>
                <w:color w:val="000000"/>
                <w:sz w:val="16"/>
                <w:szCs w:val="16"/>
              </w:rPr>
              <w:t>1.3. Método del proyecto</w:t>
            </w:r>
          </w:p>
          <w:p w:rsidR="00195379" w:rsidRPr="002527E6" w:rsidRDefault="00195379" w:rsidP="005E65B7">
            <w:pPr>
              <w:autoSpaceDE w:val="0"/>
              <w:autoSpaceDN w:val="0"/>
              <w:adjustRightInd w:val="0"/>
              <w:rPr>
                <w:rFonts w:cstheme="minorHAnsi"/>
                <w:color w:val="000000"/>
                <w:sz w:val="16"/>
                <w:szCs w:val="16"/>
              </w:rPr>
            </w:pPr>
            <w:r w:rsidRPr="002527E6">
              <w:rPr>
                <w:rFonts w:cstheme="minorHAnsi"/>
                <w:color w:val="000000"/>
                <w:sz w:val="16"/>
                <w:szCs w:val="16"/>
              </w:rPr>
              <w:t>1.4. Análisis de un objeto tecnológico</w:t>
            </w:r>
          </w:p>
          <w:p w:rsidR="00195379" w:rsidRPr="002527E6" w:rsidRDefault="00195379" w:rsidP="005E65B7">
            <w:pPr>
              <w:autoSpaceDE w:val="0"/>
              <w:autoSpaceDN w:val="0"/>
              <w:adjustRightInd w:val="0"/>
              <w:rPr>
                <w:rFonts w:cstheme="minorHAnsi"/>
                <w:color w:val="000000"/>
                <w:sz w:val="16"/>
                <w:szCs w:val="16"/>
              </w:rPr>
            </w:pPr>
            <w:r w:rsidRPr="002527E6">
              <w:rPr>
                <w:rFonts w:cstheme="minorHAnsi"/>
                <w:color w:val="000000"/>
                <w:sz w:val="16"/>
                <w:szCs w:val="16"/>
              </w:rPr>
              <w:t>1.5. Herramientas y trabajo en el taller</w:t>
            </w:r>
          </w:p>
          <w:p w:rsidR="00195379" w:rsidRPr="002527E6" w:rsidRDefault="00195379" w:rsidP="005E65B7">
            <w:pPr>
              <w:autoSpaceDE w:val="0"/>
              <w:autoSpaceDN w:val="0"/>
              <w:adjustRightInd w:val="0"/>
              <w:rPr>
                <w:rFonts w:cstheme="minorHAnsi"/>
                <w:color w:val="000000"/>
                <w:sz w:val="16"/>
                <w:szCs w:val="16"/>
              </w:rPr>
            </w:pPr>
          </w:p>
          <w:p w:rsidR="00195379" w:rsidRPr="002527E6" w:rsidRDefault="00195379" w:rsidP="005E65B7">
            <w:pPr>
              <w:autoSpaceDE w:val="0"/>
              <w:autoSpaceDN w:val="0"/>
              <w:adjustRightInd w:val="0"/>
              <w:rPr>
                <w:rFonts w:cstheme="minorHAnsi"/>
                <w:b/>
                <w:bCs/>
                <w:color w:val="000000"/>
                <w:sz w:val="16"/>
                <w:szCs w:val="16"/>
              </w:rPr>
            </w:pPr>
          </w:p>
        </w:tc>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 Identificar las etapas necesarias para la creación de un producto tecnológico desde su origen hasta su comercialización describiendo cada una de ellas, investigando su influencia en la sociedad y proponiendo mejoras tanto desde el punto de vista de su utilidad como de su posible impacto social. </w:t>
            </w:r>
          </w:p>
          <w:p w:rsidR="00195379" w:rsidRPr="002527E6" w:rsidRDefault="00195379" w:rsidP="005E65B7">
            <w:pPr>
              <w:autoSpaceDE w:val="0"/>
              <w:autoSpaceDN w:val="0"/>
              <w:adjustRightInd w:val="0"/>
              <w:jc w:val="both"/>
              <w:rPr>
                <w:rFonts w:cstheme="minorHAnsi"/>
                <w:sz w:val="16"/>
                <w:szCs w:val="16"/>
              </w:rPr>
            </w:pPr>
            <w:r w:rsidRPr="002527E6">
              <w:rPr>
                <w:rFonts w:cstheme="minorHAnsi"/>
                <w:color w:val="000000"/>
                <w:sz w:val="16"/>
                <w:szCs w:val="16"/>
              </w:rPr>
              <w:t xml:space="preserve">2. Realizar las operaciones técnicas previstas en un plan de trabajo utilizando los recursos materiales y </w:t>
            </w:r>
            <w:r w:rsidRPr="002527E6">
              <w:rPr>
                <w:rFonts w:cstheme="minorHAnsi"/>
                <w:color w:val="000000"/>
                <w:sz w:val="16"/>
                <w:szCs w:val="16"/>
              </w:rPr>
              <w:lastRenderedPageBreak/>
              <w:t>organizativos con criterios de economía, seguridad y respeto al medio ambiente y valorando las condiciones del entorno de trabajo.</w:t>
            </w:r>
          </w:p>
        </w:tc>
        <w:tc>
          <w:tcPr>
            <w:tcW w:w="1276" w:type="dxa"/>
          </w:tcPr>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lastRenderedPageBreak/>
              <w:t>1. CMCT-CSC-CIEE-CCEC</w:t>
            </w:r>
          </w:p>
          <w:p w:rsidR="00195379" w:rsidRPr="002527E6" w:rsidRDefault="00195379" w:rsidP="005E65B7">
            <w:pPr>
              <w:autoSpaceDE w:val="0"/>
              <w:autoSpaceDN w:val="0"/>
              <w:adjustRightInd w:val="0"/>
              <w:jc w:val="both"/>
              <w:rPr>
                <w:rFonts w:cstheme="minorHAnsi"/>
                <w:sz w:val="16"/>
                <w:szCs w:val="16"/>
              </w:rPr>
            </w:pP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sz w:val="16"/>
                <w:szCs w:val="16"/>
              </w:rPr>
              <w:t>2. CCL-CMCT-CD-CAA-CSC-CIEE</w:t>
            </w:r>
          </w:p>
        </w:tc>
        <w:tc>
          <w:tcPr>
            <w:tcW w:w="2787"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1.1. Diseña un prototipo que da solución a un problema técnico, mediante el proceso de resolución de problemas tecnológicos.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2.1. Elabora la documentación necesaria para la planificación y construcción del prototipo.</w:t>
            </w:r>
          </w:p>
        </w:tc>
      </w:tr>
      <w:tr w:rsidR="00195379" w:rsidRPr="002527E6" w:rsidTr="005E65B7">
        <w:tc>
          <w:tcPr>
            <w:tcW w:w="8849" w:type="dxa"/>
            <w:gridSpan w:val="4"/>
            <w:shd w:val="clear" w:color="auto" w:fill="548DD4" w:themeFill="text2" w:themeFillTint="99"/>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lastRenderedPageBreak/>
              <w:t>Bloque 2. Expresión y comunicación técnica</w:t>
            </w:r>
          </w:p>
        </w:tc>
      </w:tr>
      <w:tr w:rsidR="00195379" w:rsidRPr="002527E6" w:rsidTr="005E65B7">
        <w:tc>
          <w:tcPr>
            <w:tcW w:w="2093" w:type="dxa"/>
          </w:tcPr>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b/>
                <w:bCs/>
                <w:color w:val="000000"/>
                <w:sz w:val="16"/>
                <w:szCs w:val="16"/>
              </w:rPr>
              <w:t>UNIDAD 2</w:t>
            </w:r>
          </w:p>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2.1. Documentos técnicos de un proyecto</w:t>
            </w:r>
          </w:p>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2.2. Materiales de dibujo: lápiz y papel</w:t>
            </w:r>
          </w:p>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2.3. Bocetos, croquis, planos.</w:t>
            </w:r>
          </w:p>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2.4. Herramientas de dibujo: medida y trazado.</w:t>
            </w:r>
          </w:p>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2.5. Escalas.</w:t>
            </w:r>
          </w:p>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2.6. Normalización</w:t>
            </w:r>
          </w:p>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2.7. Acotación.</w:t>
            </w:r>
          </w:p>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2.8. Vistas de un objeto.</w:t>
            </w:r>
          </w:p>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 xml:space="preserve">2.9. Sistema </w:t>
            </w:r>
            <w:proofErr w:type="spellStart"/>
            <w:r w:rsidRPr="002527E6">
              <w:rPr>
                <w:rFonts w:cstheme="minorHAnsi"/>
                <w:bCs/>
                <w:color w:val="000000"/>
                <w:sz w:val="16"/>
                <w:szCs w:val="16"/>
              </w:rPr>
              <w:t>diédrico</w:t>
            </w:r>
            <w:proofErr w:type="spellEnd"/>
            <w:r w:rsidRPr="002527E6">
              <w:rPr>
                <w:rFonts w:cstheme="minorHAnsi"/>
                <w:bCs/>
                <w:color w:val="000000"/>
                <w:sz w:val="16"/>
                <w:szCs w:val="16"/>
              </w:rPr>
              <w:t>.</w:t>
            </w:r>
          </w:p>
          <w:p w:rsidR="00195379" w:rsidRPr="002527E6" w:rsidRDefault="00195379" w:rsidP="005E65B7">
            <w:pPr>
              <w:autoSpaceDE w:val="0"/>
              <w:autoSpaceDN w:val="0"/>
              <w:adjustRightInd w:val="0"/>
              <w:jc w:val="both"/>
              <w:rPr>
                <w:rFonts w:cstheme="minorHAnsi"/>
                <w:bCs/>
                <w:color w:val="000000"/>
                <w:sz w:val="16"/>
                <w:szCs w:val="16"/>
              </w:rPr>
            </w:pPr>
          </w:p>
        </w:tc>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 Representar objetos mediante vistas y perspectivas aplicando criterios de normalización y escalas.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 Interpretar croquis y bocetos como elementos de información de productos tecnológicos.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3. Explicar mediante documentación técnica las distintas fases de un producto desde su diseño hasta su comercialización.</w:t>
            </w:r>
          </w:p>
        </w:tc>
        <w:tc>
          <w:tcPr>
            <w:tcW w:w="1276" w:type="dxa"/>
          </w:tcPr>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color w:val="000000"/>
                <w:sz w:val="16"/>
                <w:szCs w:val="16"/>
                <w:lang w:val="en-US"/>
              </w:rPr>
              <w:t xml:space="preserve">1. </w:t>
            </w:r>
            <w:r w:rsidRPr="002527E6">
              <w:rPr>
                <w:rFonts w:cstheme="minorHAnsi"/>
                <w:sz w:val="16"/>
                <w:szCs w:val="16"/>
                <w:lang w:val="en-US"/>
              </w:rPr>
              <w:t>CMCT</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2. CMCT-CAA</w:t>
            </w:r>
          </w:p>
          <w:p w:rsidR="00195379" w:rsidRPr="002527E6" w:rsidRDefault="00195379" w:rsidP="005E65B7">
            <w:pPr>
              <w:autoSpaceDE w:val="0"/>
              <w:autoSpaceDN w:val="0"/>
              <w:adjustRightInd w:val="0"/>
              <w:jc w:val="both"/>
              <w:rPr>
                <w:rFonts w:cstheme="minorHAnsi"/>
                <w:color w:val="000000"/>
                <w:sz w:val="16"/>
                <w:szCs w:val="16"/>
                <w:lang w:val="en-US"/>
              </w:rPr>
            </w:pPr>
            <w:r w:rsidRPr="002527E6">
              <w:rPr>
                <w:rFonts w:cstheme="minorHAnsi"/>
                <w:sz w:val="16"/>
                <w:szCs w:val="16"/>
                <w:lang w:val="en-US"/>
              </w:rPr>
              <w:t>3. CCL-CMCT-CD</w:t>
            </w:r>
          </w:p>
        </w:tc>
        <w:tc>
          <w:tcPr>
            <w:tcW w:w="2787"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1.1. Representa mediante vistas y perspectivas objetos y sistemas técnicos, mediante croquis y empleando criterios normalizados de acotación y escala.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2.1. Interpreta croquis y bocetos como elementos de información de productos tecnológicos.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2.2. Produce los documentos necesarios relacionados con un prototipo empleando cuando sea necesario software específico de apoyo.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3.1. Describe las características propias de los materiales de uso técnico comparando sus propiedades.</w:t>
            </w:r>
          </w:p>
        </w:tc>
      </w:tr>
      <w:tr w:rsidR="00195379" w:rsidRPr="002527E6" w:rsidTr="005E65B7">
        <w:tc>
          <w:tcPr>
            <w:tcW w:w="8849" w:type="dxa"/>
            <w:gridSpan w:val="4"/>
            <w:shd w:val="clear" w:color="auto" w:fill="548DD4" w:themeFill="text2" w:themeFillTint="99"/>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t>Bloque 3. Materiales de uso técnico</w:t>
            </w:r>
          </w:p>
        </w:tc>
      </w:tr>
      <w:tr w:rsidR="00195379" w:rsidRPr="002527E6" w:rsidTr="005E65B7">
        <w:tc>
          <w:tcPr>
            <w:tcW w:w="2093"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color w:val="000000"/>
                <w:sz w:val="16"/>
                <w:szCs w:val="16"/>
              </w:rPr>
              <w:t>UNIDAD 3</w:t>
            </w:r>
          </w:p>
          <w:p w:rsidR="00195379" w:rsidRPr="002527E6" w:rsidRDefault="00195379" w:rsidP="005E65B7">
            <w:pPr>
              <w:autoSpaceDE w:val="0"/>
              <w:autoSpaceDN w:val="0"/>
              <w:adjustRightInd w:val="0"/>
              <w:rPr>
                <w:rFonts w:cstheme="minorHAnsi"/>
                <w:bCs/>
                <w:color w:val="000000"/>
                <w:sz w:val="15"/>
                <w:szCs w:val="15"/>
              </w:rPr>
            </w:pPr>
            <w:r w:rsidRPr="002527E6">
              <w:rPr>
                <w:rFonts w:cstheme="minorHAnsi"/>
                <w:bCs/>
                <w:color w:val="000000"/>
                <w:sz w:val="15"/>
                <w:szCs w:val="15"/>
              </w:rPr>
              <w:t>3.1.</w:t>
            </w:r>
            <w:r w:rsidRPr="002527E6">
              <w:rPr>
                <w:rFonts w:cstheme="minorHAnsi"/>
                <w:sz w:val="16"/>
                <w:szCs w:val="16"/>
              </w:rPr>
              <w:t xml:space="preserve"> Materiales de uso técnico: Clasificación y características.</w:t>
            </w:r>
          </w:p>
          <w:p w:rsidR="00195379" w:rsidRPr="002527E6" w:rsidRDefault="00195379" w:rsidP="005E65B7">
            <w:pPr>
              <w:autoSpaceDE w:val="0"/>
              <w:autoSpaceDN w:val="0"/>
              <w:adjustRightInd w:val="0"/>
              <w:rPr>
                <w:rFonts w:cstheme="minorHAnsi"/>
                <w:bCs/>
                <w:color w:val="000000"/>
                <w:sz w:val="15"/>
                <w:szCs w:val="15"/>
              </w:rPr>
            </w:pPr>
            <w:r w:rsidRPr="002527E6">
              <w:rPr>
                <w:rFonts w:cstheme="minorHAnsi"/>
                <w:bCs/>
                <w:color w:val="000000"/>
                <w:sz w:val="15"/>
                <w:szCs w:val="15"/>
              </w:rPr>
              <w:t>3.2. La madera</w:t>
            </w:r>
          </w:p>
          <w:p w:rsidR="00195379" w:rsidRPr="002527E6" w:rsidRDefault="00195379" w:rsidP="005E65B7">
            <w:pPr>
              <w:autoSpaceDE w:val="0"/>
              <w:autoSpaceDN w:val="0"/>
              <w:adjustRightInd w:val="0"/>
              <w:rPr>
                <w:rFonts w:cstheme="minorHAnsi"/>
                <w:bCs/>
                <w:color w:val="000000"/>
                <w:sz w:val="15"/>
                <w:szCs w:val="15"/>
              </w:rPr>
            </w:pPr>
            <w:r w:rsidRPr="002527E6">
              <w:rPr>
                <w:rFonts w:cstheme="minorHAnsi"/>
                <w:bCs/>
                <w:color w:val="000000"/>
                <w:sz w:val="15"/>
                <w:szCs w:val="15"/>
              </w:rPr>
              <w:t>3.3. Clasificación de la madera</w:t>
            </w:r>
          </w:p>
          <w:p w:rsidR="00195379" w:rsidRPr="002527E6" w:rsidRDefault="00195379" w:rsidP="005E65B7">
            <w:pPr>
              <w:autoSpaceDE w:val="0"/>
              <w:autoSpaceDN w:val="0"/>
              <w:adjustRightInd w:val="0"/>
              <w:rPr>
                <w:rFonts w:cstheme="minorHAnsi"/>
                <w:bCs/>
                <w:color w:val="000000"/>
                <w:sz w:val="15"/>
                <w:szCs w:val="15"/>
              </w:rPr>
            </w:pPr>
            <w:r w:rsidRPr="002527E6">
              <w:rPr>
                <w:rFonts w:cstheme="minorHAnsi"/>
                <w:bCs/>
                <w:color w:val="000000"/>
                <w:sz w:val="15"/>
                <w:szCs w:val="15"/>
              </w:rPr>
              <w:t>3.4. Derivados de la madera</w:t>
            </w:r>
          </w:p>
          <w:p w:rsidR="00195379" w:rsidRPr="002527E6" w:rsidRDefault="00195379" w:rsidP="005E65B7">
            <w:pPr>
              <w:autoSpaceDE w:val="0"/>
              <w:autoSpaceDN w:val="0"/>
              <w:adjustRightInd w:val="0"/>
              <w:rPr>
                <w:rFonts w:cstheme="minorHAnsi"/>
                <w:bCs/>
                <w:color w:val="000000"/>
                <w:sz w:val="15"/>
                <w:szCs w:val="15"/>
              </w:rPr>
            </w:pPr>
            <w:r w:rsidRPr="002527E6">
              <w:rPr>
                <w:rFonts w:cstheme="minorHAnsi"/>
                <w:bCs/>
                <w:color w:val="000000"/>
                <w:sz w:val="15"/>
                <w:szCs w:val="15"/>
              </w:rPr>
              <w:t>3.5. Propiedades de la madera</w:t>
            </w:r>
          </w:p>
          <w:p w:rsidR="00195379" w:rsidRPr="002527E6" w:rsidRDefault="00195379" w:rsidP="005E65B7">
            <w:pPr>
              <w:autoSpaceDE w:val="0"/>
              <w:autoSpaceDN w:val="0"/>
              <w:adjustRightInd w:val="0"/>
              <w:rPr>
                <w:rFonts w:cstheme="minorHAnsi"/>
                <w:bCs/>
                <w:color w:val="000000"/>
                <w:sz w:val="15"/>
                <w:szCs w:val="15"/>
              </w:rPr>
            </w:pPr>
            <w:r w:rsidRPr="002527E6">
              <w:rPr>
                <w:rFonts w:cstheme="minorHAnsi"/>
                <w:bCs/>
                <w:color w:val="000000"/>
                <w:sz w:val="15"/>
                <w:szCs w:val="15"/>
              </w:rPr>
              <w:t>3.6. Útiles, herramientas y máquinas para trabajar la madera.</w:t>
            </w:r>
          </w:p>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Cs/>
                <w:color w:val="000000"/>
                <w:sz w:val="15"/>
                <w:szCs w:val="15"/>
              </w:rPr>
              <w:t>3.7. Técnicas de trabajo de la madera en el taller.</w:t>
            </w:r>
          </w:p>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color w:val="000000"/>
                <w:sz w:val="16"/>
                <w:szCs w:val="16"/>
              </w:rPr>
              <w:t>UNIDAD 4</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4.1. Los metales</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4.1.1. Proceso de obtención de los metales</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4.1.2. Clasificación de los metales</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4.1.3. Propiedades de los metales</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4.2. Metales ferrosos</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4.3. Metales no ferrosos</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4.3.1. Metales ultraligeros</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4.3.2. Metales ligeros</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4.3.3. Metales pesados</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4.4. Técnicas de conformación</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4.4.1. Por deformación</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4.4.2. Por moldeo</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4.5. Técnicas de manipulación en el taller</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4.6. Acabados</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4.7. Uniones</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4.7.1. Fijas</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4.7.2. Desmontables</w:t>
            </w:r>
          </w:p>
        </w:tc>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1. Analizar las propiedades de los materiales utilizados en la construcción de objetos tecnológicos reconociendo su estructura interna y relacionándola con las propiedades que presentan y las modificaciones que se puedan producir.</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 xml:space="preserve"> 2. Manipular y mecanizar materiales convencionales asociando la documentación técnica al proceso de producción de un objeto, respetando sus características y empleando técnicas y herramientas adecuadas con especial atención a las normas de seguridad y salud.</w:t>
            </w:r>
          </w:p>
        </w:tc>
        <w:tc>
          <w:tcPr>
            <w:tcW w:w="1276" w:type="dxa"/>
          </w:tcPr>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1. CMCT-CCL</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2. CMCT-CAA-CSC-CIEE</w:t>
            </w:r>
          </w:p>
          <w:p w:rsidR="00195379" w:rsidRPr="002527E6" w:rsidRDefault="00195379" w:rsidP="005E65B7">
            <w:pPr>
              <w:autoSpaceDE w:val="0"/>
              <w:autoSpaceDN w:val="0"/>
              <w:adjustRightInd w:val="0"/>
              <w:jc w:val="both"/>
              <w:rPr>
                <w:rFonts w:cstheme="minorHAnsi"/>
                <w:color w:val="000000"/>
                <w:sz w:val="16"/>
                <w:szCs w:val="16"/>
              </w:rPr>
            </w:pPr>
          </w:p>
        </w:tc>
        <w:tc>
          <w:tcPr>
            <w:tcW w:w="2787"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1.1. Explica cómo se puede identificar las propiedades mecánicas de los materiales de uso técnico.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2.1. Identifica y manipula las herramientas del taller en operaciones básicas de conformado de los materiales de uso técnico.</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 xml:space="preserve"> 2.2. Elabora un plan de trabajo en el taller con especial atención a las normas de seguridad y salud.</w:t>
            </w:r>
          </w:p>
        </w:tc>
      </w:tr>
      <w:tr w:rsidR="00195379" w:rsidRPr="002527E6" w:rsidTr="005E65B7">
        <w:tc>
          <w:tcPr>
            <w:tcW w:w="8849" w:type="dxa"/>
            <w:gridSpan w:val="4"/>
            <w:shd w:val="clear" w:color="auto" w:fill="548DD4" w:themeFill="text2" w:themeFillTint="99"/>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t>Bloque 4. Estructuras, sistemas mecánicos y eléctricos</w:t>
            </w:r>
          </w:p>
        </w:tc>
      </w:tr>
      <w:tr w:rsidR="00195379" w:rsidRPr="002527E6" w:rsidTr="005E65B7">
        <w:tc>
          <w:tcPr>
            <w:tcW w:w="2093"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color w:val="000000"/>
                <w:sz w:val="16"/>
                <w:szCs w:val="16"/>
              </w:rPr>
              <w:t>UNIDAD 5</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5.1. Estructuras</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5.2. Fuerzas y cargas</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5.3. Esfuerzos</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5.4. Estructuras artificiales</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5.5. Condiciones de las estructuras</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5.6. Elementos estructurales</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5.7. Mecanismos</w:t>
            </w:r>
          </w:p>
          <w:p w:rsidR="00195379" w:rsidRPr="002527E6" w:rsidRDefault="00195379" w:rsidP="005E65B7">
            <w:pPr>
              <w:autoSpaceDE w:val="0"/>
              <w:autoSpaceDN w:val="0"/>
              <w:adjustRightInd w:val="0"/>
              <w:rPr>
                <w:rFonts w:cstheme="minorHAnsi"/>
                <w:sz w:val="16"/>
                <w:szCs w:val="16"/>
              </w:rPr>
            </w:pPr>
          </w:p>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color w:val="000000"/>
                <w:sz w:val="16"/>
                <w:szCs w:val="16"/>
              </w:rPr>
              <w:t>UNIDAD 6</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6.1. La carga eléctrica</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lastRenderedPageBreak/>
              <w:t>6.2. La corriente eléctrica</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6.3. El circuito eléctrico</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6.4. Representación y simbología</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6.5. Efectos de la corriente eléctrica</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6.6. Magnitudes eléctricas básicas e instrumentos de medida</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6.7. La ley de Ohm</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6.8. Circuitos en serie y en paralelo</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 xml:space="preserve">6.9. Uso racional de la electricidad </w:t>
            </w:r>
          </w:p>
          <w:p w:rsidR="00195379" w:rsidRPr="002527E6" w:rsidRDefault="00195379" w:rsidP="005E65B7">
            <w:pPr>
              <w:autoSpaceDE w:val="0"/>
              <w:autoSpaceDN w:val="0"/>
              <w:adjustRightInd w:val="0"/>
              <w:rPr>
                <w:rFonts w:cstheme="minorHAnsi"/>
                <w:sz w:val="16"/>
                <w:szCs w:val="16"/>
              </w:rPr>
            </w:pPr>
          </w:p>
          <w:p w:rsidR="00195379" w:rsidRPr="002527E6" w:rsidRDefault="00195379" w:rsidP="005E65B7">
            <w:pPr>
              <w:autoSpaceDE w:val="0"/>
              <w:autoSpaceDN w:val="0"/>
              <w:adjustRightInd w:val="0"/>
              <w:rPr>
                <w:rFonts w:cstheme="minorHAnsi"/>
                <w:b/>
                <w:bCs/>
                <w:color w:val="000000"/>
                <w:sz w:val="16"/>
                <w:szCs w:val="16"/>
              </w:rPr>
            </w:pPr>
          </w:p>
        </w:tc>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lastRenderedPageBreak/>
              <w:t xml:space="preserve">1. Analizar y describir los esfuerzos a los que están sometidas las estructuras experimentando en prototipos.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 Observar y manejar operadores mecánicos responsables de transformar y transmitir movimientos, en máquinas y sistemas, integrados en una estructura.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3. Relacionar los efectos de la energía eléctrica y su capacidad de </w:t>
            </w:r>
            <w:r w:rsidRPr="002527E6">
              <w:rPr>
                <w:rFonts w:cstheme="minorHAnsi"/>
                <w:color w:val="000000"/>
                <w:sz w:val="16"/>
                <w:szCs w:val="16"/>
              </w:rPr>
              <w:lastRenderedPageBreak/>
              <w:t xml:space="preserve">conversión en otras manifestaciones energéticas.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4. Experimentar con instrumentos de medida y obtener las magnitudes eléctricas básicas.</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 xml:space="preserve"> 5. Diseñar y simular circuitos con simbología adecuada y montar circuitos con operadores elementales.</w:t>
            </w:r>
          </w:p>
        </w:tc>
        <w:tc>
          <w:tcPr>
            <w:tcW w:w="1276" w:type="dxa"/>
          </w:tcPr>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color w:val="000000"/>
                <w:sz w:val="16"/>
                <w:szCs w:val="16"/>
                <w:lang w:val="en-US"/>
              </w:rPr>
              <w:lastRenderedPageBreak/>
              <w:t xml:space="preserve">1. </w:t>
            </w:r>
            <w:r w:rsidRPr="002527E6">
              <w:rPr>
                <w:rFonts w:cstheme="minorHAnsi"/>
                <w:sz w:val="16"/>
                <w:szCs w:val="16"/>
                <w:lang w:val="en-US"/>
              </w:rPr>
              <w:t>CCL-CMCT-CD</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2. CCL-CMCT-CD</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3. CCL-CMCT</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4. CMCT</w:t>
            </w:r>
          </w:p>
          <w:p w:rsidR="00195379" w:rsidRPr="002527E6" w:rsidRDefault="00195379" w:rsidP="005E65B7">
            <w:pPr>
              <w:autoSpaceDE w:val="0"/>
              <w:autoSpaceDN w:val="0"/>
              <w:adjustRightInd w:val="0"/>
              <w:jc w:val="both"/>
              <w:rPr>
                <w:rFonts w:cstheme="minorHAnsi"/>
                <w:color w:val="000000"/>
                <w:sz w:val="16"/>
                <w:szCs w:val="16"/>
                <w:lang w:val="en-US"/>
              </w:rPr>
            </w:pPr>
            <w:r w:rsidRPr="002527E6">
              <w:rPr>
                <w:rFonts w:cstheme="minorHAnsi"/>
                <w:sz w:val="16"/>
                <w:szCs w:val="16"/>
                <w:lang w:val="en-US"/>
              </w:rPr>
              <w:t>5. CMCT-CAA</w:t>
            </w:r>
          </w:p>
        </w:tc>
        <w:tc>
          <w:tcPr>
            <w:tcW w:w="2787"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1.1. Describe apoyándote en información escrita, audiovisual o digital, las características propias que configuran las tipologías de estructura.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1.2. Identifica los esfuerzos característicos y la transmisión de los mismos en los elementos que configuran la estructura.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2.1. Describe mediante información escrita y gráfica como transforma el movimiento o lo transmiten los distintos mecanismos.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lastRenderedPageBreak/>
              <w:t>2.2. Calcula la relación de transmisión de distintos elementos mecánicos como las poleas y los engranajes.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 2.3. Explica la función de los elementos que configuran una máquina o sistema desde el punto de vista estructural y mecánico.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2.4. Simula mediante software específico y mediante simbología normalizada circulitos mecánicos.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 3.1. Explica los principales efectos de la corriente eléctrica y su conversión. 3.2. Utiliza las magnitudes eléctricas básicas.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3.3. Diseña utilizando software específico y simbología adecuada circuitos eléctricos básicos y experimenta con los elementos que lo configuran.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4.1. Manipula los instrumentos de medida para conocer las magnitudes eléctricas de circuitos básicos.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 xml:space="preserve">5.1. Diseña y monta circuitos eléctricos básicos empleando bombillas, zumbadores, diodos </w:t>
            </w:r>
            <w:proofErr w:type="spellStart"/>
            <w:r w:rsidRPr="002527E6">
              <w:rPr>
                <w:rFonts w:cstheme="minorHAnsi"/>
                <w:color w:val="000000"/>
                <w:sz w:val="16"/>
                <w:szCs w:val="16"/>
              </w:rPr>
              <w:t>led</w:t>
            </w:r>
            <w:proofErr w:type="spellEnd"/>
            <w:r w:rsidRPr="002527E6">
              <w:rPr>
                <w:rFonts w:cstheme="minorHAnsi"/>
                <w:color w:val="000000"/>
                <w:sz w:val="16"/>
                <w:szCs w:val="16"/>
              </w:rPr>
              <w:t>, motores, baterías y conectores.</w:t>
            </w:r>
          </w:p>
        </w:tc>
      </w:tr>
      <w:tr w:rsidR="00195379" w:rsidRPr="002527E6" w:rsidTr="005E65B7">
        <w:tc>
          <w:tcPr>
            <w:tcW w:w="8849" w:type="dxa"/>
            <w:gridSpan w:val="4"/>
            <w:shd w:val="clear" w:color="auto" w:fill="548DD4" w:themeFill="text2" w:themeFillTint="99"/>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lastRenderedPageBreak/>
              <w:t>Bloque 5. Tecnologías de la Información y la Comunicación</w:t>
            </w:r>
          </w:p>
        </w:tc>
      </w:tr>
      <w:tr w:rsidR="00195379" w:rsidRPr="002527E6" w:rsidTr="005E65B7">
        <w:tc>
          <w:tcPr>
            <w:tcW w:w="2093"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color w:val="000000"/>
                <w:sz w:val="16"/>
                <w:szCs w:val="16"/>
              </w:rPr>
              <w:t>UNIDAD 7</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7.1. El lenguaje de los ordenadores</w:t>
            </w:r>
          </w:p>
          <w:p w:rsidR="00195379" w:rsidRPr="002527E6" w:rsidRDefault="00195379" w:rsidP="005E65B7">
            <w:pPr>
              <w:autoSpaceDE w:val="0"/>
              <w:autoSpaceDN w:val="0"/>
              <w:adjustRightInd w:val="0"/>
              <w:rPr>
                <w:rFonts w:cstheme="minorHAnsi"/>
                <w:bCs/>
                <w:color w:val="000000"/>
                <w:sz w:val="16"/>
                <w:szCs w:val="16"/>
                <w:lang w:val="en-US"/>
              </w:rPr>
            </w:pPr>
            <w:r w:rsidRPr="002527E6">
              <w:rPr>
                <w:rFonts w:cstheme="minorHAnsi"/>
                <w:bCs/>
                <w:color w:val="000000"/>
                <w:sz w:val="16"/>
                <w:szCs w:val="16"/>
                <w:lang w:val="en-US"/>
              </w:rPr>
              <w:t>7.2. Hardware</w:t>
            </w:r>
          </w:p>
          <w:p w:rsidR="00195379" w:rsidRPr="002527E6" w:rsidRDefault="00195379" w:rsidP="005E65B7">
            <w:pPr>
              <w:autoSpaceDE w:val="0"/>
              <w:autoSpaceDN w:val="0"/>
              <w:adjustRightInd w:val="0"/>
              <w:rPr>
                <w:rFonts w:cstheme="minorHAnsi"/>
                <w:bCs/>
                <w:color w:val="000000"/>
                <w:sz w:val="16"/>
                <w:szCs w:val="16"/>
                <w:lang w:val="en-US"/>
              </w:rPr>
            </w:pPr>
            <w:r w:rsidRPr="002527E6">
              <w:rPr>
                <w:rFonts w:cstheme="minorHAnsi"/>
                <w:bCs/>
                <w:color w:val="000000"/>
                <w:sz w:val="16"/>
                <w:szCs w:val="16"/>
                <w:lang w:val="en-US"/>
              </w:rPr>
              <w:t>7.3. Software y SO</w:t>
            </w:r>
          </w:p>
          <w:p w:rsidR="00195379" w:rsidRPr="002527E6" w:rsidRDefault="00195379" w:rsidP="005E65B7">
            <w:pPr>
              <w:autoSpaceDE w:val="0"/>
              <w:autoSpaceDN w:val="0"/>
              <w:adjustRightInd w:val="0"/>
              <w:rPr>
                <w:rFonts w:cstheme="minorHAnsi"/>
                <w:bCs/>
                <w:color w:val="000000"/>
                <w:sz w:val="16"/>
                <w:szCs w:val="16"/>
                <w:lang w:val="en-US"/>
              </w:rPr>
            </w:pPr>
            <w:r w:rsidRPr="002527E6">
              <w:rPr>
                <w:rFonts w:cstheme="minorHAnsi"/>
                <w:bCs/>
                <w:color w:val="000000"/>
                <w:sz w:val="16"/>
                <w:szCs w:val="16"/>
                <w:lang w:val="en-US"/>
              </w:rPr>
              <w:t>7.4. SO Windows</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7.5. SO Linux</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7.6. SO móviles</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 xml:space="preserve">7.7. Aplicaciones informáticas. </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7.7.1. Procesador de texto.</w:t>
            </w:r>
          </w:p>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sz w:val="16"/>
                <w:szCs w:val="16"/>
              </w:rPr>
              <w:t>.</w:t>
            </w:r>
          </w:p>
        </w:tc>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 Distinguir las partes operativas de un equipo informático.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 Utilizar de forma segura sistemas de intercambio de información.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3. Utilizar un equipo informático para elaborar y comunicar proyectos técnicos.</w:t>
            </w:r>
          </w:p>
        </w:tc>
        <w:tc>
          <w:tcPr>
            <w:tcW w:w="1276" w:type="dxa"/>
          </w:tcPr>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color w:val="000000"/>
                <w:sz w:val="16"/>
                <w:szCs w:val="16"/>
                <w:lang w:val="en-US"/>
              </w:rPr>
              <w:t xml:space="preserve">1. </w:t>
            </w:r>
            <w:r w:rsidRPr="002527E6">
              <w:rPr>
                <w:rFonts w:cstheme="minorHAnsi"/>
                <w:sz w:val="16"/>
                <w:szCs w:val="16"/>
                <w:lang w:val="en-US"/>
              </w:rPr>
              <w:t>CMCT-CD</w:t>
            </w:r>
          </w:p>
          <w:p w:rsidR="00195379" w:rsidRPr="002527E6" w:rsidRDefault="00195379" w:rsidP="005E65B7">
            <w:pPr>
              <w:autoSpaceDE w:val="0"/>
              <w:autoSpaceDN w:val="0"/>
              <w:adjustRightInd w:val="0"/>
              <w:jc w:val="both"/>
              <w:rPr>
                <w:rFonts w:cstheme="minorHAnsi"/>
                <w:color w:val="000000"/>
                <w:sz w:val="16"/>
                <w:szCs w:val="16"/>
                <w:lang w:val="en-US"/>
              </w:rPr>
            </w:pPr>
            <w:r w:rsidRPr="002527E6">
              <w:rPr>
                <w:rFonts w:cstheme="minorHAnsi"/>
                <w:sz w:val="16"/>
                <w:szCs w:val="16"/>
                <w:lang w:val="en-US"/>
              </w:rPr>
              <w:t>2. CMCT-CD-CAA-CIEE</w:t>
            </w:r>
          </w:p>
        </w:tc>
        <w:tc>
          <w:tcPr>
            <w:tcW w:w="2787"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lang w:val="en-US"/>
              </w:rPr>
              <w:t xml:space="preserve"> </w:t>
            </w:r>
            <w:r w:rsidRPr="002527E6">
              <w:rPr>
                <w:rFonts w:cstheme="minorHAnsi"/>
                <w:color w:val="000000"/>
                <w:sz w:val="16"/>
                <w:szCs w:val="16"/>
              </w:rPr>
              <w:t xml:space="preserve">1.1. Identifica las partes de un ordenador y es capaz de sustituir y montar piezas clave.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1.2. Instala y maneja programas y software básicos.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1.3. Utiliza adecuadamente equipos informáticos y dispositivos electrónicos.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2.1. Maneja espacios web, plataformas y otros sistemas de intercambio de información.</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2.2. Conoce las medidas de seguridad aplicables a cada situación de riesgo.</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3.1. Elabora proyectos técnicos con equipos informáticos, y es capaz de presentarlos y difundirlos.</w:t>
            </w:r>
          </w:p>
        </w:tc>
      </w:tr>
    </w:tbl>
    <w:p w:rsidR="00195379" w:rsidRDefault="00195379" w:rsidP="00195379">
      <w:pPr>
        <w:autoSpaceDE w:val="0"/>
        <w:autoSpaceDN w:val="0"/>
        <w:adjustRightInd w:val="0"/>
        <w:spacing w:after="0" w:line="240" w:lineRule="auto"/>
        <w:rPr>
          <w:rFonts w:cstheme="minorHAnsi"/>
          <w:b/>
          <w:bCs/>
          <w:color w:val="000000"/>
          <w:sz w:val="24"/>
          <w:szCs w:val="24"/>
        </w:rPr>
      </w:pPr>
    </w:p>
    <w:p w:rsidR="00195379" w:rsidRDefault="00195379" w:rsidP="00195379">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 xml:space="preserve">Proyectos: Cubo </w:t>
      </w:r>
      <w:proofErr w:type="spellStart"/>
      <w:r>
        <w:rPr>
          <w:rFonts w:cstheme="minorHAnsi"/>
          <w:b/>
          <w:bCs/>
          <w:color w:val="000000"/>
          <w:sz w:val="24"/>
          <w:szCs w:val="24"/>
        </w:rPr>
        <w:t>Somo</w:t>
      </w:r>
      <w:proofErr w:type="spellEnd"/>
      <w:r>
        <w:rPr>
          <w:rFonts w:cstheme="minorHAnsi"/>
          <w:b/>
          <w:bCs/>
          <w:color w:val="000000"/>
          <w:sz w:val="24"/>
          <w:szCs w:val="24"/>
        </w:rPr>
        <w:t xml:space="preserve"> (1ª-2ª </w:t>
      </w:r>
      <w:proofErr w:type="spellStart"/>
      <w:r>
        <w:rPr>
          <w:rFonts w:cstheme="minorHAnsi"/>
          <w:b/>
          <w:bCs/>
          <w:color w:val="000000"/>
          <w:sz w:val="24"/>
          <w:szCs w:val="24"/>
        </w:rPr>
        <w:t>Eval</w:t>
      </w:r>
      <w:proofErr w:type="spellEnd"/>
      <w:r>
        <w:rPr>
          <w:rFonts w:cstheme="minorHAnsi"/>
          <w:b/>
          <w:bCs/>
          <w:color w:val="000000"/>
          <w:sz w:val="24"/>
          <w:szCs w:val="24"/>
        </w:rPr>
        <w:t xml:space="preserve">.) y Puente de papel (3ª </w:t>
      </w:r>
      <w:proofErr w:type="spellStart"/>
      <w:r>
        <w:rPr>
          <w:rFonts w:cstheme="minorHAnsi"/>
          <w:b/>
          <w:bCs/>
          <w:color w:val="000000"/>
          <w:sz w:val="24"/>
          <w:szCs w:val="24"/>
        </w:rPr>
        <w:t>Eval</w:t>
      </w:r>
      <w:proofErr w:type="spellEnd"/>
      <w:r>
        <w:rPr>
          <w:rFonts w:cstheme="minorHAnsi"/>
          <w:b/>
          <w:bCs/>
          <w:color w:val="000000"/>
          <w:sz w:val="24"/>
          <w:szCs w:val="24"/>
        </w:rPr>
        <w:t xml:space="preserve">.) </w:t>
      </w:r>
    </w:p>
    <w:p w:rsidR="00195379" w:rsidRPr="002527E6" w:rsidRDefault="00195379" w:rsidP="00195379">
      <w:pPr>
        <w:autoSpaceDE w:val="0"/>
        <w:autoSpaceDN w:val="0"/>
        <w:adjustRightInd w:val="0"/>
        <w:spacing w:after="0" w:line="240" w:lineRule="auto"/>
        <w:rPr>
          <w:rFonts w:cstheme="minorHAnsi"/>
          <w:b/>
          <w:bCs/>
          <w:color w:val="000000"/>
          <w:sz w:val="24"/>
          <w:szCs w:val="24"/>
        </w:rPr>
      </w:pPr>
    </w:p>
    <w:tbl>
      <w:tblPr>
        <w:tblStyle w:val="Tablaconcuadrcula"/>
        <w:tblW w:w="0" w:type="auto"/>
        <w:tblLook w:val="04A0"/>
      </w:tblPr>
      <w:tblGrid>
        <w:gridCol w:w="2881"/>
        <w:gridCol w:w="2881"/>
        <w:gridCol w:w="2882"/>
      </w:tblGrid>
      <w:tr w:rsidR="00195379" w:rsidRPr="002527E6" w:rsidTr="005E65B7">
        <w:tc>
          <w:tcPr>
            <w:tcW w:w="8644" w:type="dxa"/>
            <w:gridSpan w:val="3"/>
            <w:shd w:val="clear" w:color="auto" w:fill="8DB3E2" w:themeFill="text2" w:themeFillTint="66"/>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color w:val="000000"/>
                <w:sz w:val="16"/>
                <w:szCs w:val="16"/>
              </w:rPr>
              <w:t>Temporización para 2º ESO</w:t>
            </w:r>
          </w:p>
        </w:tc>
      </w:tr>
      <w:tr w:rsidR="00195379" w:rsidRPr="002527E6" w:rsidTr="005E65B7">
        <w:tc>
          <w:tcPr>
            <w:tcW w:w="2881"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i/>
                <w:iCs/>
                <w:color w:val="000000"/>
                <w:sz w:val="16"/>
                <w:szCs w:val="16"/>
              </w:rPr>
              <w:t>1ª evaluación</w:t>
            </w:r>
          </w:p>
        </w:tc>
        <w:tc>
          <w:tcPr>
            <w:tcW w:w="2881" w:type="dxa"/>
          </w:tcPr>
          <w:p w:rsidR="00195379" w:rsidRPr="002527E6" w:rsidRDefault="00195379" w:rsidP="005E65B7">
            <w:pPr>
              <w:autoSpaceDE w:val="0"/>
              <w:autoSpaceDN w:val="0"/>
              <w:adjustRightInd w:val="0"/>
              <w:rPr>
                <w:rFonts w:cstheme="minorHAnsi"/>
                <w:b/>
                <w:bCs/>
                <w:i/>
                <w:iCs/>
                <w:color w:val="000000"/>
                <w:sz w:val="16"/>
                <w:szCs w:val="16"/>
              </w:rPr>
            </w:pPr>
            <w:r w:rsidRPr="002527E6">
              <w:rPr>
                <w:rFonts w:cstheme="minorHAnsi"/>
                <w:b/>
                <w:bCs/>
                <w:i/>
                <w:iCs/>
                <w:color w:val="000000"/>
                <w:sz w:val="16"/>
                <w:szCs w:val="16"/>
              </w:rPr>
              <w:t>2ª evaluación</w:t>
            </w:r>
          </w:p>
        </w:tc>
        <w:tc>
          <w:tcPr>
            <w:tcW w:w="2882"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i/>
                <w:iCs/>
                <w:color w:val="000000"/>
                <w:sz w:val="16"/>
                <w:szCs w:val="16"/>
              </w:rPr>
              <w:t>3ª evaluación</w:t>
            </w:r>
          </w:p>
        </w:tc>
      </w:tr>
      <w:tr w:rsidR="00195379" w:rsidRPr="002527E6" w:rsidTr="005E65B7">
        <w:tc>
          <w:tcPr>
            <w:tcW w:w="2881"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color w:val="000000"/>
                <w:sz w:val="16"/>
                <w:szCs w:val="16"/>
              </w:rPr>
              <w:t>Unidades 1, 2 y 3</w:t>
            </w:r>
          </w:p>
        </w:tc>
        <w:tc>
          <w:tcPr>
            <w:tcW w:w="2881" w:type="dxa"/>
          </w:tcPr>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Unidades 4 y 5</w:t>
            </w:r>
          </w:p>
        </w:tc>
        <w:tc>
          <w:tcPr>
            <w:tcW w:w="2882" w:type="dxa"/>
          </w:tcPr>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Unidades 6 y 7</w:t>
            </w:r>
          </w:p>
        </w:tc>
      </w:tr>
    </w:tbl>
    <w:p w:rsidR="00195379" w:rsidRPr="002527E6" w:rsidRDefault="00195379" w:rsidP="00195379">
      <w:pPr>
        <w:autoSpaceDE w:val="0"/>
        <w:autoSpaceDN w:val="0"/>
        <w:adjustRightInd w:val="0"/>
        <w:spacing w:after="0" w:line="240" w:lineRule="auto"/>
        <w:rPr>
          <w:rFonts w:cstheme="minorHAnsi"/>
          <w:b/>
          <w:bCs/>
          <w:i/>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3"/>
        <w:gridCol w:w="1404"/>
      </w:tblGrid>
      <w:tr w:rsidR="00195379" w:rsidRPr="002527E6" w:rsidTr="005E65B7">
        <w:trPr>
          <w:jc w:val="center"/>
        </w:trPr>
        <w:tc>
          <w:tcPr>
            <w:tcW w:w="1163" w:type="dxa"/>
            <w:shd w:val="clear" w:color="auto" w:fill="8DB3E2" w:themeFill="text2" w:themeFillTint="66"/>
            <w:vAlign w:val="center"/>
          </w:tcPr>
          <w:p w:rsidR="00195379" w:rsidRPr="002527E6" w:rsidRDefault="00195379" w:rsidP="005E65B7">
            <w:pPr>
              <w:spacing w:after="0" w:line="240" w:lineRule="auto"/>
              <w:jc w:val="center"/>
              <w:rPr>
                <w:rFonts w:cstheme="minorHAnsi"/>
                <w:b/>
                <w:szCs w:val="20"/>
              </w:rPr>
            </w:pPr>
            <w:r w:rsidRPr="002527E6">
              <w:rPr>
                <w:rFonts w:cstheme="minorHAnsi"/>
                <w:b/>
                <w:szCs w:val="20"/>
              </w:rPr>
              <w:t>Unidad</w:t>
            </w:r>
          </w:p>
        </w:tc>
        <w:tc>
          <w:tcPr>
            <w:tcW w:w="1404" w:type="dxa"/>
            <w:tcBorders>
              <w:right w:val="single" w:sz="12" w:space="0" w:color="auto"/>
            </w:tcBorders>
            <w:shd w:val="clear" w:color="auto" w:fill="8DB3E2" w:themeFill="text2" w:themeFillTint="66"/>
            <w:vAlign w:val="center"/>
          </w:tcPr>
          <w:p w:rsidR="00195379" w:rsidRPr="002527E6" w:rsidRDefault="00195379" w:rsidP="005E65B7">
            <w:pPr>
              <w:spacing w:after="0" w:line="240" w:lineRule="auto"/>
              <w:jc w:val="center"/>
              <w:rPr>
                <w:rFonts w:cstheme="minorHAnsi"/>
                <w:b/>
                <w:szCs w:val="20"/>
              </w:rPr>
            </w:pPr>
            <w:r w:rsidRPr="002527E6">
              <w:rPr>
                <w:rFonts w:cstheme="minorHAnsi"/>
                <w:b/>
                <w:szCs w:val="20"/>
              </w:rPr>
              <w:t>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1</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14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2</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10</w:t>
            </w:r>
            <w:r w:rsidRPr="002527E6">
              <w:rPr>
                <w:rFonts w:cstheme="minorHAnsi"/>
                <w:sz w:val="16"/>
                <w:szCs w:val="16"/>
              </w:rPr>
              <w:t xml:space="preserve">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3</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12</w:t>
            </w:r>
            <w:r w:rsidRPr="002527E6">
              <w:rPr>
                <w:rFonts w:cstheme="minorHAnsi"/>
                <w:sz w:val="16"/>
                <w:szCs w:val="16"/>
              </w:rPr>
              <w:t xml:space="preserve">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4</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15</w:t>
            </w:r>
            <w:r w:rsidRPr="002527E6">
              <w:rPr>
                <w:rFonts w:cstheme="minorHAnsi"/>
                <w:sz w:val="16"/>
                <w:szCs w:val="16"/>
              </w:rPr>
              <w:t xml:space="preserve">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5</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12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6</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15</w:t>
            </w:r>
            <w:r w:rsidRPr="002527E6">
              <w:rPr>
                <w:rFonts w:cstheme="minorHAnsi"/>
                <w:sz w:val="16"/>
                <w:szCs w:val="16"/>
              </w:rPr>
              <w:t xml:space="preserve">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7</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10</w:t>
            </w:r>
            <w:r w:rsidRPr="002527E6">
              <w:rPr>
                <w:rFonts w:cstheme="minorHAnsi"/>
                <w:sz w:val="16"/>
                <w:szCs w:val="16"/>
              </w:rPr>
              <w:t xml:space="preserve"> sesiones</w:t>
            </w:r>
          </w:p>
        </w:tc>
      </w:tr>
    </w:tbl>
    <w:p w:rsidR="00195379" w:rsidRPr="002527E6" w:rsidRDefault="00195379" w:rsidP="00195379">
      <w:pPr>
        <w:autoSpaceDE w:val="0"/>
        <w:autoSpaceDN w:val="0"/>
        <w:adjustRightInd w:val="0"/>
        <w:spacing w:after="0" w:line="240" w:lineRule="auto"/>
        <w:rPr>
          <w:rFonts w:cstheme="minorHAnsi"/>
          <w:b/>
          <w:bCs/>
          <w:i/>
          <w:iCs/>
          <w:color w:val="000000"/>
          <w:sz w:val="24"/>
          <w:szCs w:val="24"/>
        </w:rPr>
      </w:pPr>
    </w:p>
    <w:p w:rsidR="00195379" w:rsidRPr="002527E6" w:rsidRDefault="00195379" w:rsidP="00195379">
      <w:pPr>
        <w:autoSpaceDE w:val="0"/>
        <w:autoSpaceDN w:val="0"/>
        <w:adjustRightInd w:val="0"/>
        <w:spacing w:after="0" w:line="240" w:lineRule="auto"/>
        <w:jc w:val="center"/>
        <w:rPr>
          <w:rFonts w:cstheme="minorHAnsi"/>
          <w:b/>
          <w:bCs/>
          <w:color w:val="000000"/>
          <w:sz w:val="24"/>
          <w:szCs w:val="24"/>
        </w:rPr>
      </w:pPr>
      <w:r w:rsidRPr="002527E6">
        <w:rPr>
          <w:rFonts w:cstheme="minorHAnsi"/>
          <w:b/>
          <w:bCs/>
          <w:color w:val="000000"/>
          <w:sz w:val="24"/>
          <w:szCs w:val="24"/>
        </w:rPr>
        <w:t>3º ESO</w:t>
      </w:r>
    </w:p>
    <w:p w:rsidR="00195379" w:rsidRPr="002527E6" w:rsidRDefault="00195379" w:rsidP="00195379">
      <w:pPr>
        <w:autoSpaceDE w:val="0"/>
        <w:autoSpaceDN w:val="0"/>
        <w:adjustRightInd w:val="0"/>
        <w:spacing w:after="0" w:line="240" w:lineRule="auto"/>
        <w:rPr>
          <w:rFonts w:cstheme="minorHAnsi"/>
          <w:b/>
          <w:bCs/>
          <w:color w:val="000000"/>
          <w:sz w:val="24"/>
          <w:szCs w:val="24"/>
        </w:rPr>
      </w:pPr>
      <w:r w:rsidRPr="002527E6">
        <w:rPr>
          <w:rFonts w:cstheme="minorHAnsi"/>
          <w:b/>
          <w:bCs/>
          <w:color w:val="000000"/>
          <w:sz w:val="24"/>
          <w:szCs w:val="24"/>
        </w:rPr>
        <w:t xml:space="preserve"> </w:t>
      </w:r>
    </w:p>
    <w:tbl>
      <w:tblPr>
        <w:tblStyle w:val="Tablaconcuadrcula"/>
        <w:tblW w:w="0" w:type="auto"/>
        <w:tblLook w:val="04A0"/>
      </w:tblPr>
      <w:tblGrid>
        <w:gridCol w:w="2093"/>
        <w:gridCol w:w="2693"/>
        <w:gridCol w:w="1155"/>
        <w:gridCol w:w="2703"/>
      </w:tblGrid>
      <w:tr w:rsidR="00195379" w:rsidRPr="002527E6" w:rsidTr="005E65B7">
        <w:tc>
          <w:tcPr>
            <w:tcW w:w="2093" w:type="dxa"/>
            <w:shd w:val="clear" w:color="auto" w:fill="365F91" w:themeFill="accent1" w:themeFillShade="BF"/>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bCs/>
                <w:color w:val="000000"/>
                <w:sz w:val="16"/>
                <w:szCs w:val="16"/>
              </w:rPr>
              <w:t>Contenidos</w:t>
            </w:r>
          </w:p>
        </w:tc>
        <w:tc>
          <w:tcPr>
            <w:tcW w:w="2693" w:type="dxa"/>
            <w:shd w:val="clear" w:color="auto" w:fill="365F91" w:themeFill="accent1" w:themeFillShade="BF"/>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bCs/>
                <w:color w:val="000000"/>
                <w:sz w:val="16"/>
                <w:szCs w:val="16"/>
              </w:rPr>
              <w:t>Criterios de Evaluación</w:t>
            </w:r>
          </w:p>
        </w:tc>
        <w:tc>
          <w:tcPr>
            <w:tcW w:w="1155" w:type="dxa"/>
            <w:shd w:val="clear" w:color="auto" w:fill="365F91" w:themeFill="accent1" w:themeFillShade="BF"/>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sz w:val="16"/>
                <w:szCs w:val="16"/>
              </w:rPr>
              <w:t>Competencias Clave</w:t>
            </w:r>
          </w:p>
        </w:tc>
        <w:tc>
          <w:tcPr>
            <w:tcW w:w="2703" w:type="dxa"/>
            <w:shd w:val="clear" w:color="auto" w:fill="365F91" w:themeFill="accent1" w:themeFillShade="BF"/>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bCs/>
                <w:color w:val="000000"/>
                <w:sz w:val="16"/>
                <w:szCs w:val="16"/>
              </w:rPr>
              <w:t>Estándares de aprendizaje evaluables</w:t>
            </w:r>
          </w:p>
        </w:tc>
      </w:tr>
      <w:tr w:rsidR="00195379" w:rsidRPr="002527E6" w:rsidTr="005E65B7">
        <w:tc>
          <w:tcPr>
            <w:tcW w:w="8644" w:type="dxa"/>
            <w:gridSpan w:val="4"/>
            <w:shd w:val="clear" w:color="auto" w:fill="548DD4" w:themeFill="text2" w:themeFillTint="99"/>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t>Bloque 1. Proceso de resolución de problemas tecnológicos</w:t>
            </w:r>
          </w:p>
        </w:tc>
      </w:tr>
      <w:tr w:rsidR="00195379" w:rsidRPr="002527E6" w:rsidTr="005E65B7">
        <w:tc>
          <w:tcPr>
            <w:tcW w:w="2093" w:type="dxa"/>
          </w:tcPr>
          <w:p w:rsidR="00195379" w:rsidRPr="002527E6" w:rsidRDefault="00195379" w:rsidP="005E65B7">
            <w:pPr>
              <w:autoSpaceDE w:val="0"/>
              <w:autoSpaceDN w:val="0"/>
              <w:adjustRightInd w:val="0"/>
              <w:rPr>
                <w:rFonts w:cstheme="minorHAnsi"/>
                <w:b/>
                <w:color w:val="000000"/>
                <w:sz w:val="16"/>
                <w:szCs w:val="16"/>
              </w:rPr>
            </w:pPr>
            <w:r w:rsidRPr="002527E6">
              <w:rPr>
                <w:rFonts w:cstheme="minorHAnsi"/>
                <w:b/>
                <w:color w:val="000000"/>
                <w:sz w:val="16"/>
                <w:szCs w:val="16"/>
              </w:rPr>
              <w:t>UNIDAD 1</w:t>
            </w:r>
          </w:p>
          <w:p w:rsidR="00195379" w:rsidRDefault="00195379" w:rsidP="005E65B7">
            <w:pPr>
              <w:autoSpaceDE w:val="0"/>
              <w:autoSpaceDN w:val="0"/>
              <w:adjustRightInd w:val="0"/>
              <w:rPr>
                <w:rFonts w:cstheme="minorHAnsi"/>
                <w:color w:val="000000"/>
                <w:sz w:val="16"/>
                <w:szCs w:val="16"/>
              </w:rPr>
            </w:pPr>
            <w:r w:rsidRPr="002527E6">
              <w:rPr>
                <w:rFonts w:cstheme="minorHAnsi"/>
                <w:color w:val="000000"/>
                <w:sz w:val="16"/>
                <w:szCs w:val="16"/>
              </w:rPr>
              <w:lastRenderedPageBreak/>
              <w:t>1.1. Tecnología.</w:t>
            </w:r>
          </w:p>
          <w:p w:rsidR="00195379" w:rsidRPr="002527E6" w:rsidRDefault="00195379" w:rsidP="005E65B7">
            <w:pPr>
              <w:autoSpaceDE w:val="0"/>
              <w:autoSpaceDN w:val="0"/>
              <w:adjustRightInd w:val="0"/>
              <w:rPr>
                <w:rFonts w:cstheme="minorHAnsi"/>
                <w:color w:val="000000"/>
                <w:sz w:val="16"/>
                <w:szCs w:val="16"/>
              </w:rPr>
            </w:pPr>
            <w:r>
              <w:rPr>
                <w:rFonts w:cstheme="minorHAnsi"/>
                <w:color w:val="000000"/>
                <w:sz w:val="16"/>
                <w:szCs w:val="16"/>
              </w:rPr>
              <w:t>1.2</w:t>
            </w:r>
            <w:r w:rsidRPr="001E0D86">
              <w:rPr>
                <w:rFonts w:ascii="Arial" w:eastAsia="MS Minngs" w:hAnsi="Arial" w:cs="Arial"/>
                <w:sz w:val="16"/>
                <w:szCs w:val="16"/>
                <w:lang w:eastAsia="es-ES"/>
              </w:rPr>
              <w:t xml:space="preserve"> </w:t>
            </w:r>
            <w:r w:rsidRPr="001E0D86">
              <w:rPr>
                <w:rFonts w:cstheme="minorHAnsi"/>
                <w:color w:val="000000"/>
                <w:sz w:val="16"/>
                <w:szCs w:val="16"/>
              </w:rPr>
              <w:t>Análisis de objetos técnicos.</w:t>
            </w:r>
          </w:p>
          <w:p w:rsidR="00195379" w:rsidRDefault="00195379" w:rsidP="005E65B7">
            <w:pPr>
              <w:autoSpaceDE w:val="0"/>
              <w:autoSpaceDN w:val="0"/>
              <w:adjustRightInd w:val="0"/>
              <w:rPr>
                <w:rFonts w:cstheme="minorHAnsi"/>
                <w:color w:val="000000"/>
                <w:sz w:val="16"/>
                <w:szCs w:val="16"/>
              </w:rPr>
            </w:pPr>
            <w:r w:rsidRPr="002527E6">
              <w:rPr>
                <w:rFonts w:cstheme="minorHAnsi"/>
                <w:color w:val="000000"/>
                <w:sz w:val="16"/>
                <w:szCs w:val="16"/>
              </w:rPr>
              <w:t>1</w:t>
            </w:r>
            <w:r>
              <w:rPr>
                <w:rFonts w:cstheme="minorHAnsi"/>
                <w:color w:val="000000"/>
                <w:sz w:val="16"/>
                <w:szCs w:val="16"/>
              </w:rPr>
              <w:t>.3</w:t>
            </w:r>
            <w:r w:rsidRPr="002527E6">
              <w:rPr>
                <w:rFonts w:cstheme="minorHAnsi"/>
                <w:color w:val="000000"/>
                <w:sz w:val="16"/>
                <w:szCs w:val="16"/>
              </w:rPr>
              <w:t>. Método del proyecto.</w:t>
            </w:r>
          </w:p>
          <w:p w:rsidR="00195379" w:rsidRPr="002527E6" w:rsidRDefault="00195379" w:rsidP="005E65B7">
            <w:pPr>
              <w:autoSpaceDE w:val="0"/>
              <w:autoSpaceDN w:val="0"/>
              <w:adjustRightInd w:val="0"/>
              <w:rPr>
                <w:rFonts w:cstheme="minorHAnsi"/>
                <w:color w:val="000000"/>
                <w:sz w:val="16"/>
                <w:szCs w:val="16"/>
              </w:rPr>
            </w:pPr>
            <w:r>
              <w:rPr>
                <w:rFonts w:cstheme="minorHAnsi"/>
                <w:color w:val="000000"/>
                <w:sz w:val="16"/>
                <w:szCs w:val="16"/>
              </w:rPr>
              <w:t>1.4.</w:t>
            </w:r>
            <w:r w:rsidRPr="001E0D86">
              <w:rPr>
                <w:rFonts w:ascii="Arial" w:eastAsia="MS Minngs" w:hAnsi="Arial" w:cs="Arial"/>
                <w:sz w:val="16"/>
                <w:szCs w:val="16"/>
                <w:lang w:eastAsia="es-ES"/>
              </w:rPr>
              <w:t xml:space="preserve"> </w:t>
            </w:r>
            <w:r w:rsidRPr="001E0D86">
              <w:rPr>
                <w:rFonts w:cstheme="minorHAnsi"/>
                <w:color w:val="000000"/>
                <w:sz w:val="16"/>
                <w:szCs w:val="16"/>
              </w:rPr>
              <w:t>Búsquedas de información avanzadas</w:t>
            </w:r>
          </w:p>
          <w:p w:rsidR="00195379" w:rsidRDefault="00195379" w:rsidP="005E65B7">
            <w:pPr>
              <w:autoSpaceDE w:val="0"/>
              <w:autoSpaceDN w:val="0"/>
              <w:adjustRightInd w:val="0"/>
              <w:rPr>
                <w:rFonts w:cstheme="minorHAnsi"/>
                <w:color w:val="000000"/>
                <w:sz w:val="16"/>
                <w:szCs w:val="16"/>
              </w:rPr>
            </w:pPr>
            <w:r w:rsidRPr="002527E6">
              <w:rPr>
                <w:rFonts w:cstheme="minorHAnsi"/>
                <w:color w:val="000000"/>
                <w:sz w:val="16"/>
                <w:szCs w:val="16"/>
              </w:rPr>
              <w:t>1</w:t>
            </w:r>
            <w:r>
              <w:rPr>
                <w:rFonts w:cstheme="minorHAnsi"/>
                <w:color w:val="000000"/>
                <w:sz w:val="16"/>
                <w:szCs w:val="16"/>
              </w:rPr>
              <w:t>.5.</w:t>
            </w:r>
            <w:r w:rsidRPr="002527E6">
              <w:rPr>
                <w:rFonts w:cstheme="minorHAnsi"/>
                <w:color w:val="000000"/>
                <w:sz w:val="16"/>
                <w:szCs w:val="16"/>
              </w:rPr>
              <w:t xml:space="preserve"> Organización del aula-taller. </w:t>
            </w:r>
          </w:p>
          <w:p w:rsidR="00195379" w:rsidRDefault="00195379" w:rsidP="005E65B7">
            <w:pPr>
              <w:autoSpaceDE w:val="0"/>
              <w:autoSpaceDN w:val="0"/>
              <w:adjustRightInd w:val="0"/>
              <w:rPr>
                <w:rFonts w:cstheme="minorHAnsi"/>
                <w:color w:val="000000"/>
                <w:sz w:val="16"/>
                <w:szCs w:val="16"/>
              </w:rPr>
            </w:pPr>
            <w:r>
              <w:rPr>
                <w:rFonts w:cstheme="minorHAnsi"/>
                <w:color w:val="000000"/>
                <w:sz w:val="16"/>
                <w:szCs w:val="16"/>
              </w:rPr>
              <w:t>1.7.</w:t>
            </w:r>
            <w:r w:rsidRPr="001E0D86">
              <w:rPr>
                <w:rFonts w:ascii="Arial" w:eastAsia="MS MinNew Roman" w:hAnsi="Arial" w:cs="Arial"/>
                <w:sz w:val="16"/>
                <w:szCs w:val="16"/>
                <w:lang w:eastAsia="es-ES"/>
              </w:rPr>
              <w:t xml:space="preserve"> </w:t>
            </w:r>
            <w:r w:rsidRPr="001E0D86">
              <w:rPr>
                <w:rFonts w:cstheme="minorHAnsi"/>
                <w:color w:val="000000"/>
                <w:sz w:val="16"/>
                <w:szCs w:val="16"/>
              </w:rPr>
              <w:t>Seguridad e higiene en el trabajo</w:t>
            </w:r>
          </w:p>
          <w:p w:rsidR="00195379" w:rsidRPr="002527E6" w:rsidRDefault="00195379" w:rsidP="005E65B7">
            <w:pPr>
              <w:autoSpaceDE w:val="0"/>
              <w:autoSpaceDN w:val="0"/>
              <w:adjustRightInd w:val="0"/>
              <w:rPr>
                <w:rFonts w:cstheme="minorHAnsi"/>
                <w:color w:val="000000"/>
                <w:sz w:val="16"/>
                <w:szCs w:val="16"/>
              </w:rPr>
            </w:pPr>
            <w:r>
              <w:rPr>
                <w:rFonts w:cstheme="minorHAnsi"/>
                <w:color w:val="000000"/>
                <w:sz w:val="16"/>
                <w:szCs w:val="16"/>
              </w:rPr>
              <w:t>1.6.</w:t>
            </w:r>
            <w:r w:rsidRPr="001E0D86">
              <w:rPr>
                <w:rFonts w:ascii="Arial" w:eastAsia="MS MinNew Roman" w:hAnsi="Arial" w:cs="Arial"/>
                <w:sz w:val="16"/>
                <w:szCs w:val="16"/>
                <w:lang w:eastAsia="es-ES"/>
              </w:rPr>
              <w:t xml:space="preserve"> </w:t>
            </w:r>
            <w:r w:rsidRPr="001E0D86">
              <w:rPr>
                <w:rFonts w:cstheme="minorHAnsi"/>
                <w:color w:val="000000"/>
                <w:sz w:val="16"/>
                <w:szCs w:val="16"/>
              </w:rPr>
              <w:t>Repercusiones medioambientales del proceso tecnológico</w:t>
            </w:r>
          </w:p>
          <w:p w:rsidR="00195379" w:rsidRPr="002527E6" w:rsidRDefault="00195379" w:rsidP="005E65B7">
            <w:pPr>
              <w:autoSpaceDE w:val="0"/>
              <w:autoSpaceDN w:val="0"/>
              <w:adjustRightInd w:val="0"/>
              <w:rPr>
                <w:rFonts w:cstheme="minorHAnsi"/>
                <w:color w:val="000000"/>
                <w:sz w:val="16"/>
                <w:szCs w:val="16"/>
              </w:rPr>
            </w:pPr>
          </w:p>
          <w:p w:rsidR="00195379" w:rsidRPr="002527E6" w:rsidRDefault="00195379" w:rsidP="005E65B7">
            <w:pPr>
              <w:autoSpaceDE w:val="0"/>
              <w:autoSpaceDN w:val="0"/>
              <w:adjustRightInd w:val="0"/>
              <w:rPr>
                <w:rFonts w:cstheme="minorHAnsi"/>
                <w:b/>
                <w:bCs/>
                <w:color w:val="000000"/>
                <w:sz w:val="16"/>
                <w:szCs w:val="16"/>
              </w:rPr>
            </w:pPr>
          </w:p>
        </w:tc>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lastRenderedPageBreak/>
              <w:t xml:space="preserve">1. Identificar las etapas necesarias </w:t>
            </w:r>
            <w:r w:rsidRPr="002527E6">
              <w:rPr>
                <w:rFonts w:cstheme="minorHAnsi"/>
                <w:color w:val="000000"/>
                <w:sz w:val="16"/>
                <w:szCs w:val="16"/>
              </w:rPr>
              <w:lastRenderedPageBreak/>
              <w:t xml:space="preserve">para la creación de un producto tecnológico desde su origen hasta su comercialización describiendo cada una de ellas, investigando su influencia en la sociedad y proponiendo mejoras tanto desde el punto de vista de su utilidad como de su posible impacto social. </w:t>
            </w:r>
          </w:p>
          <w:p w:rsidR="00195379" w:rsidRPr="002527E6" w:rsidRDefault="00195379" w:rsidP="005E65B7">
            <w:pPr>
              <w:autoSpaceDE w:val="0"/>
              <w:autoSpaceDN w:val="0"/>
              <w:adjustRightInd w:val="0"/>
              <w:jc w:val="both"/>
              <w:rPr>
                <w:rFonts w:cstheme="minorHAnsi"/>
                <w:sz w:val="16"/>
                <w:szCs w:val="16"/>
              </w:rPr>
            </w:pPr>
            <w:r w:rsidRPr="002527E6">
              <w:rPr>
                <w:rFonts w:cstheme="minorHAnsi"/>
                <w:color w:val="000000"/>
                <w:sz w:val="16"/>
                <w:szCs w:val="16"/>
              </w:rPr>
              <w:t>2. Realizar las operaciones técnicas previstas en un plan de trabajo utilizando los recursos materiales y organizativos con criterios de economía, seguridad y respeto al medio ambiente y valorando las condiciones del entorno de trabajo.</w:t>
            </w:r>
          </w:p>
        </w:tc>
        <w:tc>
          <w:tcPr>
            <w:tcW w:w="1155" w:type="dxa"/>
          </w:tcPr>
          <w:p w:rsidR="00195379" w:rsidRPr="002527E6" w:rsidRDefault="00195379" w:rsidP="005E65B7">
            <w:pPr>
              <w:autoSpaceDE w:val="0"/>
              <w:autoSpaceDN w:val="0"/>
              <w:adjustRightInd w:val="0"/>
              <w:jc w:val="both"/>
              <w:rPr>
                <w:rFonts w:cstheme="minorHAnsi"/>
                <w:sz w:val="16"/>
                <w:szCs w:val="16"/>
              </w:rPr>
            </w:pPr>
            <w:r w:rsidRPr="002527E6">
              <w:rPr>
                <w:rFonts w:cstheme="minorHAnsi"/>
                <w:b/>
                <w:bCs/>
                <w:color w:val="000000"/>
                <w:sz w:val="16"/>
                <w:szCs w:val="16"/>
              </w:rPr>
              <w:lastRenderedPageBreak/>
              <w:t xml:space="preserve">1. </w:t>
            </w:r>
            <w:r w:rsidRPr="002527E6">
              <w:rPr>
                <w:rFonts w:cstheme="minorHAnsi"/>
                <w:sz w:val="16"/>
                <w:szCs w:val="16"/>
              </w:rPr>
              <w:t>CMCT-CIEE-</w:t>
            </w:r>
            <w:r w:rsidRPr="002527E6">
              <w:rPr>
                <w:rFonts w:cstheme="minorHAnsi"/>
                <w:sz w:val="16"/>
                <w:szCs w:val="16"/>
              </w:rPr>
              <w:lastRenderedPageBreak/>
              <w:t>CD-CSCCCEC</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2. CCL-CMCT-CD-CAACSC-CIEE</w:t>
            </w:r>
          </w:p>
          <w:p w:rsidR="00195379" w:rsidRPr="002527E6" w:rsidRDefault="00195379" w:rsidP="005E65B7">
            <w:pPr>
              <w:autoSpaceDE w:val="0"/>
              <w:autoSpaceDN w:val="0"/>
              <w:adjustRightInd w:val="0"/>
              <w:jc w:val="both"/>
              <w:rPr>
                <w:rFonts w:cstheme="minorHAnsi"/>
                <w:sz w:val="16"/>
                <w:szCs w:val="16"/>
              </w:rPr>
            </w:pPr>
          </w:p>
          <w:p w:rsidR="00195379" w:rsidRPr="002527E6" w:rsidRDefault="00195379" w:rsidP="005E65B7">
            <w:pPr>
              <w:autoSpaceDE w:val="0"/>
              <w:autoSpaceDN w:val="0"/>
              <w:adjustRightInd w:val="0"/>
              <w:jc w:val="both"/>
              <w:rPr>
                <w:rFonts w:cstheme="minorHAnsi"/>
                <w:b/>
                <w:bCs/>
                <w:color w:val="000000"/>
                <w:sz w:val="16"/>
                <w:szCs w:val="16"/>
              </w:rPr>
            </w:pPr>
          </w:p>
        </w:tc>
        <w:tc>
          <w:tcPr>
            <w:tcW w:w="270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lastRenderedPageBreak/>
              <w:t xml:space="preserve">1.1. Diseña un prototipo que da </w:t>
            </w:r>
            <w:r w:rsidRPr="002527E6">
              <w:rPr>
                <w:rFonts w:cstheme="minorHAnsi"/>
                <w:color w:val="000000"/>
                <w:sz w:val="16"/>
                <w:szCs w:val="16"/>
              </w:rPr>
              <w:lastRenderedPageBreak/>
              <w:t xml:space="preserve">solución a un problema técnico, mediante el proceso de resolución de problemas tecnológicos.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2.1. Elabora la documentación necesaria para la planificación y construcción del prototipo.</w:t>
            </w:r>
          </w:p>
        </w:tc>
      </w:tr>
      <w:tr w:rsidR="00195379" w:rsidRPr="002527E6" w:rsidTr="005E65B7">
        <w:tc>
          <w:tcPr>
            <w:tcW w:w="8644" w:type="dxa"/>
            <w:gridSpan w:val="4"/>
            <w:shd w:val="clear" w:color="auto" w:fill="548DD4" w:themeFill="text2" w:themeFillTint="99"/>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lastRenderedPageBreak/>
              <w:t>Bloque 2. Expresión y comunicación técnica</w:t>
            </w:r>
          </w:p>
        </w:tc>
      </w:tr>
      <w:tr w:rsidR="00195379" w:rsidRPr="002527E6" w:rsidTr="005E65B7">
        <w:tc>
          <w:tcPr>
            <w:tcW w:w="2093" w:type="dxa"/>
          </w:tcPr>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b/>
                <w:bCs/>
                <w:color w:val="000000"/>
                <w:sz w:val="16"/>
                <w:szCs w:val="16"/>
              </w:rPr>
              <w:t>UNIDAD 2</w:t>
            </w:r>
          </w:p>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2.1. Escalas.</w:t>
            </w:r>
          </w:p>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2.2. Normalización</w:t>
            </w:r>
          </w:p>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2.3. Acotación.</w:t>
            </w:r>
          </w:p>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 xml:space="preserve">2.4. Sistema </w:t>
            </w:r>
            <w:proofErr w:type="spellStart"/>
            <w:r w:rsidRPr="002527E6">
              <w:rPr>
                <w:rFonts w:cstheme="minorHAnsi"/>
                <w:bCs/>
                <w:color w:val="000000"/>
                <w:sz w:val="16"/>
                <w:szCs w:val="16"/>
              </w:rPr>
              <w:t>diédrico</w:t>
            </w:r>
            <w:proofErr w:type="spellEnd"/>
            <w:r w:rsidRPr="002527E6">
              <w:rPr>
                <w:rFonts w:cstheme="minorHAnsi"/>
                <w:bCs/>
                <w:color w:val="000000"/>
                <w:sz w:val="16"/>
                <w:szCs w:val="16"/>
              </w:rPr>
              <w:t>.</w:t>
            </w:r>
          </w:p>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2.5. Sistema Isométrico.</w:t>
            </w:r>
          </w:p>
          <w:p w:rsidR="00195379"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2.6. Perspectiva Caballera.</w:t>
            </w:r>
          </w:p>
          <w:p w:rsidR="00195379" w:rsidRPr="001E0D86" w:rsidRDefault="00195379" w:rsidP="005E65B7">
            <w:pPr>
              <w:autoSpaceDE w:val="0"/>
              <w:autoSpaceDN w:val="0"/>
              <w:adjustRightInd w:val="0"/>
              <w:jc w:val="both"/>
              <w:rPr>
                <w:rFonts w:cstheme="minorHAnsi"/>
                <w:bCs/>
                <w:color w:val="000000"/>
                <w:sz w:val="16"/>
                <w:szCs w:val="16"/>
              </w:rPr>
            </w:pPr>
            <w:r>
              <w:rPr>
                <w:rFonts w:cstheme="minorHAnsi"/>
                <w:bCs/>
                <w:color w:val="000000"/>
                <w:sz w:val="16"/>
                <w:szCs w:val="16"/>
              </w:rPr>
              <w:t>2.7</w:t>
            </w:r>
            <w:proofErr w:type="gramStart"/>
            <w:r>
              <w:rPr>
                <w:rFonts w:cstheme="minorHAnsi"/>
                <w:bCs/>
                <w:color w:val="000000"/>
                <w:sz w:val="16"/>
                <w:szCs w:val="16"/>
              </w:rPr>
              <w:t>.Aplicaciones</w:t>
            </w:r>
            <w:proofErr w:type="gramEnd"/>
            <w:r>
              <w:rPr>
                <w:rFonts w:cstheme="minorHAnsi"/>
                <w:bCs/>
                <w:color w:val="000000"/>
                <w:sz w:val="16"/>
                <w:szCs w:val="16"/>
              </w:rPr>
              <w:t xml:space="preserve"> </w:t>
            </w:r>
            <w:r w:rsidRPr="001E0D86">
              <w:rPr>
                <w:rFonts w:cstheme="minorHAnsi"/>
                <w:bCs/>
                <w:color w:val="000000"/>
                <w:sz w:val="16"/>
                <w:szCs w:val="16"/>
              </w:rPr>
              <w:t xml:space="preserve">informáticas de diseño gráfico en dos y tres dimensiones. </w:t>
            </w:r>
          </w:p>
          <w:p w:rsidR="00195379" w:rsidRPr="002527E6" w:rsidRDefault="00195379" w:rsidP="005E65B7">
            <w:pPr>
              <w:autoSpaceDE w:val="0"/>
              <w:autoSpaceDN w:val="0"/>
              <w:adjustRightInd w:val="0"/>
              <w:jc w:val="both"/>
              <w:rPr>
                <w:rFonts w:cstheme="minorHAnsi"/>
                <w:bCs/>
                <w:color w:val="000000"/>
                <w:sz w:val="16"/>
                <w:szCs w:val="16"/>
              </w:rPr>
            </w:pPr>
            <w:r>
              <w:rPr>
                <w:rFonts w:cstheme="minorHAnsi"/>
                <w:bCs/>
                <w:color w:val="000000"/>
                <w:sz w:val="16"/>
                <w:szCs w:val="16"/>
              </w:rPr>
              <w:t>2.8.</w:t>
            </w:r>
            <w:r w:rsidRPr="001E0D86">
              <w:rPr>
                <w:rFonts w:ascii="Arial" w:eastAsia="MS MinNew Roman" w:hAnsi="Arial" w:cs="Arial"/>
                <w:sz w:val="16"/>
                <w:szCs w:val="16"/>
                <w:lang w:eastAsia="es-ES"/>
              </w:rPr>
              <w:t xml:space="preserve"> </w:t>
            </w:r>
            <w:r w:rsidRPr="001E0D86">
              <w:rPr>
                <w:rFonts w:cstheme="minorHAnsi"/>
                <w:bCs/>
                <w:color w:val="000000"/>
                <w:sz w:val="16"/>
                <w:szCs w:val="16"/>
              </w:rPr>
              <w:t>Memoria técnica de un proyecto.</w:t>
            </w:r>
          </w:p>
          <w:p w:rsidR="00195379" w:rsidRPr="002527E6" w:rsidRDefault="00195379" w:rsidP="005E65B7">
            <w:pPr>
              <w:autoSpaceDE w:val="0"/>
              <w:autoSpaceDN w:val="0"/>
              <w:adjustRightInd w:val="0"/>
              <w:jc w:val="both"/>
              <w:rPr>
                <w:rFonts w:cstheme="minorHAnsi"/>
                <w:bCs/>
                <w:color w:val="000000"/>
                <w:sz w:val="16"/>
                <w:szCs w:val="16"/>
              </w:rPr>
            </w:pPr>
          </w:p>
          <w:p w:rsidR="00195379" w:rsidRPr="002527E6" w:rsidRDefault="00195379" w:rsidP="005E65B7">
            <w:pPr>
              <w:autoSpaceDE w:val="0"/>
              <w:autoSpaceDN w:val="0"/>
              <w:adjustRightInd w:val="0"/>
              <w:jc w:val="both"/>
              <w:rPr>
                <w:rFonts w:cstheme="minorHAnsi"/>
                <w:bCs/>
                <w:color w:val="000000"/>
                <w:sz w:val="16"/>
                <w:szCs w:val="16"/>
              </w:rPr>
            </w:pPr>
          </w:p>
        </w:tc>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 Representar objetos mediante vistas y perspectivas aplicando criterios de normalización y escalas.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 Interpretar croquis y bocetos como elementos de información de productos tecnológicos.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3. Explicar mediante documentación técnica las distintas fases de un producto desde su diseño hasta su comercialización.</w:t>
            </w:r>
          </w:p>
        </w:tc>
        <w:tc>
          <w:tcPr>
            <w:tcW w:w="1155" w:type="dxa"/>
          </w:tcPr>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color w:val="000000"/>
                <w:sz w:val="16"/>
                <w:szCs w:val="16"/>
                <w:lang w:val="en-US"/>
              </w:rPr>
              <w:t xml:space="preserve">1. </w:t>
            </w:r>
            <w:r w:rsidRPr="002527E6">
              <w:rPr>
                <w:rFonts w:cstheme="minorHAnsi"/>
                <w:sz w:val="16"/>
                <w:szCs w:val="16"/>
                <w:lang w:val="en-US"/>
              </w:rPr>
              <w:t>CMCT- CD</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2. CMCT- CAA</w:t>
            </w:r>
          </w:p>
          <w:p w:rsidR="00195379" w:rsidRPr="002527E6" w:rsidRDefault="00195379" w:rsidP="005E65B7">
            <w:pPr>
              <w:autoSpaceDE w:val="0"/>
              <w:autoSpaceDN w:val="0"/>
              <w:adjustRightInd w:val="0"/>
              <w:jc w:val="both"/>
              <w:rPr>
                <w:rFonts w:cstheme="minorHAnsi"/>
                <w:color w:val="000000"/>
                <w:sz w:val="16"/>
                <w:szCs w:val="16"/>
                <w:lang w:val="en-US"/>
              </w:rPr>
            </w:pPr>
            <w:r w:rsidRPr="002527E6">
              <w:rPr>
                <w:rFonts w:cstheme="minorHAnsi"/>
                <w:sz w:val="16"/>
                <w:szCs w:val="16"/>
                <w:lang w:val="en-US"/>
              </w:rPr>
              <w:t xml:space="preserve">3. </w:t>
            </w:r>
            <w:r w:rsidRPr="002527E6">
              <w:rPr>
                <w:rFonts w:cstheme="minorHAnsi"/>
                <w:color w:val="000000"/>
                <w:sz w:val="16"/>
                <w:szCs w:val="16"/>
                <w:lang w:val="en-US"/>
              </w:rPr>
              <w:t xml:space="preserve"> </w:t>
            </w:r>
            <w:r w:rsidRPr="002527E6">
              <w:rPr>
                <w:rFonts w:cstheme="minorHAnsi"/>
                <w:sz w:val="16"/>
                <w:szCs w:val="16"/>
                <w:lang w:val="en-US"/>
              </w:rPr>
              <w:t>CMCT-CCL-CD</w:t>
            </w:r>
          </w:p>
        </w:tc>
        <w:tc>
          <w:tcPr>
            <w:tcW w:w="270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1.1. Representa mediante vistas y perspectivas objetos y sistemas técnicos, mediante croquis y empleando criterios normalizados de acotación y escala.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2.1. Interpreta croquis y bocetos como elementos de información de productos tecnológicos.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 2.2. Produce los documentos necesarios relacionados con un prototipo empleando cuando sea necesario software específico de apoyo.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3.1. Describe las características propias de los materiales de uso técnico comparando sus propiedades.</w:t>
            </w:r>
          </w:p>
        </w:tc>
      </w:tr>
      <w:tr w:rsidR="00195379" w:rsidRPr="002527E6" w:rsidTr="005E65B7">
        <w:tc>
          <w:tcPr>
            <w:tcW w:w="8644" w:type="dxa"/>
            <w:gridSpan w:val="4"/>
            <w:shd w:val="clear" w:color="auto" w:fill="548DD4" w:themeFill="text2" w:themeFillTint="99"/>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t>Bloque 3. Materiales de uso técnico</w:t>
            </w:r>
          </w:p>
        </w:tc>
      </w:tr>
      <w:tr w:rsidR="00195379" w:rsidRPr="002527E6" w:rsidTr="005E65B7">
        <w:tc>
          <w:tcPr>
            <w:tcW w:w="2093"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color w:val="000000"/>
                <w:sz w:val="16"/>
                <w:szCs w:val="16"/>
              </w:rPr>
              <w:t>UNIDAD 3</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 xml:space="preserve"> 3.1. Materiales plásticos: tipos de plásticos.</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3.2. Proceso de fabricación de los plásticos.</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3.3</w:t>
            </w:r>
            <w:r>
              <w:rPr>
                <w:rFonts w:cstheme="minorHAnsi"/>
                <w:bCs/>
                <w:color w:val="000000"/>
                <w:sz w:val="16"/>
                <w:szCs w:val="16"/>
              </w:rPr>
              <w:t>.</w:t>
            </w:r>
            <w:r w:rsidRPr="001E0D86">
              <w:rPr>
                <w:rFonts w:ascii="Arial" w:eastAsia="MS Minngs" w:hAnsi="Arial" w:cs="Arial"/>
                <w:sz w:val="16"/>
                <w:szCs w:val="16"/>
                <w:lang w:eastAsia="es-ES"/>
              </w:rPr>
              <w:t xml:space="preserve"> </w:t>
            </w:r>
            <w:r w:rsidRPr="001E0D86">
              <w:rPr>
                <w:rFonts w:cstheme="minorHAnsi"/>
                <w:bCs/>
                <w:color w:val="000000"/>
                <w:sz w:val="16"/>
                <w:szCs w:val="16"/>
              </w:rPr>
              <w:t>Técnicas de mecanizado, unión y acabado. Técnicas de fabricación y conformado. Impresión 3D</w:t>
            </w:r>
          </w:p>
          <w:p w:rsidR="00195379"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3.4. Técnica y herramientas básicas para el trabajo con plásticos.</w:t>
            </w:r>
          </w:p>
          <w:p w:rsidR="00195379" w:rsidRPr="002527E6" w:rsidRDefault="00195379" w:rsidP="005E65B7">
            <w:pPr>
              <w:autoSpaceDE w:val="0"/>
              <w:autoSpaceDN w:val="0"/>
              <w:adjustRightInd w:val="0"/>
              <w:rPr>
                <w:rFonts w:cstheme="minorHAnsi"/>
                <w:bCs/>
                <w:color w:val="000000"/>
                <w:sz w:val="16"/>
                <w:szCs w:val="16"/>
              </w:rPr>
            </w:pPr>
            <w:r>
              <w:rPr>
                <w:rFonts w:cstheme="minorHAnsi"/>
                <w:bCs/>
                <w:color w:val="000000"/>
                <w:sz w:val="16"/>
                <w:szCs w:val="16"/>
              </w:rPr>
              <w:t>3.5.</w:t>
            </w:r>
            <w:r w:rsidRPr="00D139DF">
              <w:rPr>
                <w:rFonts w:ascii="Arial" w:eastAsia="MS MinNew Roman" w:hAnsi="Arial" w:cs="Arial"/>
                <w:sz w:val="16"/>
                <w:szCs w:val="16"/>
                <w:lang w:eastAsia="es-ES"/>
              </w:rPr>
              <w:t xml:space="preserve"> </w:t>
            </w:r>
            <w:r w:rsidRPr="00D139DF">
              <w:rPr>
                <w:rFonts w:cstheme="minorHAnsi"/>
                <w:bCs/>
                <w:color w:val="000000"/>
                <w:sz w:val="16"/>
                <w:szCs w:val="16"/>
              </w:rPr>
              <w:t>Normas de seguridad y salud en el trabajo con útiles y herramientas.</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3.</w:t>
            </w:r>
            <w:r>
              <w:rPr>
                <w:rFonts w:cstheme="minorHAnsi"/>
                <w:bCs/>
                <w:color w:val="000000"/>
                <w:sz w:val="16"/>
                <w:szCs w:val="16"/>
              </w:rPr>
              <w:t>6</w:t>
            </w:r>
            <w:r w:rsidRPr="002527E6">
              <w:rPr>
                <w:rFonts w:cstheme="minorHAnsi"/>
                <w:bCs/>
                <w:color w:val="000000"/>
                <w:sz w:val="16"/>
                <w:szCs w:val="16"/>
              </w:rPr>
              <w:t>. Métodos de identificación.</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3.</w:t>
            </w:r>
            <w:r>
              <w:rPr>
                <w:rFonts w:cstheme="minorHAnsi"/>
                <w:bCs/>
                <w:color w:val="000000"/>
                <w:sz w:val="16"/>
                <w:szCs w:val="16"/>
              </w:rPr>
              <w:t>7.</w:t>
            </w:r>
            <w:r w:rsidRPr="002527E6">
              <w:rPr>
                <w:rFonts w:cstheme="minorHAnsi"/>
                <w:bCs/>
                <w:color w:val="000000"/>
                <w:sz w:val="16"/>
                <w:szCs w:val="16"/>
              </w:rPr>
              <w:t xml:space="preserve"> Reciclado de plásticos.</w:t>
            </w:r>
          </w:p>
        </w:tc>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1. Analizar las propiedades de los materiales utilizados en la construcción de objetos tecnológicos reconociendo su estructura interna y relacionándola con las propiedades que presentan y las modificaciones que se puedan producir.</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 xml:space="preserve"> 2. Manipular y mecanizar materiales convencionales asociando la documentación técnica al proceso de producción de un objeto, respetando sus características y empleando técnicas y herramientas adecuadas con especial atención a las normas de seguridad y salud.</w:t>
            </w:r>
          </w:p>
        </w:tc>
        <w:tc>
          <w:tcPr>
            <w:tcW w:w="1155" w:type="dxa"/>
          </w:tcPr>
          <w:p w:rsidR="00195379" w:rsidRPr="002527E6" w:rsidRDefault="00195379" w:rsidP="005E65B7">
            <w:pPr>
              <w:autoSpaceDE w:val="0"/>
              <w:autoSpaceDN w:val="0"/>
              <w:adjustRightInd w:val="0"/>
              <w:jc w:val="both"/>
              <w:rPr>
                <w:rFonts w:cstheme="minorHAnsi"/>
                <w:sz w:val="16"/>
                <w:szCs w:val="16"/>
              </w:rPr>
            </w:pPr>
            <w:r w:rsidRPr="002527E6">
              <w:rPr>
                <w:rFonts w:cstheme="minorHAnsi"/>
                <w:color w:val="000000"/>
                <w:sz w:val="16"/>
                <w:szCs w:val="16"/>
              </w:rPr>
              <w:t xml:space="preserve">1. </w:t>
            </w:r>
            <w:r w:rsidRPr="002527E6">
              <w:rPr>
                <w:rFonts w:cstheme="minorHAnsi"/>
                <w:sz w:val="16"/>
                <w:szCs w:val="16"/>
              </w:rPr>
              <w:t>CMCT- CCL</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sz w:val="16"/>
                <w:szCs w:val="16"/>
              </w:rPr>
              <w:t>2. CMCT-CAA-CSC-CIEE</w:t>
            </w:r>
          </w:p>
        </w:tc>
        <w:tc>
          <w:tcPr>
            <w:tcW w:w="270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1.1. Explica cómo se puede identificar las propiedades mecánicas de los materiales de uso técnico.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2.1. Identifica y manipula las herramientas del taller en operaciones básicas de conformado de los materiales de uso técnico.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2.2. Elabora un plan de trabajo en el taller con especial atención a las normas de seguridad y salud.</w:t>
            </w:r>
          </w:p>
        </w:tc>
      </w:tr>
      <w:tr w:rsidR="00195379" w:rsidRPr="002527E6" w:rsidTr="005E65B7">
        <w:tc>
          <w:tcPr>
            <w:tcW w:w="8644" w:type="dxa"/>
            <w:gridSpan w:val="4"/>
            <w:shd w:val="clear" w:color="auto" w:fill="548DD4" w:themeFill="text2" w:themeFillTint="99"/>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t>Bloque 4. Estructuras, sistemas mecánicos eléctricos</w:t>
            </w:r>
          </w:p>
        </w:tc>
      </w:tr>
      <w:tr w:rsidR="00195379" w:rsidRPr="002527E6" w:rsidTr="005E65B7">
        <w:tc>
          <w:tcPr>
            <w:tcW w:w="2093"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color w:val="000000"/>
                <w:sz w:val="16"/>
                <w:szCs w:val="16"/>
              </w:rPr>
              <w:t>UNIDAD 4</w:t>
            </w:r>
          </w:p>
          <w:p w:rsidR="00195379" w:rsidRPr="002527E6" w:rsidRDefault="00195379" w:rsidP="005E65B7">
            <w:pPr>
              <w:autoSpaceDE w:val="0"/>
              <w:autoSpaceDN w:val="0"/>
              <w:adjustRightInd w:val="0"/>
              <w:rPr>
                <w:rFonts w:cstheme="minorHAnsi"/>
                <w:sz w:val="16"/>
                <w:szCs w:val="16"/>
              </w:rPr>
            </w:pPr>
            <w:r w:rsidRPr="002527E6">
              <w:rPr>
                <w:rFonts w:cstheme="minorHAnsi"/>
                <w:bCs/>
                <w:color w:val="000000"/>
                <w:sz w:val="16"/>
                <w:szCs w:val="16"/>
              </w:rPr>
              <w:t>4.1.</w:t>
            </w:r>
            <w:r w:rsidRPr="002527E6">
              <w:rPr>
                <w:rFonts w:cstheme="minorHAnsi"/>
                <w:b/>
                <w:bCs/>
                <w:color w:val="000000"/>
                <w:sz w:val="16"/>
                <w:szCs w:val="16"/>
              </w:rPr>
              <w:t xml:space="preserve"> </w:t>
            </w:r>
            <w:r w:rsidRPr="002527E6">
              <w:rPr>
                <w:rFonts w:cstheme="minorHAnsi"/>
                <w:sz w:val="16"/>
                <w:szCs w:val="16"/>
              </w:rPr>
              <w:t xml:space="preserve">Estructuras: tipos, elementos que las componen y esfuerzos a los que están sometidos. </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 xml:space="preserve">4.2. Estabilidad, rigidez y resistencia. </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4.3. Máquinas y movimientos.</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4.3.1. Manivelas</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4.3.2. Cigüeñales y bielas.</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4.3.3. Excéntricas y levas.</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4.3.4. Poleas</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4.3.5. Otros sistemas de transmisión y transformación de movimiento.</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 xml:space="preserve">4.4. Mecanismos de </w:t>
            </w:r>
            <w:r w:rsidRPr="002527E6">
              <w:rPr>
                <w:rFonts w:cstheme="minorHAnsi"/>
                <w:sz w:val="16"/>
                <w:szCs w:val="16"/>
              </w:rPr>
              <w:lastRenderedPageBreak/>
              <w:t>transmisión circular y relación de transmisión.</w:t>
            </w:r>
          </w:p>
          <w:p w:rsidR="00195379" w:rsidRPr="002527E6" w:rsidRDefault="00195379" w:rsidP="005E65B7">
            <w:pPr>
              <w:autoSpaceDE w:val="0"/>
              <w:autoSpaceDN w:val="0"/>
              <w:adjustRightInd w:val="0"/>
              <w:rPr>
                <w:rFonts w:cstheme="minorHAnsi"/>
                <w:sz w:val="16"/>
                <w:szCs w:val="16"/>
              </w:rPr>
            </w:pPr>
            <w:r>
              <w:rPr>
                <w:rFonts w:cstheme="minorHAnsi"/>
                <w:sz w:val="16"/>
                <w:szCs w:val="16"/>
              </w:rPr>
              <w:t>4.5. Transmisiones por ruedas por fricción.</w:t>
            </w:r>
          </w:p>
          <w:p w:rsidR="00195379" w:rsidRDefault="00195379" w:rsidP="005E65B7">
            <w:pPr>
              <w:autoSpaceDE w:val="0"/>
              <w:autoSpaceDN w:val="0"/>
              <w:adjustRightInd w:val="0"/>
              <w:rPr>
                <w:rFonts w:cstheme="minorHAnsi"/>
                <w:sz w:val="16"/>
                <w:szCs w:val="16"/>
              </w:rPr>
            </w:pPr>
            <w:r w:rsidRPr="002527E6">
              <w:rPr>
                <w:rFonts w:cstheme="minorHAnsi"/>
                <w:sz w:val="16"/>
                <w:szCs w:val="16"/>
              </w:rPr>
              <w:t xml:space="preserve">5.2. </w:t>
            </w:r>
            <w:r>
              <w:rPr>
                <w:rFonts w:cstheme="minorHAnsi"/>
                <w:sz w:val="16"/>
                <w:szCs w:val="16"/>
              </w:rPr>
              <w:t>Clasificación de los sistemas de transmisión del movimiento circular.</w:t>
            </w:r>
          </w:p>
          <w:p w:rsidR="00195379" w:rsidRDefault="00195379" w:rsidP="005E65B7">
            <w:pPr>
              <w:autoSpaceDE w:val="0"/>
              <w:autoSpaceDN w:val="0"/>
              <w:adjustRightInd w:val="0"/>
              <w:rPr>
                <w:rFonts w:cstheme="minorHAnsi"/>
                <w:sz w:val="16"/>
                <w:szCs w:val="16"/>
              </w:rPr>
            </w:pPr>
            <w:r>
              <w:rPr>
                <w:rFonts w:cstheme="minorHAnsi"/>
                <w:sz w:val="16"/>
                <w:szCs w:val="16"/>
              </w:rPr>
              <w:t>4.6</w:t>
            </w:r>
            <w:r w:rsidRPr="002527E6">
              <w:rPr>
                <w:rFonts w:cstheme="minorHAnsi"/>
                <w:sz w:val="16"/>
                <w:szCs w:val="16"/>
              </w:rPr>
              <w:t xml:space="preserve">. </w:t>
            </w:r>
            <w:r>
              <w:rPr>
                <w:rFonts w:cstheme="minorHAnsi"/>
                <w:sz w:val="16"/>
                <w:szCs w:val="16"/>
              </w:rPr>
              <w:t>Utilización apropiada de las herramientas.</w:t>
            </w:r>
          </w:p>
          <w:p w:rsidR="00195379" w:rsidRDefault="00195379" w:rsidP="005E65B7">
            <w:pPr>
              <w:autoSpaceDE w:val="0"/>
              <w:autoSpaceDN w:val="0"/>
              <w:adjustRightInd w:val="0"/>
              <w:rPr>
                <w:rFonts w:cstheme="minorHAnsi"/>
                <w:sz w:val="16"/>
                <w:szCs w:val="16"/>
              </w:rPr>
            </w:pPr>
            <w:r>
              <w:rPr>
                <w:rFonts w:cstheme="minorHAnsi"/>
                <w:sz w:val="16"/>
                <w:szCs w:val="16"/>
              </w:rPr>
              <w:t>4.7 Transmisión del movimiento entre poleas por medio de correas.</w:t>
            </w:r>
          </w:p>
          <w:p w:rsidR="00195379" w:rsidRDefault="00195379" w:rsidP="005E65B7">
            <w:pPr>
              <w:autoSpaceDE w:val="0"/>
              <w:autoSpaceDN w:val="0"/>
              <w:adjustRightInd w:val="0"/>
              <w:rPr>
                <w:rFonts w:cstheme="minorHAnsi"/>
                <w:sz w:val="16"/>
                <w:szCs w:val="16"/>
              </w:rPr>
            </w:pPr>
            <w:r>
              <w:rPr>
                <w:rFonts w:cstheme="minorHAnsi"/>
                <w:sz w:val="16"/>
                <w:szCs w:val="16"/>
              </w:rPr>
              <w:t>4.8</w:t>
            </w:r>
            <w:r w:rsidRPr="002527E6">
              <w:rPr>
                <w:rFonts w:cstheme="minorHAnsi"/>
                <w:sz w:val="16"/>
                <w:szCs w:val="16"/>
              </w:rPr>
              <w:t xml:space="preserve">. </w:t>
            </w:r>
            <w:r>
              <w:rPr>
                <w:rFonts w:cstheme="minorHAnsi"/>
                <w:sz w:val="16"/>
                <w:szCs w:val="16"/>
              </w:rPr>
              <w:t>Transmisión de movimiento por medio de engranajes.</w:t>
            </w:r>
          </w:p>
          <w:p w:rsidR="00195379" w:rsidRDefault="00195379" w:rsidP="005E65B7">
            <w:pPr>
              <w:autoSpaceDE w:val="0"/>
              <w:autoSpaceDN w:val="0"/>
              <w:adjustRightInd w:val="0"/>
              <w:rPr>
                <w:rFonts w:cstheme="minorHAnsi"/>
                <w:sz w:val="16"/>
                <w:szCs w:val="16"/>
              </w:rPr>
            </w:pPr>
            <w:r>
              <w:rPr>
                <w:rFonts w:cstheme="minorHAnsi"/>
                <w:sz w:val="16"/>
                <w:szCs w:val="16"/>
              </w:rPr>
              <w:t>4.9</w:t>
            </w:r>
            <w:r w:rsidRPr="002527E6">
              <w:rPr>
                <w:rFonts w:cstheme="minorHAnsi"/>
                <w:sz w:val="16"/>
                <w:szCs w:val="16"/>
              </w:rPr>
              <w:t xml:space="preserve">. </w:t>
            </w:r>
            <w:r>
              <w:rPr>
                <w:rFonts w:cstheme="minorHAnsi"/>
                <w:sz w:val="16"/>
                <w:szCs w:val="16"/>
              </w:rPr>
              <w:t>Transmisión del movimiento circular entre ejes no paralelos.</w:t>
            </w:r>
          </w:p>
          <w:p w:rsidR="00195379" w:rsidRDefault="00195379" w:rsidP="005E65B7">
            <w:pPr>
              <w:autoSpaceDE w:val="0"/>
              <w:autoSpaceDN w:val="0"/>
              <w:adjustRightInd w:val="0"/>
              <w:rPr>
                <w:rFonts w:cstheme="minorHAnsi"/>
                <w:b/>
                <w:bCs/>
                <w:color w:val="000000"/>
                <w:sz w:val="16"/>
                <w:szCs w:val="16"/>
              </w:rPr>
            </w:pPr>
          </w:p>
          <w:p w:rsidR="00195379" w:rsidRPr="002527E6" w:rsidRDefault="00195379" w:rsidP="005E65B7">
            <w:pPr>
              <w:autoSpaceDE w:val="0"/>
              <w:autoSpaceDN w:val="0"/>
              <w:adjustRightInd w:val="0"/>
              <w:rPr>
                <w:rFonts w:cstheme="minorHAnsi"/>
                <w:b/>
                <w:bCs/>
                <w:color w:val="000000"/>
                <w:sz w:val="16"/>
                <w:szCs w:val="16"/>
              </w:rPr>
            </w:pPr>
            <w:r>
              <w:rPr>
                <w:rFonts w:cstheme="minorHAnsi"/>
                <w:b/>
                <w:bCs/>
                <w:color w:val="000000"/>
                <w:sz w:val="16"/>
                <w:szCs w:val="16"/>
              </w:rPr>
              <w:t>UNIDAD 5</w:t>
            </w:r>
          </w:p>
          <w:p w:rsidR="00195379" w:rsidRPr="002527E6" w:rsidRDefault="00195379" w:rsidP="005E65B7">
            <w:pPr>
              <w:autoSpaceDE w:val="0"/>
              <w:autoSpaceDN w:val="0"/>
              <w:adjustRightInd w:val="0"/>
              <w:rPr>
                <w:rFonts w:cstheme="minorHAnsi"/>
                <w:sz w:val="16"/>
                <w:szCs w:val="16"/>
              </w:rPr>
            </w:pPr>
            <w:r>
              <w:rPr>
                <w:rFonts w:cstheme="minorHAnsi"/>
                <w:sz w:val="16"/>
                <w:szCs w:val="16"/>
              </w:rPr>
              <w:t>5</w:t>
            </w:r>
            <w:r w:rsidRPr="002527E6">
              <w:rPr>
                <w:rFonts w:cstheme="minorHAnsi"/>
                <w:sz w:val="16"/>
                <w:szCs w:val="16"/>
              </w:rPr>
              <w:t xml:space="preserve">.1.  La electricidad: producción, efectos y conversión de la energía eléctrica. </w:t>
            </w:r>
          </w:p>
          <w:p w:rsidR="00195379" w:rsidRPr="002527E6" w:rsidRDefault="00195379" w:rsidP="005E65B7">
            <w:pPr>
              <w:autoSpaceDE w:val="0"/>
              <w:autoSpaceDN w:val="0"/>
              <w:adjustRightInd w:val="0"/>
              <w:rPr>
                <w:rFonts w:cstheme="minorHAnsi"/>
                <w:sz w:val="16"/>
                <w:szCs w:val="16"/>
              </w:rPr>
            </w:pPr>
            <w:r>
              <w:rPr>
                <w:rFonts w:cstheme="minorHAnsi"/>
                <w:sz w:val="16"/>
                <w:szCs w:val="16"/>
              </w:rPr>
              <w:t>5.</w:t>
            </w:r>
            <w:r w:rsidRPr="002527E6">
              <w:rPr>
                <w:rFonts w:cstheme="minorHAnsi"/>
                <w:sz w:val="16"/>
                <w:szCs w:val="16"/>
              </w:rPr>
              <w:t xml:space="preserve">2. Tipos de corriente eléctrica. </w:t>
            </w:r>
          </w:p>
          <w:p w:rsidR="00195379" w:rsidRPr="002527E6" w:rsidRDefault="00195379" w:rsidP="005E65B7">
            <w:pPr>
              <w:autoSpaceDE w:val="0"/>
              <w:autoSpaceDN w:val="0"/>
              <w:adjustRightInd w:val="0"/>
              <w:rPr>
                <w:rFonts w:cstheme="minorHAnsi"/>
                <w:sz w:val="16"/>
                <w:szCs w:val="16"/>
              </w:rPr>
            </w:pPr>
            <w:r>
              <w:rPr>
                <w:rFonts w:cstheme="minorHAnsi"/>
                <w:sz w:val="16"/>
                <w:szCs w:val="16"/>
              </w:rPr>
              <w:t>5</w:t>
            </w:r>
            <w:r w:rsidRPr="002527E6">
              <w:rPr>
                <w:rFonts w:cstheme="minorHAnsi"/>
                <w:sz w:val="16"/>
                <w:szCs w:val="16"/>
              </w:rPr>
              <w:t xml:space="preserve">.3. Elementos componentes de un circuito eléctrico y electrónico. </w:t>
            </w:r>
          </w:p>
          <w:p w:rsidR="00195379" w:rsidRPr="002527E6" w:rsidRDefault="00195379" w:rsidP="005E65B7">
            <w:pPr>
              <w:autoSpaceDE w:val="0"/>
              <w:autoSpaceDN w:val="0"/>
              <w:adjustRightInd w:val="0"/>
              <w:rPr>
                <w:rFonts w:cstheme="minorHAnsi"/>
                <w:sz w:val="16"/>
                <w:szCs w:val="16"/>
              </w:rPr>
            </w:pPr>
            <w:r>
              <w:rPr>
                <w:rFonts w:cstheme="minorHAnsi"/>
                <w:sz w:val="16"/>
                <w:szCs w:val="16"/>
              </w:rPr>
              <w:t>5</w:t>
            </w:r>
            <w:r w:rsidRPr="002527E6">
              <w:rPr>
                <w:rFonts w:cstheme="minorHAnsi"/>
                <w:sz w:val="16"/>
                <w:szCs w:val="16"/>
              </w:rPr>
              <w:t xml:space="preserve">.4. Simbología mecánica y eléctrica. </w:t>
            </w:r>
          </w:p>
          <w:p w:rsidR="00195379" w:rsidRPr="002527E6" w:rsidRDefault="00195379" w:rsidP="005E65B7">
            <w:pPr>
              <w:autoSpaceDE w:val="0"/>
              <w:autoSpaceDN w:val="0"/>
              <w:adjustRightInd w:val="0"/>
              <w:rPr>
                <w:rFonts w:cstheme="minorHAnsi"/>
                <w:sz w:val="16"/>
                <w:szCs w:val="16"/>
              </w:rPr>
            </w:pPr>
            <w:r>
              <w:rPr>
                <w:rFonts w:cstheme="minorHAnsi"/>
                <w:sz w:val="16"/>
                <w:szCs w:val="16"/>
              </w:rPr>
              <w:t>5</w:t>
            </w:r>
            <w:r w:rsidRPr="002527E6">
              <w:rPr>
                <w:rFonts w:cstheme="minorHAnsi"/>
                <w:sz w:val="16"/>
                <w:szCs w:val="16"/>
              </w:rPr>
              <w:t xml:space="preserve">.5. Magnitudes eléctricas básicas. Potencia y energía. Consumo eléctrico. </w:t>
            </w:r>
          </w:p>
          <w:p w:rsidR="00195379" w:rsidRPr="002527E6" w:rsidRDefault="00195379" w:rsidP="005E65B7">
            <w:pPr>
              <w:autoSpaceDE w:val="0"/>
              <w:autoSpaceDN w:val="0"/>
              <w:adjustRightInd w:val="0"/>
              <w:rPr>
                <w:rFonts w:cstheme="minorHAnsi"/>
                <w:sz w:val="16"/>
                <w:szCs w:val="16"/>
              </w:rPr>
            </w:pPr>
            <w:r>
              <w:rPr>
                <w:rFonts w:cstheme="minorHAnsi"/>
                <w:sz w:val="16"/>
                <w:szCs w:val="16"/>
              </w:rPr>
              <w:t>5</w:t>
            </w:r>
            <w:r w:rsidRPr="002527E6">
              <w:rPr>
                <w:rFonts w:cstheme="minorHAnsi"/>
                <w:sz w:val="16"/>
                <w:szCs w:val="16"/>
              </w:rPr>
              <w:t>.6. Ley de Ohm.</w:t>
            </w:r>
          </w:p>
          <w:p w:rsidR="00195379" w:rsidRPr="002527E6" w:rsidRDefault="00195379" w:rsidP="005E65B7">
            <w:pPr>
              <w:autoSpaceDE w:val="0"/>
              <w:autoSpaceDN w:val="0"/>
              <w:adjustRightInd w:val="0"/>
              <w:rPr>
                <w:rFonts w:cstheme="minorHAnsi"/>
                <w:sz w:val="16"/>
                <w:szCs w:val="16"/>
              </w:rPr>
            </w:pPr>
            <w:r>
              <w:rPr>
                <w:rFonts w:cstheme="minorHAnsi"/>
                <w:sz w:val="16"/>
                <w:szCs w:val="16"/>
              </w:rPr>
              <w:t>5</w:t>
            </w:r>
            <w:r w:rsidRPr="002527E6">
              <w:rPr>
                <w:rFonts w:cstheme="minorHAnsi"/>
                <w:sz w:val="16"/>
                <w:szCs w:val="16"/>
              </w:rPr>
              <w:t xml:space="preserve">.7. Instrumentos de medida. </w:t>
            </w:r>
          </w:p>
          <w:p w:rsidR="00195379" w:rsidRPr="002527E6" w:rsidRDefault="00195379" w:rsidP="005E65B7">
            <w:pPr>
              <w:autoSpaceDE w:val="0"/>
              <w:autoSpaceDN w:val="0"/>
              <w:adjustRightInd w:val="0"/>
              <w:rPr>
                <w:rFonts w:cstheme="minorHAnsi"/>
                <w:b/>
                <w:bCs/>
                <w:color w:val="000000"/>
                <w:sz w:val="16"/>
                <w:szCs w:val="16"/>
              </w:rPr>
            </w:pPr>
            <w:r>
              <w:rPr>
                <w:rFonts w:cstheme="minorHAnsi"/>
                <w:sz w:val="16"/>
                <w:szCs w:val="16"/>
              </w:rPr>
              <w:t>5</w:t>
            </w:r>
            <w:r w:rsidRPr="002527E6">
              <w:rPr>
                <w:rFonts w:cstheme="minorHAnsi"/>
                <w:sz w:val="16"/>
                <w:szCs w:val="16"/>
              </w:rPr>
              <w:t>.8. Resolución de circuitos eléctricos sencillos: serie, paralelo y mixto.</w:t>
            </w:r>
          </w:p>
        </w:tc>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lastRenderedPageBreak/>
              <w:t xml:space="preserve">1. Analizar y describir los esfuerzos a los que están sometidas las estructuras experimentando en prototipos.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 Observar y manejar operadores mecánicos responsables de transformar y transmitir movimientos, en máquinas y sistemas, integrados en una estructura.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3. Relacionar los efectos de la energía eléctrica y su capacidad de conversión en otras manifestaciones energéticas.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4. Experimentar con instrumentos de medida y obtener las magnitudes eléctricas básicas.</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 xml:space="preserve"> 5. Diseñar y simular circuitos con </w:t>
            </w:r>
            <w:r w:rsidRPr="002527E6">
              <w:rPr>
                <w:rFonts w:cstheme="minorHAnsi"/>
                <w:color w:val="000000"/>
                <w:sz w:val="16"/>
                <w:szCs w:val="16"/>
              </w:rPr>
              <w:lastRenderedPageBreak/>
              <w:t>simbología adecuada y montar circuitos con operadores elementales.</w:t>
            </w:r>
          </w:p>
        </w:tc>
        <w:tc>
          <w:tcPr>
            <w:tcW w:w="1155" w:type="dxa"/>
          </w:tcPr>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color w:val="000000"/>
                <w:sz w:val="16"/>
                <w:szCs w:val="16"/>
                <w:lang w:val="en-US"/>
              </w:rPr>
              <w:lastRenderedPageBreak/>
              <w:t xml:space="preserve">1. </w:t>
            </w:r>
            <w:r w:rsidRPr="002527E6">
              <w:rPr>
                <w:rFonts w:cstheme="minorHAnsi"/>
                <w:sz w:val="16"/>
                <w:szCs w:val="16"/>
                <w:lang w:val="en-US"/>
              </w:rPr>
              <w:t>CCL - CMCT- CD</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2. CCL - CMCT- CD</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3. CMCT- CD</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4. CMCT</w:t>
            </w:r>
          </w:p>
          <w:p w:rsidR="00195379" w:rsidRPr="002527E6" w:rsidRDefault="00195379" w:rsidP="005E65B7">
            <w:pPr>
              <w:autoSpaceDE w:val="0"/>
              <w:autoSpaceDN w:val="0"/>
              <w:adjustRightInd w:val="0"/>
              <w:jc w:val="both"/>
              <w:rPr>
                <w:rFonts w:cstheme="minorHAnsi"/>
                <w:color w:val="000000"/>
                <w:sz w:val="16"/>
                <w:szCs w:val="16"/>
                <w:lang w:val="en-US"/>
              </w:rPr>
            </w:pPr>
            <w:r w:rsidRPr="002527E6">
              <w:rPr>
                <w:rFonts w:cstheme="minorHAnsi"/>
                <w:sz w:val="16"/>
                <w:szCs w:val="16"/>
                <w:lang w:val="en-US"/>
              </w:rPr>
              <w:t>5. CMCT-CAA</w:t>
            </w:r>
          </w:p>
        </w:tc>
        <w:tc>
          <w:tcPr>
            <w:tcW w:w="270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1.1. Describe apoyándote en información escrita, audiovisual o digital, las características propias que configuran las tipologías de estructura.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1.2. Identifica los esfuerzos característicos y la transmisión de los mismos en los elementos que configuran la estructura.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2.1. Describe mediante información escrita y gráfica como transforma el movimiento o lo transmiten los distintos mecanismos.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2.2. Calcula la relación de transmisión de distintos elementos mecánicos como las poleas y los engranajes.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 2.3. Explica la función de los elementos que configuran una </w:t>
            </w:r>
            <w:r w:rsidRPr="002527E6">
              <w:rPr>
                <w:rFonts w:cstheme="minorHAnsi"/>
                <w:color w:val="000000"/>
                <w:sz w:val="16"/>
                <w:szCs w:val="16"/>
              </w:rPr>
              <w:lastRenderedPageBreak/>
              <w:t xml:space="preserve">máquina o sistema desde el punto de vista estructural y mecánico.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2.4. Simula mediante software específico y mediante simbología normalizada circulitos mecánicos.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 3.1. Explica los principales efectos de la corriente eléctrica y su conversión. 3.2. Utiliza las magnitudes eléctricas básicas.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3.3. Diseña utilizando software específico y simbología adecuada circuitos eléctricos básicos y experimenta con los elementos que lo configuran.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4.1. Manipula los instrumentos de medida para conocer las magnitudes eléctricas de circuitos básicos.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 xml:space="preserve">5.1. Diseña y monta circuitos eléctricos básicos empleando bombillas, zumbadores, diodos </w:t>
            </w:r>
            <w:proofErr w:type="spellStart"/>
            <w:r w:rsidRPr="002527E6">
              <w:rPr>
                <w:rFonts w:cstheme="minorHAnsi"/>
                <w:color w:val="000000"/>
                <w:sz w:val="16"/>
                <w:szCs w:val="16"/>
              </w:rPr>
              <w:t>led</w:t>
            </w:r>
            <w:proofErr w:type="spellEnd"/>
            <w:r w:rsidRPr="002527E6">
              <w:rPr>
                <w:rFonts w:cstheme="minorHAnsi"/>
                <w:color w:val="000000"/>
                <w:sz w:val="16"/>
                <w:szCs w:val="16"/>
              </w:rPr>
              <w:t>, motores, baterías y conectores.</w:t>
            </w:r>
          </w:p>
        </w:tc>
      </w:tr>
      <w:tr w:rsidR="00195379" w:rsidRPr="002527E6" w:rsidTr="005E65B7">
        <w:tc>
          <w:tcPr>
            <w:tcW w:w="8644" w:type="dxa"/>
            <w:gridSpan w:val="4"/>
            <w:shd w:val="clear" w:color="auto" w:fill="548DD4" w:themeFill="text2" w:themeFillTint="99"/>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lastRenderedPageBreak/>
              <w:t>Bloque 5. Tecnologías de la Información y la Comunicación</w:t>
            </w:r>
          </w:p>
        </w:tc>
      </w:tr>
      <w:tr w:rsidR="00195379" w:rsidRPr="002527E6" w:rsidTr="005E65B7">
        <w:tc>
          <w:tcPr>
            <w:tcW w:w="2093" w:type="dxa"/>
          </w:tcPr>
          <w:p w:rsidR="00195379" w:rsidRPr="002527E6" w:rsidRDefault="00195379" w:rsidP="005E65B7">
            <w:pPr>
              <w:autoSpaceDE w:val="0"/>
              <w:autoSpaceDN w:val="0"/>
              <w:adjustRightInd w:val="0"/>
              <w:rPr>
                <w:rFonts w:cstheme="minorHAnsi"/>
                <w:b/>
                <w:bCs/>
                <w:color w:val="000000"/>
                <w:sz w:val="16"/>
                <w:szCs w:val="16"/>
              </w:rPr>
            </w:pPr>
            <w:r>
              <w:rPr>
                <w:rFonts w:cstheme="minorHAnsi"/>
                <w:b/>
                <w:bCs/>
                <w:color w:val="000000"/>
                <w:sz w:val="16"/>
                <w:szCs w:val="16"/>
              </w:rPr>
              <w:t>UNIDAD 6-7</w:t>
            </w:r>
          </w:p>
          <w:p w:rsidR="00195379" w:rsidRPr="002527E6" w:rsidRDefault="00195379" w:rsidP="005E65B7">
            <w:pPr>
              <w:autoSpaceDE w:val="0"/>
              <w:autoSpaceDN w:val="0"/>
              <w:adjustRightInd w:val="0"/>
              <w:rPr>
                <w:rFonts w:cstheme="minorHAnsi"/>
                <w:sz w:val="16"/>
                <w:szCs w:val="16"/>
              </w:rPr>
            </w:pPr>
            <w:r>
              <w:rPr>
                <w:rFonts w:cstheme="minorHAnsi"/>
                <w:bCs/>
                <w:color w:val="000000"/>
                <w:sz w:val="16"/>
                <w:szCs w:val="16"/>
              </w:rPr>
              <w:t>6</w:t>
            </w:r>
            <w:r w:rsidRPr="002527E6">
              <w:rPr>
                <w:rFonts w:cstheme="minorHAnsi"/>
                <w:bCs/>
                <w:color w:val="000000"/>
                <w:sz w:val="16"/>
                <w:szCs w:val="16"/>
              </w:rPr>
              <w:t xml:space="preserve">.1. </w:t>
            </w:r>
            <w:r w:rsidRPr="002527E6">
              <w:rPr>
                <w:rFonts w:cstheme="minorHAnsi"/>
                <w:sz w:val="16"/>
                <w:szCs w:val="16"/>
              </w:rPr>
              <w:t xml:space="preserve">Elementos componentes de un sistema informático. Hardware: placa base, CPU, memorias, periféricos y dispositivos de almacenamiento. </w:t>
            </w:r>
          </w:p>
          <w:p w:rsidR="00195379" w:rsidRPr="002527E6" w:rsidRDefault="00195379" w:rsidP="005E65B7">
            <w:pPr>
              <w:autoSpaceDE w:val="0"/>
              <w:autoSpaceDN w:val="0"/>
              <w:adjustRightInd w:val="0"/>
              <w:rPr>
                <w:rFonts w:cstheme="minorHAnsi"/>
                <w:sz w:val="16"/>
                <w:szCs w:val="16"/>
              </w:rPr>
            </w:pPr>
            <w:r>
              <w:rPr>
                <w:rFonts w:cstheme="minorHAnsi"/>
                <w:sz w:val="16"/>
                <w:szCs w:val="16"/>
              </w:rPr>
              <w:t>6</w:t>
            </w:r>
            <w:r w:rsidRPr="002527E6">
              <w:rPr>
                <w:rFonts w:cstheme="minorHAnsi"/>
                <w:sz w:val="16"/>
                <w:szCs w:val="16"/>
              </w:rPr>
              <w:t xml:space="preserve">.2. Conexiones. Software de un equipo informático: sistema operativo y programas básicos. </w:t>
            </w:r>
          </w:p>
          <w:p w:rsidR="00195379" w:rsidRPr="002527E6" w:rsidRDefault="00195379" w:rsidP="005E65B7">
            <w:pPr>
              <w:autoSpaceDE w:val="0"/>
              <w:autoSpaceDN w:val="0"/>
              <w:adjustRightInd w:val="0"/>
              <w:rPr>
                <w:rFonts w:cstheme="minorHAnsi"/>
                <w:sz w:val="16"/>
                <w:szCs w:val="16"/>
              </w:rPr>
            </w:pPr>
            <w:r>
              <w:rPr>
                <w:rFonts w:cstheme="minorHAnsi"/>
                <w:sz w:val="16"/>
                <w:szCs w:val="16"/>
              </w:rPr>
              <w:t>6</w:t>
            </w:r>
            <w:r w:rsidRPr="002527E6">
              <w:rPr>
                <w:rFonts w:cstheme="minorHAnsi"/>
                <w:sz w:val="16"/>
                <w:szCs w:val="16"/>
              </w:rPr>
              <w:t xml:space="preserve">.3. Sistemas de publicación e intercambio de información en Internet. </w:t>
            </w:r>
          </w:p>
          <w:p w:rsidR="00195379" w:rsidRPr="002527E6" w:rsidRDefault="00195379" w:rsidP="005E65B7">
            <w:pPr>
              <w:autoSpaceDE w:val="0"/>
              <w:autoSpaceDN w:val="0"/>
              <w:adjustRightInd w:val="0"/>
              <w:rPr>
                <w:rFonts w:cstheme="minorHAnsi"/>
                <w:sz w:val="16"/>
                <w:szCs w:val="16"/>
              </w:rPr>
            </w:pPr>
            <w:r>
              <w:rPr>
                <w:rFonts w:cstheme="minorHAnsi"/>
                <w:sz w:val="16"/>
                <w:szCs w:val="16"/>
              </w:rPr>
              <w:t>6</w:t>
            </w:r>
            <w:r w:rsidRPr="002527E6">
              <w:rPr>
                <w:rFonts w:cstheme="minorHAnsi"/>
                <w:sz w:val="16"/>
                <w:szCs w:val="16"/>
              </w:rPr>
              <w:t xml:space="preserve">.4. Seguridad informática básica en la publicación e intercambio de información. </w:t>
            </w:r>
          </w:p>
          <w:p w:rsidR="00195379" w:rsidRPr="002527E6" w:rsidRDefault="00195379" w:rsidP="005E65B7">
            <w:pPr>
              <w:autoSpaceDE w:val="0"/>
              <w:autoSpaceDN w:val="0"/>
              <w:adjustRightInd w:val="0"/>
              <w:rPr>
                <w:rFonts w:cstheme="minorHAnsi"/>
                <w:b/>
                <w:bCs/>
                <w:color w:val="000000"/>
                <w:sz w:val="16"/>
                <w:szCs w:val="16"/>
              </w:rPr>
            </w:pPr>
            <w:r>
              <w:rPr>
                <w:rFonts w:cstheme="minorHAnsi"/>
                <w:sz w:val="16"/>
                <w:szCs w:val="16"/>
              </w:rPr>
              <w:t>6</w:t>
            </w:r>
            <w:r w:rsidRPr="002527E6">
              <w:rPr>
                <w:rFonts w:cstheme="minorHAnsi"/>
                <w:sz w:val="16"/>
                <w:szCs w:val="16"/>
              </w:rPr>
              <w:t>.5. Hoja de cálculo: Realización de cálculos con funciones básicas y representación mediante gráficos.</w:t>
            </w:r>
          </w:p>
        </w:tc>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 Distinguir las partes operativas de un equipo informático.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 Utilizar de forma segura sistemas de intercambio de información.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3. Utilizar un equipo informático para elaborar y comunicar proyectos técnicos.</w:t>
            </w:r>
          </w:p>
        </w:tc>
        <w:tc>
          <w:tcPr>
            <w:tcW w:w="1155" w:type="dxa"/>
          </w:tcPr>
          <w:p w:rsidR="00195379" w:rsidRPr="002527E6" w:rsidRDefault="00195379" w:rsidP="005E65B7">
            <w:pPr>
              <w:autoSpaceDE w:val="0"/>
              <w:autoSpaceDN w:val="0"/>
              <w:adjustRightInd w:val="0"/>
              <w:jc w:val="both"/>
              <w:rPr>
                <w:rFonts w:cstheme="minorHAnsi"/>
                <w:sz w:val="16"/>
                <w:szCs w:val="16"/>
              </w:rPr>
            </w:pPr>
            <w:r w:rsidRPr="002527E6">
              <w:rPr>
                <w:rFonts w:cstheme="minorHAnsi"/>
                <w:color w:val="000000"/>
                <w:sz w:val="16"/>
                <w:szCs w:val="16"/>
              </w:rPr>
              <w:t xml:space="preserve">1. </w:t>
            </w:r>
            <w:r w:rsidRPr="002527E6">
              <w:rPr>
                <w:rFonts w:cstheme="minorHAnsi"/>
                <w:sz w:val="16"/>
                <w:szCs w:val="16"/>
              </w:rPr>
              <w:t>CMCT- CD</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2. CD - CMCT- CAA</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sz w:val="16"/>
                <w:szCs w:val="16"/>
              </w:rPr>
              <w:t>3. CMCT-CD-CAA-CIEE</w:t>
            </w:r>
          </w:p>
        </w:tc>
        <w:tc>
          <w:tcPr>
            <w:tcW w:w="270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 1.1. Identifica las partes de un ordenador y es capaz de sustituir y montar piezas clave. 1.2. Instala y maneja programas y software básicos. </w:t>
            </w:r>
          </w:p>
          <w:p w:rsidR="00195379"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1.3. Utiliza adecuadamente equipos informáticos y dispositivos electrónicos.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2.1. Maneja espacios web, plataformas y otros sistemas de intercambio de información.</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2.2. Conoce las medidas de seguridad aplicables a cada situación de riesgo.</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3.1. Elabora proyectos técnicos con equipos informáticos, y es capaz de presentarlos y difundirlos.</w:t>
            </w:r>
          </w:p>
        </w:tc>
      </w:tr>
    </w:tbl>
    <w:p w:rsidR="00195379" w:rsidRDefault="00195379" w:rsidP="00195379">
      <w:pPr>
        <w:autoSpaceDE w:val="0"/>
        <w:autoSpaceDN w:val="0"/>
        <w:adjustRightInd w:val="0"/>
        <w:spacing w:after="0" w:line="240" w:lineRule="auto"/>
        <w:rPr>
          <w:rFonts w:cstheme="minorHAnsi"/>
          <w:b/>
          <w:bCs/>
          <w:color w:val="000000"/>
          <w:sz w:val="24"/>
          <w:szCs w:val="24"/>
        </w:rPr>
      </w:pPr>
    </w:p>
    <w:p w:rsidR="00195379" w:rsidRDefault="00195379" w:rsidP="00195379">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 xml:space="preserve">Proyecto: Coche reboteador (2ª-3ª </w:t>
      </w:r>
      <w:proofErr w:type="spellStart"/>
      <w:r>
        <w:rPr>
          <w:rFonts w:cstheme="minorHAnsi"/>
          <w:b/>
          <w:bCs/>
          <w:color w:val="000000"/>
          <w:sz w:val="24"/>
          <w:szCs w:val="24"/>
        </w:rPr>
        <w:t>Eval</w:t>
      </w:r>
      <w:proofErr w:type="spellEnd"/>
      <w:r>
        <w:rPr>
          <w:rFonts w:cstheme="minorHAnsi"/>
          <w:b/>
          <w:bCs/>
          <w:color w:val="000000"/>
          <w:sz w:val="24"/>
          <w:szCs w:val="24"/>
        </w:rPr>
        <w:t>.)</w:t>
      </w:r>
    </w:p>
    <w:p w:rsidR="00195379" w:rsidRPr="002527E6" w:rsidRDefault="00195379" w:rsidP="00195379">
      <w:pPr>
        <w:autoSpaceDE w:val="0"/>
        <w:autoSpaceDN w:val="0"/>
        <w:adjustRightInd w:val="0"/>
        <w:spacing w:after="0" w:line="240" w:lineRule="auto"/>
        <w:rPr>
          <w:rFonts w:cstheme="minorHAnsi"/>
          <w:b/>
          <w:bCs/>
          <w:color w:val="000000"/>
          <w:sz w:val="24"/>
          <w:szCs w:val="24"/>
        </w:rPr>
      </w:pPr>
    </w:p>
    <w:tbl>
      <w:tblPr>
        <w:tblStyle w:val="Tablaconcuadrcula"/>
        <w:tblW w:w="0" w:type="auto"/>
        <w:tblLook w:val="04A0"/>
      </w:tblPr>
      <w:tblGrid>
        <w:gridCol w:w="2881"/>
        <w:gridCol w:w="2881"/>
        <w:gridCol w:w="2882"/>
      </w:tblGrid>
      <w:tr w:rsidR="00195379" w:rsidRPr="002527E6" w:rsidTr="005E65B7">
        <w:tc>
          <w:tcPr>
            <w:tcW w:w="8644" w:type="dxa"/>
            <w:gridSpan w:val="3"/>
            <w:shd w:val="clear" w:color="auto" w:fill="8DB3E2" w:themeFill="text2" w:themeFillTint="66"/>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color w:val="000000"/>
                <w:sz w:val="16"/>
                <w:szCs w:val="16"/>
              </w:rPr>
              <w:t>Temporización para 3º ESO</w:t>
            </w:r>
          </w:p>
        </w:tc>
      </w:tr>
      <w:tr w:rsidR="00195379" w:rsidRPr="002527E6" w:rsidTr="005E65B7">
        <w:tc>
          <w:tcPr>
            <w:tcW w:w="2881"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i/>
                <w:iCs/>
                <w:color w:val="000000"/>
                <w:sz w:val="16"/>
                <w:szCs w:val="16"/>
              </w:rPr>
              <w:t>1ª evaluación</w:t>
            </w:r>
          </w:p>
        </w:tc>
        <w:tc>
          <w:tcPr>
            <w:tcW w:w="2881" w:type="dxa"/>
          </w:tcPr>
          <w:p w:rsidR="00195379" w:rsidRPr="002527E6" w:rsidRDefault="00195379" w:rsidP="005E65B7">
            <w:pPr>
              <w:autoSpaceDE w:val="0"/>
              <w:autoSpaceDN w:val="0"/>
              <w:adjustRightInd w:val="0"/>
              <w:rPr>
                <w:rFonts w:cstheme="minorHAnsi"/>
                <w:b/>
                <w:bCs/>
                <w:i/>
                <w:iCs/>
                <w:color w:val="000000"/>
                <w:sz w:val="16"/>
                <w:szCs w:val="16"/>
              </w:rPr>
            </w:pPr>
            <w:r w:rsidRPr="002527E6">
              <w:rPr>
                <w:rFonts w:cstheme="minorHAnsi"/>
                <w:b/>
                <w:bCs/>
                <w:i/>
                <w:iCs/>
                <w:color w:val="000000"/>
                <w:sz w:val="16"/>
                <w:szCs w:val="16"/>
              </w:rPr>
              <w:t>2ª evaluación</w:t>
            </w:r>
          </w:p>
        </w:tc>
        <w:tc>
          <w:tcPr>
            <w:tcW w:w="2882"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i/>
                <w:iCs/>
                <w:color w:val="000000"/>
                <w:sz w:val="16"/>
                <w:szCs w:val="16"/>
              </w:rPr>
              <w:t>3ª evaluación</w:t>
            </w:r>
          </w:p>
        </w:tc>
      </w:tr>
      <w:tr w:rsidR="00195379" w:rsidRPr="002527E6" w:rsidTr="005E65B7">
        <w:tc>
          <w:tcPr>
            <w:tcW w:w="2881" w:type="dxa"/>
          </w:tcPr>
          <w:p w:rsidR="00195379" w:rsidRPr="002527E6" w:rsidRDefault="00195379" w:rsidP="005E65B7">
            <w:pPr>
              <w:autoSpaceDE w:val="0"/>
              <w:autoSpaceDN w:val="0"/>
              <w:adjustRightInd w:val="0"/>
              <w:rPr>
                <w:rFonts w:cstheme="minorHAnsi"/>
                <w:b/>
                <w:bCs/>
                <w:color w:val="000000"/>
                <w:sz w:val="16"/>
                <w:szCs w:val="16"/>
              </w:rPr>
            </w:pPr>
            <w:r>
              <w:rPr>
                <w:rFonts w:cstheme="minorHAnsi"/>
                <w:color w:val="000000"/>
                <w:sz w:val="16"/>
                <w:szCs w:val="16"/>
              </w:rPr>
              <w:t xml:space="preserve">Unidades 1, 2, </w:t>
            </w:r>
            <w:r w:rsidRPr="002527E6">
              <w:rPr>
                <w:rFonts w:cstheme="minorHAnsi"/>
                <w:color w:val="000000"/>
                <w:sz w:val="16"/>
                <w:szCs w:val="16"/>
              </w:rPr>
              <w:t>3</w:t>
            </w:r>
            <w:r>
              <w:rPr>
                <w:rFonts w:cstheme="minorHAnsi"/>
                <w:color w:val="000000"/>
                <w:sz w:val="16"/>
                <w:szCs w:val="16"/>
              </w:rPr>
              <w:t xml:space="preserve"> y 6</w:t>
            </w:r>
          </w:p>
        </w:tc>
        <w:tc>
          <w:tcPr>
            <w:tcW w:w="2881" w:type="dxa"/>
          </w:tcPr>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Unidades 4</w:t>
            </w:r>
            <w:r>
              <w:rPr>
                <w:rFonts w:cstheme="minorHAnsi"/>
                <w:bCs/>
                <w:color w:val="000000"/>
                <w:sz w:val="16"/>
                <w:szCs w:val="16"/>
              </w:rPr>
              <w:t>,</w:t>
            </w:r>
            <w:r w:rsidRPr="002527E6">
              <w:rPr>
                <w:rFonts w:cstheme="minorHAnsi"/>
                <w:bCs/>
                <w:color w:val="000000"/>
                <w:sz w:val="16"/>
                <w:szCs w:val="16"/>
              </w:rPr>
              <w:t xml:space="preserve"> 5</w:t>
            </w:r>
            <w:r>
              <w:rPr>
                <w:rFonts w:cstheme="minorHAnsi"/>
                <w:bCs/>
                <w:color w:val="000000"/>
                <w:sz w:val="16"/>
                <w:szCs w:val="16"/>
              </w:rPr>
              <w:t xml:space="preserve"> y 6</w:t>
            </w:r>
          </w:p>
        </w:tc>
        <w:tc>
          <w:tcPr>
            <w:tcW w:w="2882" w:type="dxa"/>
          </w:tcPr>
          <w:p w:rsidR="00195379" w:rsidRPr="002527E6" w:rsidRDefault="00195379" w:rsidP="005E65B7">
            <w:pPr>
              <w:autoSpaceDE w:val="0"/>
              <w:autoSpaceDN w:val="0"/>
              <w:adjustRightInd w:val="0"/>
              <w:rPr>
                <w:rFonts w:cstheme="minorHAnsi"/>
                <w:b/>
                <w:bCs/>
                <w:color w:val="000000"/>
                <w:sz w:val="16"/>
                <w:szCs w:val="16"/>
              </w:rPr>
            </w:pPr>
            <w:r>
              <w:rPr>
                <w:rFonts w:cstheme="minorHAnsi"/>
                <w:bCs/>
                <w:color w:val="000000"/>
                <w:sz w:val="16"/>
                <w:szCs w:val="16"/>
              </w:rPr>
              <w:t xml:space="preserve">Unidades 5, </w:t>
            </w:r>
            <w:r w:rsidRPr="002527E6">
              <w:rPr>
                <w:rFonts w:cstheme="minorHAnsi"/>
                <w:bCs/>
                <w:color w:val="000000"/>
                <w:sz w:val="16"/>
                <w:szCs w:val="16"/>
              </w:rPr>
              <w:t>6</w:t>
            </w:r>
            <w:r>
              <w:rPr>
                <w:rFonts w:cstheme="minorHAnsi"/>
                <w:bCs/>
                <w:color w:val="000000"/>
                <w:sz w:val="16"/>
                <w:szCs w:val="16"/>
              </w:rPr>
              <w:t xml:space="preserve"> y 7</w:t>
            </w:r>
          </w:p>
        </w:tc>
      </w:tr>
    </w:tbl>
    <w:p w:rsidR="00195379" w:rsidRPr="002527E6" w:rsidRDefault="00195379" w:rsidP="00195379">
      <w:pPr>
        <w:autoSpaceDE w:val="0"/>
        <w:autoSpaceDN w:val="0"/>
        <w:adjustRightInd w:val="0"/>
        <w:spacing w:after="0" w:line="240" w:lineRule="auto"/>
        <w:rPr>
          <w:rFonts w:cstheme="minorHAnsi"/>
          <w:b/>
          <w:bCs/>
          <w:i/>
          <w:iCs/>
          <w:color w:val="000000"/>
          <w:sz w:val="24"/>
          <w:szCs w:val="24"/>
        </w:rPr>
      </w:pPr>
    </w:p>
    <w:tbl>
      <w:tblPr>
        <w:tblW w:w="0" w:type="auto"/>
        <w:tblInd w:w="2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3"/>
        <w:gridCol w:w="1404"/>
      </w:tblGrid>
      <w:tr w:rsidR="00195379" w:rsidRPr="002527E6" w:rsidTr="005E65B7">
        <w:tc>
          <w:tcPr>
            <w:tcW w:w="1163" w:type="dxa"/>
            <w:shd w:val="clear" w:color="auto" w:fill="8DB3E2" w:themeFill="text2" w:themeFillTint="66"/>
            <w:vAlign w:val="center"/>
          </w:tcPr>
          <w:p w:rsidR="00195379" w:rsidRPr="002527E6" w:rsidRDefault="00195379" w:rsidP="005E65B7">
            <w:pPr>
              <w:spacing w:after="0" w:line="240" w:lineRule="auto"/>
              <w:jc w:val="center"/>
              <w:rPr>
                <w:rFonts w:cstheme="minorHAnsi"/>
                <w:b/>
                <w:szCs w:val="20"/>
              </w:rPr>
            </w:pPr>
            <w:r w:rsidRPr="002527E6">
              <w:rPr>
                <w:rFonts w:cstheme="minorHAnsi"/>
                <w:b/>
                <w:szCs w:val="20"/>
              </w:rPr>
              <w:t>Unidad</w:t>
            </w:r>
          </w:p>
        </w:tc>
        <w:tc>
          <w:tcPr>
            <w:tcW w:w="1404" w:type="dxa"/>
            <w:tcBorders>
              <w:right w:val="single" w:sz="12" w:space="0" w:color="auto"/>
            </w:tcBorders>
            <w:shd w:val="clear" w:color="auto" w:fill="8DB3E2" w:themeFill="text2" w:themeFillTint="66"/>
            <w:vAlign w:val="center"/>
          </w:tcPr>
          <w:p w:rsidR="00195379" w:rsidRPr="002527E6" w:rsidRDefault="00195379" w:rsidP="005E65B7">
            <w:pPr>
              <w:spacing w:after="0" w:line="240" w:lineRule="auto"/>
              <w:jc w:val="center"/>
              <w:rPr>
                <w:rFonts w:cstheme="minorHAnsi"/>
                <w:b/>
                <w:szCs w:val="20"/>
              </w:rPr>
            </w:pPr>
            <w:r w:rsidRPr="002527E6">
              <w:rPr>
                <w:rFonts w:cstheme="minorHAnsi"/>
                <w:b/>
                <w:szCs w:val="20"/>
              </w:rPr>
              <w:t>Sesiones</w:t>
            </w:r>
          </w:p>
        </w:tc>
      </w:tr>
      <w:tr w:rsidR="00195379" w:rsidRPr="002527E6" w:rsidTr="005E65B7">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1</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11</w:t>
            </w:r>
            <w:r w:rsidRPr="002527E6">
              <w:rPr>
                <w:rFonts w:cstheme="minorHAnsi"/>
                <w:sz w:val="16"/>
                <w:szCs w:val="16"/>
              </w:rPr>
              <w:t xml:space="preserve"> sesiones</w:t>
            </w:r>
          </w:p>
        </w:tc>
      </w:tr>
      <w:tr w:rsidR="00195379" w:rsidRPr="002527E6" w:rsidTr="005E65B7">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2</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12</w:t>
            </w:r>
            <w:r w:rsidRPr="002527E6">
              <w:rPr>
                <w:rFonts w:cstheme="minorHAnsi"/>
                <w:sz w:val="16"/>
                <w:szCs w:val="16"/>
              </w:rPr>
              <w:t xml:space="preserve"> sesiones</w:t>
            </w:r>
          </w:p>
        </w:tc>
      </w:tr>
      <w:tr w:rsidR="00195379" w:rsidRPr="002527E6" w:rsidTr="005E65B7">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3</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12</w:t>
            </w:r>
            <w:r w:rsidRPr="002527E6">
              <w:rPr>
                <w:rFonts w:cstheme="minorHAnsi"/>
                <w:sz w:val="16"/>
                <w:szCs w:val="16"/>
              </w:rPr>
              <w:t xml:space="preserve"> sesiones</w:t>
            </w:r>
          </w:p>
        </w:tc>
      </w:tr>
      <w:tr w:rsidR="00195379" w:rsidRPr="002527E6" w:rsidTr="005E65B7">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4</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12</w:t>
            </w:r>
            <w:r w:rsidRPr="002527E6">
              <w:rPr>
                <w:rFonts w:cstheme="minorHAnsi"/>
                <w:sz w:val="16"/>
                <w:szCs w:val="16"/>
              </w:rPr>
              <w:t xml:space="preserve"> sesiones</w:t>
            </w:r>
          </w:p>
        </w:tc>
      </w:tr>
      <w:tr w:rsidR="00195379" w:rsidRPr="002527E6" w:rsidTr="005E65B7">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5</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15</w:t>
            </w:r>
            <w:r w:rsidRPr="002527E6">
              <w:rPr>
                <w:rFonts w:cstheme="minorHAnsi"/>
                <w:sz w:val="16"/>
                <w:szCs w:val="16"/>
              </w:rPr>
              <w:t xml:space="preserve"> sesiones</w:t>
            </w:r>
          </w:p>
        </w:tc>
      </w:tr>
      <w:tr w:rsidR="00195379" w:rsidRPr="002527E6" w:rsidTr="005E65B7">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6</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14</w:t>
            </w:r>
            <w:r w:rsidRPr="002527E6">
              <w:rPr>
                <w:rFonts w:cstheme="minorHAnsi"/>
                <w:sz w:val="16"/>
                <w:szCs w:val="16"/>
              </w:rPr>
              <w:t xml:space="preserve"> sesiones</w:t>
            </w:r>
          </w:p>
        </w:tc>
      </w:tr>
      <w:tr w:rsidR="00195379" w:rsidRPr="002527E6" w:rsidTr="005E65B7">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7</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10</w:t>
            </w:r>
            <w:r w:rsidRPr="002527E6">
              <w:rPr>
                <w:rFonts w:cstheme="minorHAnsi"/>
                <w:sz w:val="16"/>
                <w:szCs w:val="16"/>
              </w:rPr>
              <w:t xml:space="preserve"> sesiones</w:t>
            </w:r>
          </w:p>
        </w:tc>
      </w:tr>
    </w:tbl>
    <w:p w:rsidR="00195379" w:rsidRDefault="00195379" w:rsidP="00195379">
      <w:pPr>
        <w:autoSpaceDE w:val="0"/>
        <w:autoSpaceDN w:val="0"/>
        <w:adjustRightInd w:val="0"/>
        <w:spacing w:after="0" w:line="240" w:lineRule="auto"/>
        <w:rPr>
          <w:rFonts w:cstheme="minorHAnsi"/>
          <w:b/>
          <w:bCs/>
          <w:color w:val="000000"/>
          <w:sz w:val="24"/>
          <w:szCs w:val="24"/>
        </w:rPr>
      </w:pPr>
    </w:p>
    <w:p w:rsidR="00195379" w:rsidRPr="002527E6" w:rsidRDefault="00195379" w:rsidP="00195379">
      <w:pPr>
        <w:autoSpaceDE w:val="0"/>
        <w:autoSpaceDN w:val="0"/>
        <w:adjustRightInd w:val="0"/>
        <w:spacing w:after="0" w:line="240" w:lineRule="auto"/>
        <w:rPr>
          <w:rFonts w:cstheme="minorHAnsi"/>
          <w:b/>
          <w:bCs/>
          <w:color w:val="000000"/>
          <w:sz w:val="24"/>
          <w:szCs w:val="24"/>
        </w:rPr>
      </w:pPr>
    </w:p>
    <w:p w:rsidR="00195379" w:rsidRPr="00A87523" w:rsidRDefault="00195379" w:rsidP="00195379">
      <w:pPr>
        <w:autoSpaceDE w:val="0"/>
        <w:autoSpaceDN w:val="0"/>
        <w:adjustRightInd w:val="0"/>
        <w:spacing w:after="0" w:line="240" w:lineRule="auto"/>
        <w:jc w:val="center"/>
        <w:rPr>
          <w:rFonts w:cstheme="minorHAnsi"/>
          <w:b/>
          <w:bCs/>
          <w:color w:val="000000"/>
          <w:sz w:val="24"/>
          <w:szCs w:val="24"/>
        </w:rPr>
      </w:pPr>
      <w:r w:rsidRPr="00A87523">
        <w:rPr>
          <w:rFonts w:cstheme="minorHAnsi"/>
          <w:b/>
          <w:bCs/>
          <w:color w:val="000000"/>
          <w:sz w:val="24"/>
          <w:szCs w:val="24"/>
        </w:rPr>
        <w:t>4º E.S.O.</w:t>
      </w:r>
    </w:p>
    <w:p w:rsidR="00195379" w:rsidRPr="002527E6" w:rsidRDefault="00195379" w:rsidP="00195379">
      <w:pPr>
        <w:autoSpaceDE w:val="0"/>
        <w:autoSpaceDN w:val="0"/>
        <w:adjustRightInd w:val="0"/>
        <w:spacing w:after="0" w:line="240" w:lineRule="auto"/>
        <w:rPr>
          <w:rFonts w:cstheme="minorHAnsi"/>
          <w:b/>
          <w:bCs/>
          <w:color w:val="0000FF"/>
          <w:sz w:val="24"/>
          <w:szCs w:val="24"/>
        </w:rPr>
      </w:pPr>
    </w:p>
    <w:tbl>
      <w:tblPr>
        <w:tblStyle w:val="Tablaconcuadrcula"/>
        <w:tblW w:w="0" w:type="auto"/>
        <w:tblLayout w:type="fixed"/>
        <w:tblLook w:val="04A0"/>
      </w:tblPr>
      <w:tblGrid>
        <w:gridCol w:w="2093"/>
        <w:gridCol w:w="2693"/>
        <w:gridCol w:w="1134"/>
        <w:gridCol w:w="2724"/>
      </w:tblGrid>
      <w:tr w:rsidR="00195379" w:rsidRPr="002527E6" w:rsidTr="005E65B7">
        <w:tc>
          <w:tcPr>
            <w:tcW w:w="2093" w:type="dxa"/>
            <w:shd w:val="clear" w:color="auto" w:fill="244061" w:themeFill="accent1" w:themeFillShade="80"/>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bCs/>
                <w:color w:val="000000"/>
                <w:sz w:val="16"/>
                <w:szCs w:val="16"/>
              </w:rPr>
              <w:t>Contenidos</w:t>
            </w:r>
          </w:p>
        </w:tc>
        <w:tc>
          <w:tcPr>
            <w:tcW w:w="2693" w:type="dxa"/>
            <w:shd w:val="clear" w:color="auto" w:fill="244061" w:themeFill="accent1" w:themeFillShade="80"/>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bCs/>
                <w:color w:val="000000"/>
                <w:sz w:val="16"/>
                <w:szCs w:val="16"/>
              </w:rPr>
              <w:t>Criterios de Evaluación</w:t>
            </w:r>
          </w:p>
        </w:tc>
        <w:tc>
          <w:tcPr>
            <w:tcW w:w="1134" w:type="dxa"/>
            <w:shd w:val="clear" w:color="auto" w:fill="244061" w:themeFill="accent1" w:themeFillShade="80"/>
          </w:tcPr>
          <w:p w:rsidR="00195379" w:rsidRPr="002527E6" w:rsidRDefault="00195379" w:rsidP="005E65B7">
            <w:pPr>
              <w:autoSpaceDE w:val="0"/>
              <w:autoSpaceDN w:val="0"/>
              <w:adjustRightInd w:val="0"/>
              <w:ind w:hanging="108"/>
              <w:jc w:val="center"/>
              <w:rPr>
                <w:rFonts w:cstheme="minorHAnsi"/>
                <w:b/>
                <w:bCs/>
                <w:color w:val="000000"/>
                <w:sz w:val="16"/>
                <w:szCs w:val="16"/>
              </w:rPr>
            </w:pPr>
            <w:r w:rsidRPr="002527E6">
              <w:rPr>
                <w:rFonts w:cstheme="minorHAnsi"/>
                <w:b/>
                <w:bCs/>
                <w:color w:val="000000"/>
                <w:sz w:val="16"/>
                <w:szCs w:val="16"/>
              </w:rPr>
              <w:t>Competencias clave</w:t>
            </w:r>
          </w:p>
        </w:tc>
        <w:tc>
          <w:tcPr>
            <w:tcW w:w="2724" w:type="dxa"/>
            <w:shd w:val="clear" w:color="auto" w:fill="244061" w:themeFill="accent1" w:themeFillShade="80"/>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bCs/>
                <w:color w:val="000000"/>
                <w:sz w:val="16"/>
                <w:szCs w:val="16"/>
              </w:rPr>
              <w:t>Estándares de aprendizaje evaluables</w:t>
            </w:r>
          </w:p>
        </w:tc>
      </w:tr>
      <w:tr w:rsidR="00195379" w:rsidRPr="002527E6" w:rsidTr="005E65B7">
        <w:tc>
          <w:tcPr>
            <w:tcW w:w="8644" w:type="dxa"/>
            <w:gridSpan w:val="4"/>
            <w:shd w:val="clear" w:color="auto" w:fill="8DB3E2" w:themeFill="text2" w:themeFillTint="66"/>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t>Bloque 1. Tecnologías de la información y de la comunicación</w:t>
            </w:r>
          </w:p>
        </w:tc>
      </w:tr>
      <w:tr w:rsidR="00195379" w:rsidRPr="002527E6" w:rsidTr="005E65B7">
        <w:tc>
          <w:tcPr>
            <w:tcW w:w="2093" w:type="dxa"/>
          </w:tcPr>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b/>
                <w:bCs/>
                <w:color w:val="000000"/>
                <w:sz w:val="16"/>
                <w:szCs w:val="16"/>
              </w:rPr>
              <w:t>UNIDAD 2</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2.1. Historia de las comunicaciones.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2.2. Comunicación eléctrica.</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2.3. Comunicaciones </w:t>
            </w:r>
            <w:proofErr w:type="spellStart"/>
            <w:r w:rsidRPr="002527E6">
              <w:rPr>
                <w:rFonts w:cstheme="minorHAnsi"/>
                <w:color w:val="000000"/>
                <w:sz w:val="16"/>
                <w:szCs w:val="16"/>
              </w:rPr>
              <w:t>alámbricas</w:t>
            </w:r>
            <w:proofErr w:type="spellEnd"/>
            <w:r w:rsidRPr="002527E6">
              <w:rPr>
                <w:rFonts w:cstheme="minorHAnsi"/>
                <w:color w:val="000000"/>
                <w:sz w:val="16"/>
                <w:szCs w:val="16"/>
              </w:rPr>
              <w:t>.</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2.4. Comunicaciones inalámbricas.</w:t>
            </w:r>
          </w:p>
          <w:p w:rsidR="00195379" w:rsidRPr="002527E6" w:rsidRDefault="00195379" w:rsidP="005E65B7">
            <w:pPr>
              <w:autoSpaceDE w:val="0"/>
              <w:autoSpaceDN w:val="0"/>
              <w:adjustRightInd w:val="0"/>
              <w:jc w:val="both"/>
              <w:rPr>
                <w:rFonts w:cstheme="minorHAnsi"/>
                <w:b/>
                <w:color w:val="000000"/>
                <w:sz w:val="16"/>
                <w:szCs w:val="16"/>
              </w:rPr>
            </w:pPr>
            <w:r w:rsidRPr="002527E6">
              <w:rPr>
                <w:rFonts w:cstheme="minorHAnsi"/>
                <w:b/>
                <w:color w:val="000000"/>
                <w:sz w:val="16"/>
                <w:szCs w:val="16"/>
              </w:rPr>
              <w:t>UNIDAD 3</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3.1. Elementos básicos de los sistemas de comunicación.</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3.2. Señal modulada y portadora.</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3.3. Propagación de las ondas electromagnéticas.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3.4. Tecnologías de la comunicación de uso cotidiano.</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3.5. Grandes redes de comunicación de datos. Tipología.</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3.6. El espacio radioeléctrico.</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3.7. Publicación e intercambio de información en medios digitales.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3.8. Conceptos básicos e introducción a los lenguajes de programación.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3.9. Uso de ordenadores y otros sistemas de intercambio de información.</w:t>
            </w:r>
          </w:p>
        </w:tc>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 Analizar los elementos y sistemas que configuran la comunicación </w:t>
            </w:r>
            <w:proofErr w:type="spellStart"/>
            <w:r w:rsidRPr="002527E6">
              <w:rPr>
                <w:rFonts w:cstheme="minorHAnsi"/>
                <w:color w:val="000000"/>
                <w:sz w:val="16"/>
                <w:szCs w:val="16"/>
              </w:rPr>
              <w:t>alámbrica</w:t>
            </w:r>
            <w:proofErr w:type="spellEnd"/>
            <w:r w:rsidRPr="002527E6">
              <w:rPr>
                <w:rFonts w:cstheme="minorHAnsi"/>
                <w:color w:val="000000"/>
                <w:sz w:val="16"/>
                <w:szCs w:val="16"/>
              </w:rPr>
              <w:t xml:space="preserve"> e inalámbrica.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 Acceder a servicios de intercambio y publicación de información digital con criterios de seguridad y uso responsable.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3. Elaborar sencillos programas informáticos. </w:t>
            </w:r>
          </w:p>
          <w:p w:rsidR="00195379" w:rsidRPr="002527E6" w:rsidRDefault="00195379" w:rsidP="005E65B7">
            <w:pPr>
              <w:autoSpaceDE w:val="0"/>
              <w:autoSpaceDN w:val="0"/>
              <w:adjustRightInd w:val="0"/>
              <w:jc w:val="both"/>
              <w:rPr>
                <w:rFonts w:cstheme="minorHAnsi"/>
                <w:sz w:val="16"/>
                <w:szCs w:val="16"/>
              </w:rPr>
            </w:pPr>
            <w:r w:rsidRPr="002527E6">
              <w:rPr>
                <w:rFonts w:cstheme="minorHAnsi"/>
                <w:color w:val="000000"/>
                <w:sz w:val="16"/>
                <w:szCs w:val="16"/>
              </w:rPr>
              <w:t xml:space="preserve">4. </w:t>
            </w:r>
            <w:r w:rsidRPr="002527E6">
              <w:rPr>
                <w:rFonts w:cstheme="minorHAnsi"/>
                <w:sz w:val="16"/>
                <w:szCs w:val="16"/>
              </w:rPr>
              <w:t xml:space="preserve">Utilizar aplicaciones y equipos informáticos como herramienta de proceso de datos. </w:t>
            </w:r>
          </w:p>
        </w:tc>
        <w:tc>
          <w:tcPr>
            <w:tcW w:w="1134" w:type="dxa"/>
          </w:tcPr>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1. CMCT- CD</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2. CD – CSC</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3. CD – CAA</w:t>
            </w:r>
          </w:p>
          <w:p w:rsidR="00195379" w:rsidRPr="002527E6" w:rsidRDefault="00195379" w:rsidP="005E65B7">
            <w:pPr>
              <w:autoSpaceDE w:val="0"/>
              <w:autoSpaceDN w:val="0"/>
              <w:adjustRightInd w:val="0"/>
              <w:jc w:val="both"/>
              <w:rPr>
                <w:rFonts w:cstheme="minorHAnsi"/>
                <w:color w:val="000000"/>
                <w:sz w:val="16"/>
                <w:szCs w:val="16"/>
                <w:lang w:val="en-US"/>
              </w:rPr>
            </w:pPr>
            <w:r w:rsidRPr="002527E6">
              <w:rPr>
                <w:rFonts w:cstheme="minorHAnsi"/>
                <w:sz w:val="16"/>
                <w:szCs w:val="16"/>
                <w:lang w:val="en-US"/>
              </w:rPr>
              <w:t>4. CMCT - CD</w:t>
            </w:r>
          </w:p>
        </w:tc>
        <w:tc>
          <w:tcPr>
            <w:tcW w:w="2724"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1.1. Describe los elementos y sistemas fundamentales que se utilizan en la comunicación </w:t>
            </w:r>
            <w:proofErr w:type="spellStart"/>
            <w:r w:rsidRPr="002527E6">
              <w:rPr>
                <w:rFonts w:cstheme="minorHAnsi"/>
                <w:color w:val="000000"/>
                <w:sz w:val="16"/>
                <w:szCs w:val="16"/>
              </w:rPr>
              <w:t>alámbrica</w:t>
            </w:r>
            <w:proofErr w:type="spellEnd"/>
            <w:r w:rsidRPr="002527E6">
              <w:rPr>
                <w:rFonts w:cstheme="minorHAnsi"/>
                <w:color w:val="000000"/>
                <w:sz w:val="16"/>
                <w:szCs w:val="16"/>
              </w:rPr>
              <w:t xml:space="preserve"> e inalámbrica. </w:t>
            </w:r>
          </w:p>
          <w:p w:rsidR="00195379"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1.2. Describe las formas de conexión en la comunicación entre dispositivos digitales.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2.1. Localiza, intercambia y publica información a través de Internet empleando servicios de localización, comunicación </w:t>
            </w:r>
            <w:proofErr w:type="spellStart"/>
            <w:r w:rsidRPr="002527E6">
              <w:rPr>
                <w:rFonts w:cstheme="minorHAnsi"/>
                <w:color w:val="000000"/>
                <w:sz w:val="16"/>
                <w:szCs w:val="16"/>
              </w:rPr>
              <w:t>intergrupal</w:t>
            </w:r>
            <w:proofErr w:type="spellEnd"/>
            <w:r w:rsidRPr="002527E6">
              <w:rPr>
                <w:rFonts w:cstheme="minorHAnsi"/>
                <w:color w:val="000000"/>
                <w:sz w:val="16"/>
                <w:szCs w:val="16"/>
              </w:rPr>
              <w:t xml:space="preserve"> y gestores de transmisión de sonido, imagen y datos.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2.2. Conoce las medidas de seguridad aplicables a cada situación de riesgo.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3.1. Desarrolla un sencillo programa informático para resolver problemas utilizando un lenguaje de programación.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4.1. Utiliza el ordenador como herramienta de adquisición e interpretación de datos, y como realimentación de otros procesos con los datos obtenidos.</w:t>
            </w:r>
          </w:p>
        </w:tc>
      </w:tr>
      <w:tr w:rsidR="00195379" w:rsidRPr="002527E6" w:rsidTr="005E65B7">
        <w:tc>
          <w:tcPr>
            <w:tcW w:w="8644" w:type="dxa"/>
            <w:gridSpan w:val="4"/>
            <w:shd w:val="clear" w:color="auto" w:fill="8DB3E2" w:themeFill="text2" w:themeFillTint="66"/>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t>Bloque 2. Instalaciones en viviendas</w:t>
            </w:r>
          </w:p>
        </w:tc>
      </w:tr>
      <w:tr w:rsidR="00195379" w:rsidRPr="002527E6" w:rsidTr="005E65B7">
        <w:tc>
          <w:tcPr>
            <w:tcW w:w="2093" w:type="dxa"/>
          </w:tcPr>
          <w:p w:rsidR="00195379" w:rsidRPr="002527E6" w:rsidRDefault="00195379" w:rsidP="005E65B7">
            <w:pPr>
              <w:autoSpaceDE w:val="0"/>
              <w:autoSpaceDN w:val="0"/>
              <w:adjustRightInd w:val="0"/>
              <w:jc w:val="both"/>
              <w:rPr>
                <w:rFonts w:cstheme="minorHAnsi"/>
                <w:b/>
                <w:color w:val="000000"/>
                <w:sz w:val="16"/>
                <w:szCs w:val="16"/>
              </w:rPr>
            </w:pPr>
            <w:r w:rsidRPr="002527E6">
              <w:rPr>
                <w:rFonts w:cstheme="minorHAnsi"/>
                <w:b/>
                <w:color w:val="000000"/>
                <w:sz w:val="16"/>
                <w:szCs w:val="16"/>
              </w:rPr>
              <w:t>UNIDAD 4</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4.1. Instalaciones características: Instalación agua sanitaria, Instalación de saneamiento.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4.2. Otras instalaciones: calefacción, gas, aire acondicionado, </w:t>
            </w:r>
            <w:proofErr w:type="spellStart"/>
            <w:r w:rsidRPr="002527E6">
              <w:rPr>
                <w:rFonts w:cstheme="minorHAnsi"/>
                <w:color w:val="000000"/>
                <w:sz w:val="16"/>
                <w:szCs w:val="16"/>
              </w:rPr>
              <w:t>domótica</w:t>
            </w:r>
            <w:proofErr w:type="spellEnd"/>
            <w:r w:rsidRPr="002527E6">
              <w:rPr>
                <w:rFonts w:cstheme="minorHAnsi"/>
                <w:color w:val="000000"/>
                <w:sz w:val="16"/>
                <w:szCs w:val="16"/>
              </w:rPr>
              <w:t xml:space="preserve">.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4.3. Normativa, simbología, análisis y montaje de instalaciones básicas.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4.4. Ahorro energético en una vivienda. Arquitectura bioclimática.</w:t>
            </w:r>
          </w:p>
          <w:p w:rsidR="00195379" w:rsidRPr="002527E6" w:rsidRDefault="00195379" w:rsidP="005E65B7">
            <w:pPr>
              <w:autoSpaceDE w:val="0"/>
              <w:autoSpaceDN w:val="0"/>
              <w:adjustRightInd w:val="0"/>
              <w:jc w:val="both"/>
              <w:rPr>
                <w:rFonts w:cstheme="minorHAnsi"/>
                <w:b/>
                <w:color w:val="000000"/>
                <w:sz w:val="16"/>
                <w:szCs w:val="16"/>
              </w:rPr>
            </w:pPr>
            <w:r w:rsidRPr="002527E6">
              <w:rPr>
                <w:rFonts w:cstheme="minorHAnsi"/>
                <w:b/>
                <w:color w:val="000000"/>
                <w:sz w:val="16"/>
                <w:szCs w:val="16"/>
              </w:rPr>
              <w:t>UNIDAD 5</w:t>
            </w:r>
          </w:p>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5.1. Generación y transporte de la corriente eléctrica.</w:t>
            </w:r>
          </w:p>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lastRenderedPageBreak/>
              <w:t>5.2. Instalaciones eléctricas de enlace.</w:t>
            </w:r>
          </w:p>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5.3. Cuadro general de mando y protección.</w:t>
            </w:r>
          </w:p>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5.4. Circuito eléctrico de una vivienda.</w:t>
            </w:r>
          </w:p>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5.5. El contador de luz y el recibo.</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bCs/>
                <w:color w:val="000000"/>
                <w:sz w:val="16"/>
                <w:szCs w:val="16"/>
              </w:rPr>
              <w:t>5.6. Instalaciones básicas. Prácticas.</w:t>
            </w:r>
          </w:p>
        </w:tc>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lastRenderedPageBreak/>
              <w:t>1. Describir los elementos que componen las distintas instalaciones de una vivienda y las normas que regulan su diseño y utilización.</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 2. Realizar diseños sencillos empleando la simbología adecuada.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3. Experimentar con el montaje de circuitos básicos y valorar las condiciones que contribuyen al ahorro energético.</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 xml:space="preserve"> 4. Evaluar la contribución de la arquitectura de la vivienda, sus instalaciones y de los hábitos de consumo al ahorro energético.</w:t>
            </w:r>
          </w:p>
        </w:tc>
        <w:tc>
          <w:tcPr>
            <w:tcW w:w="1134" w:type="dxa"/>
          </w:tcPr>
          <w:p w:rsidR="00195379" w:rsidRPr="002527E6" w:rsidRDefault="00195379" w:rsidP="005E65B7">
            <w:pPr>
              <w:autoSpaceDE w:val="0"/>
              <w:autoSpaceDN w:val="0"/>
              <w:adjustRightInd w:val="0"/>
              <w:jc w:val="both"/>
              <w:rPr>
                <w:rFonts w:cstheme="minorHAnsi"/>
                <w:sz w:val="16"/>
                <w:szCs w:val="16"/>
              </w:rPr>
            </w:pPr>
            <w:r w:rsidRPr="002527E6">
              <w:rPr>
                <w:rFonts w:cstheme="minorHAnsi"/>
                <w:color w:val="000000"/>
                <w:sz w:val="16"/>
                <w:szCs w:val="16"/>
              </w:rPr>
              <w:t xml:space="preserve">1. </w:t>
            </w:r>
            <w:r w:rsidRPr="002527E6">
              <w:rPr>
                <w:rFonts w:cstheme="minorHAnsi"/>
                <w:sz w:val="16"/>
                <w:szCs w:val="16"/>
              </w:rPr>
              <w:t>CCL – CMCT</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2. CMCT – CD</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3. CMCT-CSC-CIEE</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sz w:val="16"/>
                <w:szCs w:val="16"/>
              </w:rPr>
              <w:t>4. CMCT - CSC</w:t>
            </w:r>
          </w:p>
        </w:tc>
        <w:tc>
          <w:tcPr>
            <w:tcW w:w="2724"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1.1. Diferencia las instalaciones típicas en una vivienda.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1.2. Interpreta y maneja simbología de instalaciones eléctricas, calefacción, suministro de agua y saneamiento, aire acondicionado y gas.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 2.1. Diseña con ayuda de software instalaciones para una vivienda tipo con criterios de eficiencia energética.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3.1. Realiza montajes sencillos y experimenta y analiza su funcionamiento.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4.1. Propone medidas de reducción del consumo energético de una vivienda.</w:t>
            </w:r>
          </w:p>
        </w:tc>
      </w:tr>
      <w:tr w:rsidR="00195379" w:rsidRPr="002527E6" w:rsidTr="005E65B7">
        <w:tc>
          <w:tcPr>
            <w:tcW w:w="8644" w:type="dxa"/>
            <w:gridSpan w:val="4"/>
            <w:shd w:val="clear" w:color="auto" w:fill="8DB3E2" w:themeFill="text2" w:themeFillTint="66"/>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lastRenderedPageBreak/>
              <w:t>Bloque 3. Electrónica</w:t>
            </w:r>
          </w:p>
        </w:tc>
      </w:tr>
      <w:tr w:rsidR="00195379" w:rsidRPr="002527E6" w:rsidTr="005E65B7">
        <w:tc>
          <w:tcPr>
            <w:tcW w:w="2093" w:type="dxa"/>
          </w:tcPr>
          <w:p w:rsidR="00195379" w:rsidRPr="002527E6" w:rsidRDefault="00195379" w:rsidP="005E65B7">
            <w:pPr>
              <w:autoSpaceDE w:val="0"/>
              <w:autoSpaceDN w:val="0"/>
              <w:adjustRightInd w:val="0"/>
              <w:jc w:val="both"/>
              <w:rPr>
                <w:rFonts w:cstheme="minorHAnsi"/>
                <w:b/>
                <w:color w:val="000000"/>
                <w:sz w:val="16"/>
                <w:szCs w:val="16"/>
              </w:rPr>
            </w:pPr>
            <w:r w:rsidRPr="002527E6">
              <w:rPr>
                <w:rFonts w:cstheme="minorHAnsi"/>
                <w:b/>
                <w:color w:val="000000"/>
                <w:sz w:val="16"/>
                <w:szCs w:val="16"/>
              </w:rPr>
              <w:t>UNIDAD 6</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6.1. Electrónica analógica.</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6.2. Análisis de los componentes electrónicos básicos.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6.3. Instrumentos de medida. Polímetro.</w:t>
            </w:r>
          </w:p>
          <w:p w:rsidR="00195379" w:rsidRPr="002527E6" w:rsidRDefault="00195379" w:rsidP="005E65B7">
            <w:pPr>
              <w:autoSpaceDE w:val="0"/>
              <w:autoSpaceDN w:val="0"/>
              <w:adjustRightInd w:val="0"/>
              <w:jc w:val="both"/>
              <w:rPr>
                <w:rFonts w:cstheme="minorHAnsi"/>
                <w:b/>
                <w:color w:val="000000"/>
                <w:sz w:val="16"/>
                <w:szCs w:val="16"/>
              </w:rPr>
            </w:pPr>
            <w:r w:rsidRPr="002527E6">
              <w:rPr>
                <w:rFonts w:cstheme="minorHAnsi"/>
                <w:b/>
                <w:color w:val="000000"/>
                <w:sz w:val="16"/>
                <w:szCs w:val="16"/>
              </w:rPr>
              <w:t>UNIDAD 7</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7.1. Introducción</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7.2. Los transistores.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7.3. El condensador.</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7.4.  Simbología y análisis de circuitos elementales.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7.5. Circuitos integrados.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7.6. Montaje de circuitos sencillos. </w:t>
            </w:r>
          </w:p>
          <w:p w:rsidR="00195379" w:rsidRPr="002527E6" w:rsidRDefault="00195379" w:rsidP="005E65B7">
            <w:pPr>
              <w:autoSpaceDE w:val="0"/>
              <w:autoSpaceDN w:val="0"/>
              <w:adjustRightInd w:val="0"/>
              <w:jc w:val="both"/>
              <w:rPr>
                <w:rFonts w:cstheme="minorHAnsi"/>
                <w:b/>
                <w:color w:val="000000"/>
                <w:sz w:val="16"/>
                <w:szCs w:val="16"/>
              </w:rPr>
            </w:pPr>
            <w:r w:rsidRPr="002527E6">
              <w:rPr>
                <w:rFonts w:cstheme="minorHAnsi"/>
                <w:b/>
                <w:color w:val="000000"/>
                <w:sz w:val="16"/>
                <w:szCs w:val="16"/>
              </w:rPr>
              <w:t>UNIDAD 8</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8.1. Electrónica digital.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8.2. Señales analógicas y digitales.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8.3. Transmisión de información mediante señales eléctricas.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8.4. Puertas lógicas. Introducción a álgebra de </w:t>
            </w:r>
            <w:proofErr w:type="spellStart"/>
            <w:r w:rsidRPr="002527E6">
              <w:rPr>
                <w:rFonts w:cstheme="minorHAnsi"/>
                <w:color w:val="000000"/>
                <w:sz w:val="16"/>
                <w:szCs w:val="16"/>
              </w:rPr>
              <w:t>Boole</w:t>
            </w:r>
            <w:proofErr w:type="spellEnd"/>
            <w:r w:rsidRPr="002527E6">
              <w:rPr>
                <w:rFonts w:cstheme="minorHAnsi"/>
                <w:color w:val="000000"/>
                <w:sz w:val="16"/>
                <w:szCs w:val="16"/>
              </w:rPr>
              <w:t xml:space="preserve"> aplicada a problemas tecnológicos básicos.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8.5. Resolución de ejercicios empleando puertas lógicas integradas.</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8.6. Uso de simuladores para analizar el comportamiento de los circuitos electrónicos.</w:t>
            </w:r>
          </w:p>
        </w:tc>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 Analizar y describir el funcionamiento y la aplicación de un circuito electrónico y sus componentes elementales.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 Emplear simuladores que faciliten el diseño y permitan la práctica con la simbología normalizada.</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3. Experimentar con el montaje de circuitos elementales y aplicarlos en el proceso tecnológico.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4. Realizar operaciones lógicas empleando el álgebra de </w:t>
            </w:r>
            <w:proofErr w:type="spellStart"/>
            <w:r w:rsidRPr="002527E6">
              <w:rPr>
                <w:rFonts w:cstheme="minorHAnsi"/>
                <w:color w:val="000000"/>
                <w:sz w:val="16"/>
                <w:szCs w:val="16"/>
              </w:rPr>
              <w:t>Boole</w:t>
            </w:r>
            <w:proofErr w:type="spellEnd"/>
            <w:r w:rsidRPr="002527E6">
              <w:rPr>
                <w:rFonts w:cstheme="minorHAnsi"/>
                <w:color w:val="000000"/>
                <w:sz w:val="16"/>
                <w:szCs w:val="16"/>
              </w:rPr>
              <w:t xml:space="preserve"> en la resolución de problemas tecnológicos sencillos</w:t>
            </w:r>
            <w:proofErr w:type="gramStart"/>
            <w:r w:rsidRPr="002527E6">
              <w:rPr>
                <w:rFonts w:cstheme="minorHAnsi"/>
                <w:color w:val="000000"/>
                <w:sz w:val="16"/>
                <w:szCs w:val="16"/>
              </w:rPr>
              <w:t>..</w:t>
            </w:r>
            <w:proofErr w:type="gramEnd"/>
            <w:r w:rsidRPr="002527E6">
              <w:rPr>
                <w:rFonts w:cstheme="minorHAnsi"/>
                <w:color w:val="000000"/>
                <w:sz w:val="16"/>
                <w:szCs w:val="16"/>
              </w:rPr>
              <w:t xml:space="preserve">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5. Resolver mediante puertas lógicas problemas tecnológicos sencillos.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6. Analizar sistemas automáticos, describir sus componentes.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7. Montar circuitos sencillos.</w:t>
            </w:r>
          </w:p>
        </w:tc>
        <w:tc>
          <w:tcPr>
            <w:tcW w:w="1134" w:type="dxa"/>
          </w:tcPr>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color w:val="000000"/>
                <w:sz w:val="16"/>
                <w:szCs w:val="16"/>
                <w:lang w:val="en-US"/>
              </w:rPr>
              <w:t xml:space="preserve">1. </w:t>
            </w:r>
            <w:r w:rsidRPr="002527E6">
              <w:rPr>
                <w:rFonts w:cstheme="minorHAnsi"/>
                <w:sz w:val="16"/>
                <w:szCs w:val="16"/>
                <w:lang w:val="en-US"/>
              </w:rPr>
              <w:t>CCL – CMCT</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2. CMCT- CD</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3. CMCT- CAA</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4. CMCT – CD</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5. CMCT-CD</w:t>
            </w:r>
          </w:p>
          <w:p w:rsidR="00195379" w:rsidRPr="002527E6" w:rsidRDefault="00195379" w:rsidP="005E65B7">
            <w:pPr>
              <w:autoSpaceDE w:val="0"/>
              <w:autoSpaceDN w:val="0"/>
              <w:adjustRightInd w:val="0"/>
              <w:jc w:val="both"/>
              <w:rPr>
                <w:rFonts w:cstheme="minorHAnsi"/>
                <w:color w:val="000000"/>
                <w:sz w:val="16"/>
                <w:szCs w:val="16"/>
                <w:lang w:val="en-US"/>
              </w:rPr>
            </w:pPr>
            <w:r w:rsidRPr="002527E6">
              <w:rPr>
                <w:rFonts w:cstheme="minorHAnsi"/>
                <w:sz w:val="16"/>
                <w:szCs w:val="16"/>
                <w:lang w:val="en-US"/>
              </w:rPr>
              <w:t>6. CCL - CMCT</w:t>
            </w:r>
          </w:p>
        </w:tc>
        <w:tc>
          <w:tcPr>
            <w:tcW w:w="2724"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1.1. Describe el funcionamiento de un circuito electrónico formado por componentes elementales.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1.2. Explica las características y funciones de componentes básicos: resistor, condensador, diodo y transistor.</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 2.1. Emplea simuladores para el diseño y análisis de circuitos analógicos básicos, empleando simbología adecuada.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3.1. Realiza el montaje de circuitos electrónicos básicos diseñados previamente.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4.1. Realiza operaciones lógicas empleando el álgebra de </w:t>
            </w:r>
            <w:proofErr w:type="spellStart"/>
            <w:r w:rsidRPr="002527E6">
              <w:rPr>
                <w:rFonts w:cstheme="minorHAnsi"/>
                <w:color w:val="000000"/>
                <w:sz w:val="16"/>
                <w:szCs w:val="16"/>
              </w:rPr>
              <w:t>Boole</w:t>
            </w:r>
            <w:proofErr w:type="spellEnd"/>
            <w:r w:rsidRPr="002527E6">
              <w:rPr>
                <w:rFonts w:cstheme="minorHAnsi"/>
                <w:color w:val="000000"/>
                <w:sz w:val="16"/>
                <w:szCs w:val="16"/>
              </w:rPr>
              <w:t>.</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 4.2. Relaciona planteamientos lógicos con procesos técnicos.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5.1. Resuelve mediante puertas lógicas problemas tecnológicos sencillos.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6.1. Analiza sistemas automáticos, describiendo sus componentes.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7.1. Monta circuitos sencillos.</w:t>
            </w:r>
          </w:p>
        </w:tc>
      </w:tr>
      <w:tr w:rsidR="00195379" w:rsidRPr="002527E6" w:rsidTr="005E65B7">
        <w:tc>
          <w:tcPr>
            <w:tcW w:w="8644" w:type="dxa"/>
            <w:gridSpan w:val="4"/>
            <w:shd w:val="clear" w:color="auto" w:fill="8DB3E2" w:themeFill="text2" w:themeFillTint="66"/>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t>Bloque 4. Control y robótica</w:t>
            </w:r>
          </w:p>
        </w:tc>
      </w:tr>
      <w:tr w:rsidR="00195379" w:rsidRPr="002527E6" w:rsidTr="005E65B7">
        <w:tc>
          <w:tcPr>
            <w:tcW w:w="2093" w:type="dxa"/>
          </w:tcPr>
          <w:p w:rsidR="00195379" w:rsidRPr="002527E6" w:rsidRDefault="00195379" w:rsidP="005E65B7">
            <w:pPr>
              <w:autoSpaceDE w:val="0"/>
              <w:autoSpaceDN w:val="0"/>
              <w:adjustRightInd w:val="0"/>
              <w:jc w:val="both"/>
              <w:rPr>
                <w:rFonts w:cstheme="minorHAnsi"/>
                <w:b/>
                <w:color w:val="000000"/>
                <w:sz w:val="16"/>
                <w:szCs w:val="16"/>
              </w:rPr>
            </w:pPr>
            <w:r w:rsidRPr="002527E6">
              <w:rPr>
                <w:rFonts w:cstheme="minorHAnsi"/>
                <w:b/>
                <w:color w:val="000000"/>
                <w:sz w:val="16"/>
                <w:szCs w:val="16"/>
              </w:rPr>
              <w:t>UNIDAD 11</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11.1. Concepto de robot.</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11.2. Arquitectura de un robot.</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11.3. Percepción del entorno. Sensores empleados habitualmente.</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11.4. Sensores. Campos de aplicación.</w:t>
            </w:r>
          </w:p>
          <w:p w:rsidR="00195379" w:rsidRPr="002527E6" w:rsidRDefault="00195379" w:rsidP="005E65B7">
            <w:pPr>
              <w:autoSpaceDE w:val="0"/>
              <w:autoSpaceDN w:val="0"/>
              <w:adjustRightInd w:val="0"/>
              <w:jc w:val="both"/>
              <w:rPr>
                <w:rFonts w:cstheme="minorHAnsi"/>
                <w:b/>
                <w:color w:val="000000"/>
                <w:sz w:val="16"/>
                <w:szCs w:val="16"/>
              </w:rPr>
            </w:pPr>
            <w:r w:rsidRPr="002527E6">
              <w:rPr>
                <w:rFonts w:cstheme="minorHAnsi"/>
                <w:b/>
                <w:color w:val="000000"/>
                <w:sz w:val="16"/>
                <w:szCs w:val="16"/>
              </w:rPr>
              <w:t>UNIDAD 12</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12.1. Sistemas de control </w:t>
            </w:r>
            <w:proofErr w:type="gramStart"/>
            <w:r w:rsidRPr="002527E6">
              <w:rPr>
                <w:rFonts w:cstheme="minorHAnsi"/>
                <w:color w:val="000000"/>
                <w:sz w:val="16"/>
                <w:szCs w:val="16"/>
              </w:rPr>
              <w:t>de los robot</w:t>
            </w:r>
            <w:proofErr w:type="gramEnd"/>
            <w:r w:rsidRPr="002527E6">
              <w:rPr>
                <w:rFonts w:cstheme="minorHAnsi"/>
                <w:color w:val="000000"/>
                <w:sz w:val="16"/>
                <w:szCs w:val="16"/>
              </w:rPr>
              <w:t>. Realimentación de sistemas.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12.2. Concepto de programa. Proceso de construcción.</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12.3. Introducción a la programación de sistemas y robots.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12.4. El ordenador como elemento de programación y control.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 xml:space="preserve">12.5. Lenguajes básicos de programación. Aplicación de tarjetas controladoras en la </w:t>
            </w:r>
            <w:r w:rsidRPr="002527E6">
              <w:rPr>
                <w:rFonts w:cstheme="minorHAnsi"/>
                <w:color w:val="000000"/>
                <w:sz w:val="16"/>
                <w:szCs w:val="16"/>
              </w:rPr>
              <w:lastRenderedPageBreak/>
              <w:t>experimentación con prototipos diseñados.</w:t>
            </w:r>
          </w:p>
        </w:tc>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lastRenderedPageBreak/>
              <w:t xml:space="preserve">1. Analizar sistemas automáticos, describir sus componentes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 Montar automatismos sencillos.</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3. Desarrollar un programa para controlar un sistema automático o un robot y su funcionamiento de forma autónoma.</w:t>
            </w:r>
          </w:p>
        </w:tc>
        <w:tc>
          <w:tcPr>
            <w:tcW w:w="1134" w:type="dxa"/>
          </w:tcPr>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color w:val="000000"/>
                <w:sz w:val="16"/>
                <w:szCs w:val="16"/>
                <w:lang w:val="en-US"/>
              </w:rPr>
              <w:t xml:space="preserve">1. </w:t>
            </w:r>
            <w:r w:rsidRPr="002527E6">
              <w:rPr>
                <w:rFonts w:cstheme="minorHAnsi"/>
                <w:sz w:val="16"/>
                <w:szCs w:val="16"/>
                <w:lang w:val="en-US"/>
              </w:rPr>
              <w:t>CCL – CMCT</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2. CMCT</w:t>
            </w:r>
          </w:p>
          <w:p w:rsidR="00195379" w:rsidRPr="002527E6" w:rsidRDefault="00195379" w:rsidP="005E65B7">
            <w:pPr>
              <w:autoSpaceDE w:val="0"/>
              <w:autoSpaceDN w:val="0"/>
              <w:adjustRightInd w:val="0"/>
              <w:jc w:val="both"/>
              <w:rPr>
                <w:rFonts w:cstheme="minorHAnsi"/>
                <w:color w:val="000000"/>
                <w:sz w:val="16"/>
                <w:szCs w:val="16"/>
                <w:lang w:val="en-US"/>
              </w:rPr>
            </w:pPr>
            <w:r w:rsidRPr="002527E6">
              <w:rPr>
                <w:rFonts w:cstheme="minorHAnsi"/>
                <w:sz w:val="16"/>
                <w:szCs w:val="16"/>
                <w:lang w:val="en-US"/>
              </w:rPr>
              <w:t>3. CMCT-CD-CAA</w:t>
            </w:r>
          </w:p>
        </w:tc>
        <w:tc>
          <w:tcPr>
            <w:tcW w:w="2724"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1.1. Analiza el funcionamiento de automatismos en diferentes dispositivos técnicos habituales, diferenciando entre lazo abierto y cerrado.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2.1. Representa y monta automatismos sencillos.</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3.1. Desarrolla un programa para controlar un sistema automático o un robot que funcione de forma autónoma en función de la realimentación que recibe del entorno.</w:t>
            </w:r>
          </w:p>
        </w:tc>
      </w:tr>
      <w:tr w:rsidR="00195379" w:rsidRPr="002527E6" w:rsidTr="005E65B7">
        <w:tc>
          <w:tcPr>
            <w:tcW w:w="8644" w:type="dxa"/>
            <w:gridSpan w:val="4"/>
            <w:shd w:val="clear" w:color="auto" w:fill="8DB3E2" w:themeFill="text2" w:themeFillTint="66"/>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lastRenderedPageBreak/>
              <w:t>Bloque 5. Neumática e hidráulica</w:t>
            </w:r>
          </w:p>
        </w:tc>
      </w:tr>
      <w:tr w:rsidR="00195379" w:rsidRPr="002527E6" w:rsidTr="005E65B7">
        <w:tc>
          <w:tcPr>
            <w:tcW w:w="2093" w:type="dxa"/>
          </w:tcPr>
          <w:p w:rsidR="00195379" w:rsidRPr="002527E6" w:rsidRDefault="00195379" w:rsidP="005E65B7">
            <w:pPr>
              <w:autoSpaceDE w:val="0"/>
              <w:autoSpaceDN w:val="0"/>
              <w:adjustRightInd w:val="0"/>
              <w:jc w:val="both"/>
              <w:rPr>
                <w:rFonts w:cstheme="minorHAnsi"/>
                <w:b/>
                <w:color w:val="000000"/>
                <w:sz w:val="16"/>
                <w:szCs w:val="16"/>
              </w:rPr>
            </w:pPr>
            <w:r w:rsidRPr="002527E6">
              <w:rPr>
                <w:rFonts w:cstheme="minorHAnsi"/>
                <w:b/>
                <w:color w:val="000000"/>
                <w:sz w:val="16"/>
                <w:szCs w:val="16"/>
              </w:rPr>
              <w:t>UNIDAD  9</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9.1. Introducción</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9.2. Aprovechamiento del aire. Instalaciones fijas.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9.3. Resolviendo propuestas.</w:t>
            </w:r>
          </w:p>
          <w:p w:rsidR="00195379" w:rsidRPr="002527E6" w:rsidRDefault="00195379" w:rsidP="005E65B7">
            <w:pPr>
              <w:autoSpaceDE w:val="0"/>
              <w:autoSpaceDN w:val="0"/>
              <w:adjustRightInd w:val="0"/>
              <w:jc w:val="both"/>
              <w:rPr>
                <w:rFonts w:cstheme="minorHAnsi"/>
                <w:color w:val="000000"/>
                <w:sz w:val="16"/>
                <w:szCs w:val="16"/>
              </w:rPr>
            </w:pPr>
          </w:p>
          <w:p w:rsidR="00195379" w:rsidRPr="002527E6" w:rsidRDefault="00195379" w:rsidP="005E65B7">
            <w:pPr>
              <w:autoSpaceDE w:val="0"/>
              <w:autoSpaceDN w:val="0"/>
              <w:adjustRightInd w:val="0"/>
              <w:jc w:val="both"/>
              <w:rPr>
                <w:rFonts w:cstheme="minorHAnsi"/>
                <w:b/>
                <w:color w:val="000000"/>
                <w:sz w:val="16"/>
                <w:szCs w:val="16"/>
              </w:rPr>
            </w:pPr>
            <w:r w:rsidRPr="002527E6">
              <w:rPr>
                <w:rFonts w:cstheme="minorHAnsi"/>
                <w:b/>
                <w:color w:val="000000"/>
                <w:sz w:val="16"/>
                <w:szCs w:val="16"/>
              </w:rPr>
              <w:t>UNIDAD 10</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10.1. Introducción.</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10.2. Sistemas hidráulicos y neumáticos.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10.3. Principios físicos de funcionamiento.</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10.4. Análisis de Componentes. Simbología.</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10.5. Simuladores. Uso de simuladores en el diseño de circuitos básicos.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10.6. Aplicación en sistemas industriales.</w:t>
            </w:r>
          </w:p>
        </w:tc>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 Conocer las principales aplicaciones de las tecnologías hidráulica y neumática.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 Identificar y describir las características y funcionamiento de este tipo de sistemas.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3. Conocer y manejar con soltura la simbología necesaria para representar circuitos.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4. Experimentar con dispositivos neumáticos y simuladores informáticos.</w:t>
            </w:r>
          </w:p>
        </w:tc>
        <w:tc>
          <w:tcPr>
            <w:tcW w:w="1134" w:type="dxa"/>
          </w:tcPr>
          <w:p w:rsidR="00195379" w:rsidRPr="002527E6" w:rsidRDefault="00195379" w:rsidP="005E65B7">
            <w:pPr>
              <w:autoSpaceDE w:val="0"/>
              <w:autoSpaceDN w:val="0"/>
              <w:adjustRightInd w:val="0"/>
              <w:jc w:val="both"/>
              <w:rPr>
                <w:rFonts w:cstheme="minorHAnsi"/>
                <w:sz w:val="16"/>
                <w:szCs w:val="16"/>
              </w:rPr>
            </w:pPr>
            <w:r w:rsidRPr="002527E6">
              <w:rPr>
                <w:rFonts w:cstheme="minorHAnsi"/>
                <w:color w:val="000000"/>
                <w:sz w:val="16"/>
                <w:szCs w:val="16"/>
              </w:rPr>
              <w:t xml:space="preserve">1. </w:t>
            </w:r>
            <w:r w:rsidRPr="002527E6">
              <w:rPr>
                <w:rFonts w:cstheme="minorHAnsi"/>
                <w:sz w:val="16"/>
                <w:szCs w:val="16"/>
              </w:rPr>
              <w:t>CCL – CMCT</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2. CCL – CMCT</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3. CMCT</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sz w:val="16"/>
                <w:szCs w:val="16"/>
              </w:rPr>
              <w:t>4. CMCT – CD - CIEE</w:t>
            </w:r>
          </w:p>
        </w:tc>
        <w:tc>
          <w:tcPr>
            <w:tcW w:w="2724"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1.1. Describe las principales aplicaciones de las tecnologías hidráulica y neumática.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2.1. Identifica y describe las características y funcionamiento de este tipo de sistemas.</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3.1. Emplea la simbología y nomenclatura para representar circuitos cuya finalidad es la de resolver un problema tecnológico. 4.1. Realiza montajes de circuitos sencillos neumáticos e hidráulicos bien con componentes reales o mediante simulación.</w:t>
            </w:r>
          </w:p>
        </w:tc>
      </w:tr>
      <w:tr w:rsidR="00195379" w:rsidRPr="002527E6" w:rsidTr="005E65B7">
        <w:tc>
          <w:tcPr>
            <w:tcW w:w="8644" w:type="dxa"/>
            <w:gridSpan w:val="4"/>
            <w:shd w:val="clear" w:color="auto" w:fill="8DB3E2" w:themeFill="text2" w:themeFillTint="66"/>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t>Bloque 6. Tecnología y sociedad</w:t>
            </w:r>
          </w:p>
        </w:tc>
      </w:tr>
      <w:tr w:rsidR="00195379" w:rsidRPr="002527E6" w:rsidTr="005E65B7">
        <w:tc>
          <w:tcPr>
            <w:tcW w:w="2093" w:type="dxa"/>
          </w:tcPr>
          <w:p w:rsidR="00195379" w:rsidRPr="002527E6" w:rsidRDefault="00195379" w:rsidP="005E65B7">
            <w:pPr>
              <w:autoSpaceDE w:val="0"/>
              <w:autoSpaceDN w:val="0"/>
              <w:adjustRightInd w:val="0"/>
              <w:jc w:val="both"/>
              <w:rPr>
                <w:rFonts w:cstheme="minorHAnsi"/>
                <w:b/>
                <w:color w:val="000000"/>
                <w:sz w:val="16"/>
                <w:szCs w:val="16"/>
              </w:rPr>
            </w:pPr>
            <w:r w:rsidRPr="002527E6">
              <w:rPr>
                <w:rFonts w:cstheme="minorHAnsi"/>
                <w:b/>
                <w:color w:val="000000"/>
                <w:sz w:val="16"/>
                <w:szCs w:val="16"/>
              </w:rPr>
              <w:t>UNIDAD 1</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1.1. Ciencia, técnica y tecnología.</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1.2. La tecnología a lo largo de la historia.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1.3. Análisis de la evolución de objetos técnicos y tecnológicos importancia de la normalización en los productos industriales.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1.4. Aprovechamiento de materias primas y recursos naturales.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1.5. Adquisición de hábitos que potencien el desarrollo sostenible.</w:t>
            </w:r>
          </w:p>
        </w:tc>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 Conocer la evolución tecnológica a lo largo de la historia.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 Analizar objetos técnicos y tecnológicos mediante el análisis de objetos.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3. Valorar la repercusión de la tecnología en el día a día.</w:t>
            </w:r>
          </w:p>
        </w:tc>
        <w:tc>
          <w:tcPr>
            <w:tcW w:w="1134" w:type="dxa"/>
          </w:tcPr>
          <w:p w:rsidR="00195379" w:rsidRPr="002527E6" w:rsidRDefault="00195379" w:rsidP="005E65B7">
            <w:pPr>
              <w:autoSpaceDE w:val="0"/>
              <w:autoSpaceDN w:val="0"/>
              <w:adjustRightInd w:val="0"/>
              <w:jc w:val="both"/>
              <w:rPr>
                <w:rFonts w:cstheme="minorHAnsi"/>
                <w:sz w:val="16"/>
                <w:szCs w:val="16"/>
              </w:rPr>
            </w:pPr>
            <w:r w:rsidRPr="002527E6">
              <w:rPr>
                <w:rFonts w:cstheme="minorHAnsi"/>
                <w:color w:val="000000"/>
                <w:sz w:val="16"/>
                <w:szCs w:val="16"/>
              </w:rPr>
              <w:t xml:space="preserve">1. </w:t>
            </w:r>
            <w:r w:rsidRPr="002527E6">
              <w:rPr>
                <w:rFonts w:cstheme="minorHAnsi"/>
                <w:sz w:val="16"/>
                <w:szCs w:val="16"/>
              </w:rPr>
              <w:t>CMCT-CCEC</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2. CMCT-CAA</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sz w:val="16"/>
                <w:szCs w:val="16"/>
              </w:rPr>
              <w:t>3. CCL-CMCT-CSC</w:t>
            </w:r>
          </w:p>
        </w:tc>
        <w:tc>
          <w:tcPr>
            <w:tcW w:w="2724"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1.1. Identifica los cambios tecnológicos más importantes que se han producido a lo largo de la historia de la humanidad.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2.1. Analiza objetos técnicos y su relación con el entorno, interpretando su función histórica y la evolución tecnológica.</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 3.1. Elabora juicios de valor frente al desarrollo tecnológico a partir del análisis de objetos, relacionado inventos y descubrimientos con el contexto en el que se desarrollan.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3.2. Interpreta las modificaciones tecnológicas, económicas y sociales en cada periodo histórico ayudándote de documentación escrita y digital.</w:t>
            </w:r>
          </w:p>
        </w:tc>
      </w:tr>
    </w:tbl>
    <w:p w:rsidR="00195379" w:rsidRDefault="00195379" w:rsidP="00195379">
      <w:pPr>
        <w:autoSpaceDE w:val="0"/>
        <w:autoSpaceDN w:val="0"/>
        <w:adjustRightInd w:val="0"/>
        <w:spacing w:after="0" w:line="240" w:lineRule="auto"/>
        <w:rPr>
          <w:rFonts w:cstheme="minorHAnsi"/>
          <w:b/>
          <w:bCs/>
          <w:color w:val="000000"/>
          <w:sz w:val="24"/>
          <w:szCs w:val="24"/>
        </w:rPr>
      </w:pPr>
    </w:p>
    <w:p w:rsidR="00195379" w:rsidRDefault="00195379" w:rsidP="00195379">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Proyectos: Prácticas electricidad-electrónica; Prácticas robótica (Semáforo)</w:t>
      </w:r>
    </w:p>
    <w:p w:rsidR="00195379" w:rsidRPr="002527E6" w:rsidRDefault="00195379" w:rsidP="00195379">
      <w:pPr>
        <w:autoSpaceDE w:val="0"/>
        <w:autoSpaceDN w:val="0"/>
        <w:adjustRightInd w:val="0"/>
        <w:spacing w:after="0" w:line="240" w:lineRule="auto"/>
        <w:rPr>
          <w:rFonts w:cstheme="minorHAnsi"/>
          <w:b/>
          <w:bCs/>
          <w:color w:val="000000"/>
          <w:sz w:val="24"/>
          <w:szCs w:val="24"/>
        </w:rPr>
      </w:pPr>
    </w:p>
    <w:tbl>
      <w:tblPr>
        <w:tblStyle w:val="Tablaconcuadrcula"/>
        <w:tblW w:w="0" w:type="auto"/>
        <w:tblLook w:val="04A0"/>
      </w:tblPr>
      <w:tblGrid>
        <w:gridCol w:w="2881"/>
        <w:gridCol w:w="2881"/>
        <w:gridCol w:w="2882"/>
      </w:tblGrid>
      <w:tr w:rsidR="00195379" w:rsidRPr="002527E6" w:rsidTr="005E65B7">
        <w:tc>
          <w:tcPr>
            <w:tcW w:w="8644" w:type="dxa"/>
            <w:gridSpan w:val="3"/>
            <w:shd w:val="clear" w:color="auto" w:fill="8DB3E2" w:themeFill="text2" w:themeFillTint="66"/>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color w:val="000000"/>
                <w:sz w:val="16"/>
                <w:szCs w:val="16"/>
              </w:rPr>
              <w:t>Temporización para 4º ESO</w:t>
            </w:r>
          </w:p>
        </w:tc>
      </w:tr>
      <w:tr w:rsidR="00195379" w:rsidRPr="002527E6" w:rsidTr="005E65B7">
        <w:tc>
          <w:tcPr>
            <w:tcW w:w="2881"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i/>
                <w:iCs/>
                <w:color w:val="000000"/>
                <w:sz w:val="16"/>
                <w:szCs w:val="16"/>
              </w:rPr>
              <w:t>1ª evaluación</w:t>
            </w:r>
          </w:p>
        </w:tc>
        <w:tc>
          <w:tcPr>
            <w:tcW w:w="2881" w:type="dxa"/>
          </w:tcPr>
          <w:p w:rsidR="00195379" w:rsidRPr="002527E6" w:rsidRDefault="00195379" w:rsidP="005E65B7">
            <w:pPr>
              <w:autoSpaceDE w:val="0"/>
              <w:autoSpaceDN w:val="0"/>
              <w:adjustRightInd w:val="0"/>
              <w:rPr>
                <w:rFonts w:cstheme="minorHAnsi"/>
                <w:b/>
                <w:bCs/>
                <w:i/>
                <w:iCs/>
                <w:color w:val="000000"/>
                <w:sz w:val="16"/>
                <w:szCs w:val="16"/>
              </w:rPr>
            </w:pPr>
            <w:r w:rsidRPr="002527E6">
              <w:rPr>
                <w:rFonts w:cstheme="minorHAnsi"/>
                <w:b/>
                <w:bCs/>
                <w:i/>
                <w:iCs/>
                <w:color w:val="000000"/>
                <w:sz w:val="16"/>
                <w:szCs w:val="16"/>
              </w:rPr>
              <w:t>2ª evaluación</w:t>
            </w:r>
          </w:p>
        </w:tc>
        <w:tc>
          <w:tcPr>
            <w:tcW w:w="2882"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i/>
                <w:iCs/>
                <w:color w:val="000000"/>
                <w:sz w:val="16"/>
                <w:szCs w:val="16"/>
              </w:rPr>
              <w:t>3ª evaluación</w:t>
            </w:r>
          </w:p>
        </w:tc>
      </w:tr>
      <w:tr w:rsidR="00195379" w:rsidRPr="002527E6" w:rsidTr="005E65B7">
        <w:tc>
          <w:tcPr>
            <w:tcW w:w="2881"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color w:val="000000"/>
                <w:sz w:val="16"/>
                <w:szCs w:val="16"/>
              </w:rPr>
              <w:t>Unidades 4, 5, 6, 7 y 8</w:t>
            </w:r>
          </w:p>
        </w:tc>
        <w:tc>
          <w:tcPr>
            <w:tcW w:w="2881"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color w:val="000000"/>
                <w:sz w:val="16"/>
                <w:szCs w:val="16"/>
              </w:rPr>
              <w:t>Unidades 9, 10,11 y 12</w:t>
            </w:r>
          </w:p>
        </w:tc>
        <w:tc>
          <w:tcPr>
            <w:tcW w:w="2882"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color w:val="000000"/>
                <w:sz w:val="16"/>
                <w:szCs w:val="16"/>
              </w:rPr>
              <w:t>Unidad 2, 3 y 1</w:t>
            </w:r>
          </w:p>
        </w:tc>
      </w:tr>
    </w:tbl>
    <w:p w:rsidR="00195379" w:rsidRDefault="00195379" w:rsidP="00195379">
      <w:pPr>
        <w:autoSpaceDE w:val="0"/>
        <w:autoSpaceDN w:val="0"/>
        <w:adjustRightInd w:val="0"/>
        <w:spacing w:after="0" w:line="240" w:lineRule="auto"/>
        <w:rPr>
          <w:rFonts w:cstheme="minorHAnsi"/>
          <w:b/>
          <w:bCs/>
          <w:i/>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3"/>
        <w:gridCol w:w="1404"/>
        <w:gridCol w:w="1163"/>
        <w:gridCol w:w="1404"/>
      </w:tblGrid>
      <w:tr w:rsidR="00195379" w:rsidRPr="002527E6" w:rsidTr="005E65B7">
        <w:trPr>
          <w:jc w:val="center"/>
        </w:trPr>
        <w:tc>
          <w:tcPr>
            <w:tcW w:w="1163" w:type="dxa"/>
            <w:shd w:val="clear" w:color="auto" w:fill="8DB3E2" w:themeFill="text2" w:themeFillTint="66"/>
            <w:vAlign w:val="center"/>
          </w:tcPr>
          <w:p w:rsidR="00195379" w:rsidRPr="002527E6" w:rsidRDefault="00195379" w:rsidP="005E65B7">
            <w:pPr>
              <w:spacing w:after="0" w:line="240" w:lineRule="auto"/>
              <w:jc w:val="center"/>
              <w:rPr>
                <w:rFonts w:cstheme="minorHAnsi"/>
                <w:b/>
                <w:szCs w:val="20"/>
              </w:rPr>
            </w:pPr>
            <w:r w:rsidRPr="002527E6">
              <w:rPr>
                <w:rFonts w:cstheme="minorHAnsi"/>
                <w:b/>
                <w:szCs w:val="20"/>
              </w:rPr>
              <w:t>Unidad</w:t>
            </w:r>
          </w:p>
        </w:tc>
        <w:tc>
          <w:tcPr>
            <w:tcW w:w="1404" w:type="dxa"/>
            <w:tcBorders>
              <w:right w:val="single" w:sz="12" w:space="0" w:color="auto"/>
            </w:tcBorders>
            <w:shd w:val="clear" w:color="auto" w:fill="8DB3E2" w:themeFill="text2" w:themeFillTint="66"/>
            <w:vAlign w:val="center"/>
          </w:tcPr>
          <w:p w:rsidR="00195379" w:rsidRPr="002527E6" w:rsidRDefault="00195379" w:rsidP="005E65B7">
            <w:pPr>
              <w:spacing w:after="0" w:line="240" w:lineRule="auto"/>
              <w:jc w:val="center"/>
              <w:rPr>
                <w:rFonts w:cstheme="minorHAnsi"/>
                <w:b/>
                <w:szCs w:val="20"/>
              </w:rPr>
            </w:pPr>
            <w:r w:rsidRPr="002527E6">
              <w:rPr>
                <w:rFonts w:cstheme="minorHAnsi"/>
                <w:b/>
                <w:szCs w:val="20"/>
              </w:rPr>
              <w:t>Sesiones</w:t>
            </w:r>
          </w:p>
        </w:tc>
        <w:tc>
          <w:tcPr>
            <w:tcW w:w="1163" w:type="dxa"/>
            <w:tcBorders>
              <w:left w:val="single" w:sz="12" w:space="0" w:color="auto"/>
            </w:tcBorders>
            <w:shd w:val="clear" w:color="auto" w:fill="8DB3E2" w:themeFill="text2" w:themeFillTint="66"/>
            <w:vAlign w:val="center"/>
          </w:tcPr>
          <w:p w:rsidR="00195379" w:rsidRPr="002527E6" w:rsidRDefault="00195379" w:rsidP="005E65B7">
            <w:pPr>
              <w:spacing w:after="0" w:line="240" w:lineRule="auto"/>
              <w:jc w:val="center"/>
              <w:rPr>
                <w:rFonts w:cstheme="minorHAnsi"/>
                <w:b/>
                <w:szCs w:val="20"/>
              </w:rPr>
            </w:pPr>
            <w:r w:rsidRPr="002527E6">
              <w:rPr>
                <w:rFonts w:cstheme="minorHAnsi"/>
                <w:b/>
                <w:szCs w:val="20"/>
              </w:rPr>
              <w:t>Unidad</w:t>
            </w:r>
          </w:p>
        </w:tc>
        <w:tc>
          <w:tcPr>
            <w:tcW w:w="1404" w:type="dxa"/>
            <w:shd w:val="clear" w:color="auto" w:fill="8DB3E2" w:themeFill="text2" w:themeFillTint="66"/>
            <w:vAlign w:val="center"/>
          </w:tcPr>
          <w:p w:rsidR="00195379" w:rsidRPr="002527E6" w:rsidRDefault="00195379" w:rsidP="005E65B7">
            <w:pPr>
              <w:spacing w:after="0" w:line="240" w:lineRule="auto"/>
              <w:jc w:val="center"/>
              <w:rPr>
                <w:rFonts w:cstheme="minorHAnsi"/>
                <w:b/>
                <w:szCs w:val="20"/>
              </w:rPr>
            </w:pPr>
            <w:r w:rsidRPr="002527E6">
              <w:rPr>
                <w:rFonts w:cstheme="minorHAnsi"/>
                <w:b/>
                <w:szCs w:val="20"/>
              </w:rPr>
              <w:t>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1</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8</w:t>
            </w:r>
            <w:r w:rsidRPr="002527E6">
              <w:rPr>
                <w:rFonts w:cstheme="minorHAnsi"/>
                <w:sz w:val="16"/>
                <w:szCs w:val="16"/>
              </w:rPr>
              <w:t xml:space="preserve">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7</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6</w:t>
            </w:r>
            <w:r w:rsidRPr="002527E6">
              <w:rPr>
                <w:rFonts w:cstheme="minorHAnsi"/>
                <w:sz w:val="16"/>
                <w:szCs w:val="16"/>
              </w:rPr>
              <w:t xml:space="preserve">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2</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9</w:t>
            </w:r>
            <w:r w:rsidRPr="002527E6">
              <w:rPr>
                <w:rFonts w:cstheme="minorHAnsi"/>
                <w:sz w:val="16"/>
                <w:szCs w:val="16"/>
              </w:rPr>
              <w:t xml:space="preserve">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8</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7</w:t>
            </w:r>
            <w:r w:rsidRPr="002527E6">
              <w:rPr>
                <w:rFonts w:cstheme="minorHAnsi"/>
                <w:sz w:val="16"/>
                <w:szCs w:val="16"/>
              </w:rPr>
              <w:t xml:space="preserve">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3</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6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9</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9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4</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8</w:t>
            </w:r>
            <w:r w:rsidRPr="002527E6">
              <w:rPr>
                <w:rFonts w:cstheme="minorHAnsi"/>
                <w:sz w:val="16"/>
                <w:szCs w:val="16"/>
              </w:rPr>
              <w:t xml:space="preserve">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10</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7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5</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8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11</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7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6</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7</w:t>
            </w:r>
            <w:r w:rsidRPr="002527E6">
              <w:rPr>
                <w:rFonts w:cstheme="minorHAnsi"/>
                <w:sz w:val="16"/>
                <w:szCs w:val="16"/>
              </w:rPr>
              <w:t xml:space="preserve">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12</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8</w:t>
            </w:r>
            <w:r w:rsidRPr="002527E6">
              <w:rPr>
                <w:rFonts w:cstheme="minorHAnsi"/>
                <w:sz w:val="16"/>
                <w:szCs w:val="16"/>
              </w:rPr>
              <w:t xml:space="preserve"> sesiones</w:t>
            </w:r>
          </w:p>
        </w:tc>
      </w:tr>
    </w:tbl>
    <w:p w:rsidR="00195379" w:rsidRDefault="00195379" w:rsidP="00195379">
      <w:pPr>
        <w:autoSpaceDE w:val="0"/>
        <w:autoSpaceDN w:val="0"/>
        <w:adjustRightInd w:val="0"/>
        <w:spacing w:after="0" w:line="240" w:lineRule="auto"/>
        <w:rPr>
          <w:rFonts w:cstheme="minorHAnsi"/>
          <w:b/>
          <w:bCs/>
          <w:i/>
          <w:iCs/>
          <w:color w:val="000000"/>
          <w:sz w:val="24"/>
          <w:szCs w:val="24"/>
        </w:rPr>
      </w:pPr>
    </w:p>
    <w:p w:rsidR="00195379" w:rsidRDefault="00195379" w:rsidP="00195379">
      <w:pPr>
        <w:autoSpaceDE w:val="0"/>
        <w:autoSpaceDN w:val="0"/>
        <w:adjustRightInd w:val="0"/>
        <w:spacing w:after="0" w:line="240" w:lineRule="auto"/>
        <w:rPr>
          <w:rFonts w:cstheme="minorHAnsi"/>
          <w:b/>
          <w:bCs/>
          <w:i/>
          <w:iCs/>
          <w:color w:val="000000"/>
          <w:sz w:val="24"/>
          <w:szCs w:val="24"/>
        </w:rPr>
      </w:pPr>
    </w:p>
    <w:p w:rsidR="00195379" w:rsidRDefault="00195379" w:rsidP="00195379">
      <w:pPr>
        <w:autoSpaceDE w:val="0"/>
        <w:autoSpaceDN w:val="0"/>
        <w:adjustRightInd w:val="0"/>
        <w:spacing w:after="0" w:line="240" w:lineRule="auto"/>
        <w:rPr>
          <w:rFonts w:cstheme="minorHAnsi"/>
          <w:b/>
          <w:bCs/>
          <w:i/>
          <w:iCs/>
          <w:color w:val="000000"/>
          <w:sz w:val="24"/>
          <w:szCs w:val="24"/>
        </w:rPr>
      </w:pPr>
    </w:p>
    <w:p w:rsidR="00195379" w:rsidRPr="002527E6" w:rsidRDefault="00195379" w:rsidP="00195379">
      <w:pPr>
        <w:autoSpaceDE w:val="0"/>
        <w:autoSpaceDN w:val="0"/>
        <w:adjustRightInd w:val="0"/>
        <w:spacing w:after="0" w:line="240" w:lineRule="auto"/>
        <w:rPr>
          <w:rFonts w:cstheme="minorHAnsi"/>
          <w:b/>
          <w:bCs/>
          <w:i/>
          <w:iCs/>
          <w:color w:val="000000"/>
          <w:sz w:val="24"/>
          <w:szCs w:val="24"/>
        </w:rPr>
      </w:pPr>
    </w:p>
    <w:p w:rsidR="00195379" w:rsidRPr="00A87523" w:rsidRDefault="00195379" w:rsidP="00195379">
      <w:pPr>
        <w:autoSpaceDE w:val="0"/>
        <w:autoSpaceDN w:val="0"/>
        <w:adjustRightInd w:val="0"/>
        <w:spacing w:after="0" w:line="240" w:lineRule="auto"/>
        <w:jc w:val="center"/>
        <w:rPr>
          <w:rFonts w:cstheme="minorHAnsi"/>
          <w:b/>
          <w:bCs/>
          <w:color w:val="000000"/>
          <w:sz w:val="24"/>
          <w:szCs w:val="24"/>
        </w:rPr>
      </w:pPr>
      <w:r w:rsidRPr="00A87523">
        <w:rPr>
          <w:rFonts w:cstheme="minorHAnsi"/>
          <w:b/>
          <w:bCs/>
          <w:color w:val="000000"/>
          <w:sz w:val="24"/>
          <w:szCs w:val="24"/>
        </w:rPr>
        <w:t>1º BACHILLER</w:t>
      </w:r>
      <w:r>
        <w:rPr>
          <w:rFonts w:cstheme="minorHAnsi"/>
          <w:b/>
          <w:bCs/>
          <w:color w:val="000000"/>
          <w:sz w:val="24"/>
          <w:szCs w:val="24"/>
        </w:rPr>
        <w:t>ATO</w:t>
      </w:r>
    </w:p>
    <w:p w:rsidR="00195379" w:rsidRPr="002527E6" w:rsidRDefault="00195379" w:rsidP="00195379">
      <w:pPr>
        <w:autoSpaceDE w:val="0"/>
        <w:autoSpaceDN w:val="0"/>
        <w:adjustRightInd w:val="0"/>
        <w:spacing w:after="0" w:line="240" w:lineRule="auto"/>
        <w:rPr>
          <w:rFonts w:cstheme="minorHAnsi"/>
          <w:b/>
          <w:bCs/>
          <w:color w:val="0000FF"/>
          <w:sz w:val="24"/>
          <w:szCs w:val="24"/>
        </w:rPr>
      </w:pPr>
    </w:p>
    <w:tbl>
      <w:tblPr>
        <w:tblStyle w:val="Tablaconcuadrcula"/>
        <w:tblW w:w="0" w:type="auto"/>
        <w:tblLook w:val="04A0"/>
      </w:tblPr>
      <w:tblGrid>
        <w:gridCol w:w="3085"/>
        <w:gridCol w:w="2105"/>
        <w:gridCol w:w="1155"/>
        <w:gridCol w:w="2299"/>
      </w:tblGrid>
      <w:tr w:rsidR="00195379" w:rsidRPr="002527E6" w:rsidTr="005E65B7">
        <w:tc>
          <w:tcPr>
            <w:tcW w:w="3085" w:type="dxa"/>
            <w:shd w:val="clear" w:color="auto" w:fill="365F91" w:themeFill="accent1" w:themeFillShade="BF"/>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bCs/>
                <w:color w:val="000000"/>
                <w:sz w:val="16"/>
                <w:szCs w:val="16"/>
              </w:rPr>
              <w:t>Contenidos</w:t>
            </w:r>
          </w:p>
        </w:tc>
        <w:tc>
          <w:tcPr>
            <w:tcW w:w="2105" w:type="dxa"/>
            <w:shd w:val="clear" w:color="auto" w:fill="365F91" w:themeFill="accent1" w:themeFillShade="BF"/>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bCs/>
                <w:color w:val="000000"/>
                <w:sz w:val="16"/>
                <w:szCs w:val="16"/>
              </w:rPr>
              <w:t>Criterios de Evaluación</w:t>
            </w:r>
          </w:p>
        </w:tc>
        <w:tc>
          <w:tcPr>
            <w:tcW w:w="1155" w:type="dxa"/>
            <w:shd w:val="clear" w:color="auto" w:fill="365F91" w:themeFill="accent1" w:themeFillShade="BF"/>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bCs/>
                <w:color w:val="000000"/>
                <w:sz w:val="16"/>
                <w:szCs w:val="16"/>
              </w:rPr>
              <w:t>Competencias clave</w:t>
            </w:r>
          </w:p>
        </w:tc>
        <w:tc>
          <w:tcPr>
            <w:tcW w:w="2299" w:type="dxa"/>
            <w:shd w:val="clear" w:color="auto" w:fill="365F91" w:themeFill="accent1" w:themeFillShade="BF"/>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bCs/>
                <w:color w:val="000000"/>
                <w:sz w:val="16"/>
                <w:szCs w:val="16"/>
              </w:rPr>
              <w:t>Estándares de aprendizaje evaluables</w:t>
            </w:r>
          </w:p>
        </w:tc>
      </w:tr>
      <w:tr w:rsidR="00195379" w:rsidRPr="002527E6" w:rsidTr="005E65B7">
        <w:tc>
          <w:tcPr>
            <w:tcW w:w="8644" w:type="dxa"/>
            <w:gridSpan w:val="4"/>
            <w:shd w:val="clear" w:color="auto" w:fill="548DD4" w:themeFill="text2" w:themeFillTint="99"/>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t>Bloque 1. Productos tecnológicos: diseño, producción y comercialización.</w:t>
            </w:r>
          </w:p>
        </w:tc>
      </w:tr>
      <w:tr w:rsidR="00195379" w:rsidRPr="002527E6" w:rsidTr="005E65B7">
        <w:tc>
          <w:tcPr>
            <w:tcW w:w="3085" w:type="dxa"/>
          </w:tcPr>
          <w:p w:rsidR="00195379" w:rsidRPr="002527E6" w:rsidRDefault="00195379" w:rsidP="005E65B7">
            <w:pPr>
              <w:jc w:val="both"/>
              <w:rPr>
                <w:rFonts w:cstheme="minorHAnsi"/>
                <w:sz w:val="16"/>
                <w:szCs w:val="16"/>
              </w:rPr>
            </w:pPr>
            <w:r w:rsidRPr="002527E6">
              <w:rPr>
                <w:rFonts w:cstheme="minorHAnsi"/>
                <w:b/>
                <w:sz w:val="16"/>
                <w:szCs w:val="16"/>
              </w:rPr>
              <w:t>UNIDAD 16</w:t>
            </w:r>
            <w:r w:rsidRPr="002527E6">
              <w:rPr>
                <w:rFonts w:cstheme="minorHAnsi"/>
                <w:sz w:val="16"/>
                <w:szCs w:val="16"/>
              </w:rPr>
              <w:t xml:space="preserve">. El mercado y el diseño de </w:t>
            </w:r>
            <w:r w:rsidRPr="002527E6">
              <w:rPr>
                <w:rFonts w:cstheme="minorHAnsi"/>
                <w:sz w:val="16"/>
                <w:szCs w:val="16"/>
              </w:rPr>
              <w:lastRenderedPageBreak/>
              <w:t>productos.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16.1. Sistemas económicos. Características.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16.2. El mercado. Leyes. Tipos de mercado.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16.3. La oferta y la demanda.</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16.4. El precio de coste y el precio de mercado de un producto.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16.5. La empresa en el sector productivo.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16.6. Ciclos de vida de las tecnologías usadas en la empresa.</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16.7. Fases del proceso productivo.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16.8. Estudio de mercado.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16.9. Desarrollo de productos.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16.10. Normalización.</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16.11. El proyecto técnico.</w:t>
            </w:r>
          </w:p>
          <w:p w:rsidR="00195379" w:rsidRPr="002527E6" w:rsidRDefault="00195379" w:rsidP="005E65B7">
            <w:pPr>
              <w:jc w:val="both"/>
              <w:rPr>
                <w:rFonts w:cstheme="minorHAnsi"/>
                <w:sz w:val="16"/>
                <w:szCs w:val="16"/>
              </w:rPr>
            </w:pPr>
          </w:p>
          <w:p w:rsidR="00195379" w:rsidRPr="002527E6" w:rsidRDefault="00195379" w:rsidP="005E65B7">
            <w:pPr>
              <w:jc w:val="both"/>
              <w:rPr>
                <w:rFonts w:cstheme="minorHAnsi"/>
                <w:sz w:val="16"/>
                <w:szCs w:val="16"/>
              </w:rPr>
            </w:pPr>
            <w:r w:rsidRPr="002527E6">
              <w:rPr>
                <w:rFonts w:cstheme="minorHAnsi"/>
                <w:b/>
                <w:sz w:val="16"/>
                <w:szCs w:val="16"/>
              </w:rPr>
              <w:t xml:space="preserve">UNIDAD 17. </w:t>
            </w:r>
            <w:r w:rsidRPr="002527E6">
              <w:rPr>
                <w:rFonts w:cstheme="minorHAnsi"/>
                <w:sz w:val="16"/>
                <w:szCs w:val="16"/>
              </w:rPr>
              <w:t>Fabricación y comercialización de productos.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17.1. Planificación de la producción (fase 3):</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17.1.1. Listado de fases.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17.1.2. Diagramas de flujo.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17.2. Fabricación de productos (fase 4):</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17.2.1. Aprovisionamiento de materiales.</w:t>
            </w:r>
          </w:p>
          <w:p w:rsidR="00195379" w:rsidRPr="002527E6" w:rsidRDefault="00195379" w:rsidP="005E65B7">
            <w:pPr>
              <w:pStyle w:val="0ROMBOSOBJETIVOS"/>
              <w:numPr>
                <w:ilvl w:val="0"/>
                <w:numId w:val="0"/>
              </w:numPr>
              <w:spacing w:before="0"/>
              <w:rPr>
                <w:rFonts w:asciiTheme="minorHAnsi" w:hAnsiTheme="minorHAnsi" w:cstheme="minorHAnsi"/>
                <w:sz w:val="16"/>
                <w:szCs w:val="16"/>
                <w:lang w:val="es-ES"/>
              </w:rPr>
            </w:pPr>
            <w:r w:rsidRPr="002527E6">
              <w:rPr>
                <w:rFonts w:asciiTheme="minorHAnsi" w:hAnsiTheme="minorHAnsi" w:cstheme="minorHAnsi"/>
                <w:sz w:val="16"/>
                <w:szCs w:val="16"/>
              </w:rPr>
              <w:t>17.2.2. Procesos</w:t>
            </w:r>
            <w:r w:rsidRPr="002527E6">
              <w:rPr>
                <w:rFonts w:asciiTheme="minorHAnsi" w:hAnsiTheme="minorHAnsi" w:cstheme="minorHAnsi"/>
                <w:sz w:val="16"/>
                <w:szCs w:val="16"/>
                <w:lang w:val="es-ES"/>
              </w:rPr>
              <w:t xml:space="preserve"> de fabricación.</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lang w:val="es-ES"/>
              </w:rPr>
              <w:t xml:space="preserve">17.3. </w:t>
            </w:r>
            <w:r w:rsidRPr="002527E6">
              <w:rPr>
                <w:rFonts w:asciiTheme="minorHAnsi" w:hAnsiTheme="minorHAnsi" w:cstheme="minorHAnsi"/>
                <w:sz w:val="16"/>
                <w:szCs w:val="16"/>
              </w:rPr>
              <w:t>Prevención de riesgos laborales.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17.4. Repercusiones medioambientales de los sistemas productivos.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17.5. Gestión de la calidad.</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17.5.1. Control de calidad.</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17.5.2. Herramientas empleadas.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17.5.3. Control de calidad a la producción.</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17.5.4. Defectos típicos.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17.6. Empaquetado y almacenamiento de productos.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17.7. Comercialización y reciclado de productos (fase 5):</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17.7.1. Marketing.</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17.7.2. Publicidad: estrategias y medios.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17.7.3. Venta. Distribución.</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17.7.4. Derechos y deberes de los consumidores.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17.7.5. Reciclado de productos.</w:t>
            </w:r>
          </w:p>
        </w:tc>
        <w:tc>
          <w:tcPr>
            <w:tcW w:w="2105"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lastRenderedPageBreak/>
              <w:t xml:space="preserve">1. Identificar las etapas </w:t>
            </w:r>
            <w:r w:rsidRPr="002527E6">
              <w:rPr>
                <w:rFonts w:cstheme="minorHAnsi"/>
                <w:color w:val="000000"/>
                <w:sz w:val="16"/>
                <w:szCs w:val="16"/>
              </w:rPr>
              <w:lastRenderedPageBreak/>
              <w:t xml:space="preserve">necesarias para la creación de un producto tecnológico desde su origen hasta su comercialización describiendo cada una de ellas, investigando su influencia en la sociedad y proponiendo mejoras tanto desde el punto de vista de su utilidad como de su posible impacto social. </w:t>
            </w:r>
          </w:p>
          <w:p w:rsidR="00195379" w:rsidRPr="002527E6" w:rsidRDefault="00195379" w:rsidP="005E65B7">
            <w:pPr>
              <w:autoSpaceDE w:val="0"/>
              <w:autoSpaceDN w:val="0"/>
              <w:adjustRightInd w:val="0"/>
              <w:jc w:val="both"/>
              <w:rPr>
                <w:rFonts w:cstheme="minorHAnsi"/>
                <w:sz w:val="16"/>
                <w:szCs w:val="16"/>
              </w:rPr>
            </w:pPr>
            <w:r w:rsidRPr="002527E6">
              <w:rPr>
                <w:rFonts w:cstheme="minorHAnsi"/>
                <w:color w:val="000000"/>
                <w:sz w:val="16"/>
                <w:szCs w:val="16"/>
              </w:rPr>
              <w:t>2. Explicar las diferencias y similitudes entre un modelo de excelencia y un sistema de gestión de la calidad identificando los principales actores que intervienen, valorando críticamente la repercusión que su implantación puede tener sobre los productos desarrollados y exponiéndolo de forma oral con el soporte de una presentación.</w:t>
            </w:r>
          </w:p>
        </w:tc>
        <w:tc>
          <w:tcPr>
            <w:tcW w:w="1155" w:type="dxa"/>
          </w:tcPr>
          <w:p w:rsidR="00195379" w:rsidRPr="002527E6" w:rsidRDefault="00195379" w:rsidP="005E65B7">
            <w:pPr>
              <w:autoSpaceDE w:val="0"/>
              <w:autoSpaceDN w:val="0"/>
              <w:adjustRightInd w:val="0"/>
              <w:rPr>
                <w:rFonts w:cstheme="minorHAnsi"/>
                <w:sz w:val="16"/>
                <w:szCs w:val="16"/>
              </w:rPr>
            </w:pPr>
            <w:r w:rsidRPr="002527E6">
              <w:rPr>
                <w:rFonts w:cstheme="minorHAnsi"/>
                <w:color w:val="000000"/>
                <w:sz w:val="16"/>
                <w:szCs w:val="16"/>
              </w:rPr>
              <w:lastRenderedPageBreak/>
              <w:t xml:space="preserve">1. </w:t>
            </w:r>
            <w:r w:rsidRPr="002527E6">
              <w:rPr>
                <w:rFonts w:cstheme="minorHAnsi"/>
                <w:sz w:val="16"/>
                <w:szCs w:val="16"/>
              </w:rPr>
              <w:t>CAA-CIEE-</w:t>
            </w:r>
            <w:r w:rsidRPr="002527E6">
              <w:rPr>
                <w:rFonts w:cstheme="minorHAnsi"/>
                <w:sz w:val="16"/>
                <w:szCs w:val="16"/>
              </w:rPr>
              <w:lastRenderedPageBreak/>
              <w:t>CCEC</w:t>
            </w:r>
          </w:p>
          <w:p w:rsidR="00195379" w:rsidRPr="002527E6" w:rsidRDefault="00195379" w:rsidP="005E65B7">
            <w:pPr>
              <w:autoSpaceDE w:val="0"/>
              <w:autoSpaceDN w:val="0"/>
              <w:adjustRightInd w:val="0"/>
              <w:rPr>
                <w:rFonts w:cstheme="minorHAnsi"/>
                <w:color w:val="000000"/>
                <w:sz w:val="16"/>
                <w:szCs w:val="16"/>
              </w:rPr>
            </w:pPr>
            <w:r w:rsidRPr="002527E6">
              <w:rPr>
                <w:rFonts w:cstheme="minorHAnsi"/>
                <w:sz w:val="16"/>
                <w:szCs w:val="16"/>
              </w:rPr>
              <w:t>2. CCL-CMCT-CIEE</w:t>
            </w:r>
          </w:p>
        </w:tc>
        <w:tc>
          <w:tcPr>
            <w:tcW w:w="2299"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lastRenderedPageBreak/>
              <w:t xml:space="preserve">1.1. Diseña una propuesta de </w:t>
            </w:r>
            <w:r w:rsidRPr="002527E6">
              <w:rPr>
                <w:rFonts w:cstheme="minorHAnsi"/>
                <w:color w:val="000000"/>
                <w:sz w:val="16"/>
                <w:szCs w:val="16"/>
              </w:rPr>
              <w:lastRenderedPageBreak/>
              <w:t>un nuevo producto tomando como base una idea dada, explicando el objetivo de cada una de las etapas significativas necesarias para lanzar el producto al mercado.</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 2.1. Elabora el esquema de un posible modelo de excelencia razonando la importancia de cada uno de los agentes implicados.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2.2. Desarrolla el esquema de un sistema de gestión de la calidad razonando la importancia de cada uno de los agentes implicados.</w:t>
            </w:r>
          </w:p>
        </w:tc>
      </w:tr>
      <w:tr w:rsidR="00195379" w:rsidRPr="002527E6" w:rsidTr="005E65B7">
        <w:tc>
          <w:tcPr>
            <w:tcW w:w="8644" w:type="dxa"/>
            <w:gridSpan w:val="4"/>
            <w:shd w:val="clear" w:color="auto" w:fill="548DD4" w:themeFill="text2" w:themeFillTint="99"/>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lastRenderedPageBreak/>
              <w:t>Bloque 2. Introducción a la ciencia de los materiales</w:t>
            </w:r>
          </w:p>
        </w:tc>
      </w:tr>
      <w:tr w:rsidR="00195379" w:rsidRPr="002527E6" w:rsidTr="005E65B7">
        <w:tc>
          <w:tcPr>
            <w:tcW w:w="3085" w:type="dxa"/>
          </w:tcPr>
          <w:p w:rsidR="00195379" w:rsidRPr="002527E6" w:rsidRDefault="00195379" w:rsidP="005E65B7">
            <w:pPr>
              <w:jc w:val="both"/>
              <w:rPr>
                <w:rFonts w:cstheme="minorHAnsi"/>
                <w:sz w:val="16"/>
                <w:szCs w:val="16"/>
              </w:rPr>
            </w:pPr>
            <w:r w:rsidRPr="002527E6">
              <w:rPr>
                <w:rFonts w:cstheme="minorHAnsi"/>
                <w:b/>
                <w:sz w:val="16"/>
                <w:szCs w:val="16"/>
              </w:rPr>
              <w:t xml:space="preserve">UNIDAD 5. </w:t>
            </w:r>
            <w:r w:rsidRPr="002527E6">
              <w:rPr>
                <w:rFonts w:cstheme="minorHAnsi"/>
                <w:sz w:val="16"/>
                <w:szCs w:val="16"/>
              </w:rPr>
              <w:t>Los materiales y sus propiedades.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5.1. Clasificación de los materiales.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5.2. Propiedades más importantes de los materiales.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5.3. Esfuerzos físicos a los que pueden estar sometidos los materiales.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5.4. Introducción a los ensayos de materiales.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5.5. Estructura interna de los materiales.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5.6. Características de las redes cristalinas metálicas.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5.7. Solidificación de metales.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5.8. Modificación de las propiedades.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5.9. Elección adecuada y uso racional de materiales.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5.10. Residuos industriales: inertes, tóxicos y peligrosos.</w:t>
            </w:r>
          </w:p>
          <w:p w:rsidR="00195379" w:rsidRPr="002527E6" w:rsidRDefault="00195379" w:rsidP="005E65B7">
            <w:pPr>
              <w:jc w:val="both"/>
              <w:rPr>
                <w:rFonts w:cstheme="minorHAnsi"/>
                <w:sz w:val="16"/>
                <w:szCs w:val="16"/>
                <w:lang w:val="es-ES_tradnl"/>
              </w:rPr>
            </w:pPr>
          </w:p>
          <w:p w:rsidR="00195379" w:rsidRPr="002527E6" w:rsidRDefault="00195379" w:rsidP="005E65B7">
            <w:pPr>
              <w:jc w:val="both"/>
              <w:rPr>
                <w:rFonts w:cstheme="minorHAnsi"/>
                <w:sz w:val="16"/>
                <w:szCs w:val="16"/>
              </w:rPr>
            </w:pPr>
            <w:r w:rsidRPr="002527E6">
              <w:rPr>
                <w:rFonts w:cstheme="minorHAnsi"/>
                <w:b/>
                <w:sz w:val="16"/>
                <w:szCs w:val="16"/>
              </w:rPr>
              <w:t xml:space="preserve">UNIDAD 6. </w:t>
            </w:r>
            <w:r w:rsidRPr="002527E6">
              <w:rPr>
                <w:rFonts w:cstheme="minorHAnsi"/>
                <w:sz w:val="16"/>
                <w:szCs w:val="16"/>
              </w:rPr>
              <w:t>Metales ferrosos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6.1. Metales ferrosos o férricos: yacimientos y tipos de mineral.</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6.2. Proceso de obtención del acero y otros productos ferrosos: materia prima, horno alto, convertidor y horno eléctrico.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6.3. Colada del acero.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6.4. Trenes de laminación.</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Productos ferrosos: clasificación y diagrama de hierro-carbono.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lastRenderedPageBreak/>
              <w:t>6.5. Tipos de acero: no aleados y aleados.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6.6. Presentaciones comerciales del acero.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6.7. Fundiciones: tipos y propiedades.</w:t>
            </w:r>
          </w:p>
          <w:p w:rsidR="00195379" w:rsidRPr="002527E6" w:rsidRDefault="00195379" w:rsidP="005E65B7">
            <w:pPr>
              <w:jc w:val="both"/>
              <w:rPr>
                <w:rFonts w:cstheme="minorHAnsi"/>
                <w:sz w:val="16"/>
                <w:szCs w:val="16"/>
              </w:rPr>
            </w:pPr>
            <w:r w:rsidRPr="002527E6">
              <w:rPr>
                <w:rFonts w:cstheme="minorHAnsi"/>
                <w:sz w:val="16"/>
                <w:szCs w:val="16"/>
              </w:rPr>
              <w:t xml:space="preserve">6.8. </w:t>
            </w:r>
            <w:r w:rsidRPr="002527E6">
              <w:rPr>
                <w:rFonts w:eastAsia="Calibri" w:cstheme="minorHAnsi"/>
                <w:sz w:val="16"/>
                <w:szCs w:val="16"/>
              </w:rPr>
              <w:t>Impacto medioambiental producido por los productos ferrosos</w:t>
            </w:r>
            <w:r w:rsidRPr="002527E6">
              <w:rPr>
                <w:rFonts w:cstheme="minorHAnsi"/>
                <w:sz w:val="16"/>
                <w:szCs w:val="16"/>
              </w:rPr>
              <w:t>.</w:t>
            </w:r>
          </w:p>
          <w:p w:rsidR="00195379" w:rsidRPr="002527E6" w:rsidRDefault="00195379" w:rsidP="005E65B7">
            <w:pPr>
              <w:jc w:val="both"/>
              <w:rPr>
                <w:rFonts w:cstheme="minorHAnsi"/>
                <w:sz w:val="16"/>
                <w:szCs w:val="16"/>
              </w:rPr>
            </w:pPr>
          </w:p>
          <w:p w:rsidR="00195379" w:rsidRPr="002527E6" w:rsidRDefault="00195379" w:rsidP="005E65B7">
            <w:pPr>
              <w:jc w:val="both"/>
              <w:rPr>
                <w:rFonts w:cstheme="minorHAnsi"/>
                <w:sz w:val="16"/>
                <w:szCs w:val="16"/>
              </w:rPr>
            </w:pPr>
            <w:r w:rsidRPr="002527E6">
              <w:rPr>
                <w:rFonts w:cstheme="minorHAnsi"/>
                <w:b/>
                <w:sz w:val="16"/>
                <w:szCs w:val="16"/>
              </w:rPr>
              <w:t xml:space="preserve">UNIDAD 7. </w:t>
            </w:r>
            <w:r w:rsidRPr="002527E6">
              <w:rPr>
                <w:rFonts w:cstheme="minorHAnsi"/>
                <w:sz w:val="16"/>
                <w:szCs w:val="16"/>
              </w:rPr>
              <w:t>Metales no ferrosos.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7.1. Clasificación de los metales no ferrosos.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7.2. Características, obtención, aleaciones y aplicaciones más importantes de los siguientes metales no ferrosos: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7.2.1. Pesados: estaño, cobre, cinc y plomo.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7.2.2. Ligeros: aluminio y titanio.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7.2.3. Ultraligeros: magnesio.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7.3. Impacto medioambiental durante la extracción, obtención y reciclado de productos no ferrosos.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7.4. Presentaciones comerciales.</w:t>
            </w:r>
          </w:p>
          <w:p w:rsidR="00195379" w:rsidRPr="002527E6" w:rsidRDefault="00195379" w:rsidP="005E65B7">
            <w:pPr>
              <w:jc w:val="both"/>
              <w:rPr>
                <w:rFonts w:cstheme="minorHAnsi"/>
                <w:sz w:val="16"/>
                <w:szCs w:val="16"/>
              </w:rPr>
            </w:pPr>
          </w:p>
          <w:p w:rsidR="00195379" w:rsidRPr="002527E6" w:rsidRDefault="00195379" w:rsidP="005E65B7">
            <w:pPr>
              <w:jc w:val="both"/>
              <w:rPr>
                <w:rFonts w:cstheme="minorHAnsi"/>
                <w:sz w:val="16"/>
                <w:szCs w:val="16"/>
              </w:rPr>
            </w:pPr>
            <w:r w:rsidRPr="002527E6">
              <w:rPr>
                <w:rFonts w:cstheme="minorHAnsi"/>
                <w:b/>
                <w:sz w:val="16"/>
                <w:szCs w:val="16"/>
              </w:rPr>
              <w:t xml:space="preserve">UNIDAD 8. </w:t>
            </w:r>
            <w:r w:rsidRPr="002527E6">
              <w:rPr>
                <w:rFonts w:cstheme="minorHAnsi"/>
                <w:sz w:val="16"/>
                <w:szCs w:val="16"/>
              </w:rPr>
              <w:t>Plásticos, fibras textiles y otros materiales.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8.1. Plásticos o polímeros: materia prima, componentes aditivos, tipos, conformación de plásticos y plásticos compuestos.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8.2. Fibras textiles: origen (mineral, vegetal, animal, artificial y sintético).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8.3. Elastómeros.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8.4. La madera:</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8.4.1. Transformación en productos industriales.</w:t>
            </w:r>
          </w:p>
          <w:p w:rsidR="00195379" w:rsidRPr="002527E6" w:rsidRDefault="00195379" w:rsidP="005E65B7">
            <w:pPr>
              <w:pStyle w:val="0ROMBOSOBJETIVOS"/>
              <w:numPr>
                <w:ilvl w:val="0"/>
                <w:numId w:val="0"/>
              </w:numPr>
              <w:spacing w:before="0"/>
              <w:rPr>
                <w:rFonts w:asciiTheme="minorHAnsi" w:hAnsiTheme="minorHAnsi" w:cstheme="minorHAnsi"/>
                <w:sz w:val="16"/>
                <w:szCs w:val="16"/>
                <w:lang w:val="es-ES"/>
              </w:rPr>
            </w:pPr>
            <w:r w:rsidRPr="002527E6">
              <w:rPr>
                <w:rFonts w:asciiTheme="minorHAnsi" w:hAnsiTheme="minorHAnsi" w:cstheme="minorHAnsi"/>
                <w:sz w:val="16"/>
                <w:szCs w:val="16"/>
              </w:rPr>
              <w:t>8.4.2. Derivados</w:t>
            </w:r>
            <w:r w:rsidRPr="002527E6">
              <w:rPr>
                <w:rFonts w:asciiTheme="minorHAnsi" w:hAnsiTheme="minorHAnsi" w:cstheme="minorHAnsi"/>
                <w:sz w:val="16"/>
                <w:szCs w:val="16"/>
                <w:lang w:val="es-ES"/>
              </w:rPr>
              <w:t xml:space="preserve"> de la madera.</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8.5. El papel: obtención y clases.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8.6. El corcho: obtención y productos obtenidos.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8.7. El vidrio.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8.8. Materiales cerámicos: porosos e impermeables.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8.9. Yeso.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8.10. Cemento y sus derivados.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8.11. Nuevos materiales.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8.12. Impacto medioambiental.</w:t>
            </w:r>
          </w:p>
        </w:tc>
        <w:tc>
          <w:tcPr>
            <w:tcW w:w="2105"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lastRenderedPageBreak/>
              <w:t>1. Analizar las propiedades de los materiales utilizados en la construcción de objetos tecnológicos reconociendo su estructura interna y relacionándola con las propiedades que presentan y las modificaciones que se puedan producir.</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 xml:space="preserve"> 2. Relacionar productos tecnológicos </w:t>
            </w:r>
            <w:r w:rsidRPr="002527E6">
              <w:rPr>
                <w:rFonts w:cstheme="minorHAnsi"/>
                <w:i/>
                <w:iCs/>
                <w:color w:val="000000"/>
                <w:sz w:val="16"/>
                <w:szCs w:val="16"/>
              </w:rPr>
              <w:t xml:space="preserve">actuales/novedosos </w:t>
            </w:r>
            <w:r w:rsidRPr="002527E6">
              <w:rPr>
                <w:rFonts w:cstheme="minorHAnsi"/>
                <w:color w:val="000000"/>
                <w:sz w:val="16"/>
                <w:szCs w:val="16"/>
              </w:rPr>
              <w:t>con los materiales que posibilitan su producción asociando las características de estos con los productos fabricados, utilizando ejemplos concretos y analizando el impacto social producido en los países productores.</w:t>
            </w:r>
          </w:p>
        </w:tc>
        <w:tc>
          <w:tcPr>
            <w:tcW w:w="1155" w:type="dxa"/>
          </w:tcPr>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b/>
                <w:bCs/>
                <w:color w:val="000000"/>
                <w:sz w:val="16"/>
                <w:szCs w:val="16"/>
                <w:lang w:val="en-US"/>
              </w:rPr>
              <w:t xml:space="preserve">1. </w:t>
            </w:r>
            <w:r w:rsidRPr="002527E6">
              <w:rPr>
                <w:rFonts w:cstheme="minorHAnsi"/>
                <w:sz w:val="16"/>
                <w:szCs w:val="16"/>
                <w:lang w:val="en-US"/>
              </w:rPr>
              <w:t>CMCT-CAA</w:t>
            </w:r>
          </w:p>
          <w:p w:rsidR="00195379" w:rsidRPr="002527E6" w:rsidRDefault="00195379" w:rsidP="005E65B7">
            <w:pPr>
              <w:autoSpaceDE w:val="0"/>
              <w:autoSpaceDN w:val="0"/>
              <w:adjustRightInd w:val="0"/>
              <w:jc w:val="both"/>
              <w:rPr>
                <w:rFonts w:cstheme="minorHAnsi"/>
                <w:b/>
                <w:bCs/>
                <w:color w:val="000000"/>
                <w:sz w:val="16"/>
                <w:szCs w:val="16"/>
                <w:lang w:val="en-US"/>
              </w:rPr>
            </w:pPr>
            <w:r w:rsidRPr="002527E6">
              <w:rPr>
                <w:rFonts w:cstheme="minorHAnsi"/>
                <w:sz w:val="16"/>
                <w:szCs w:val="16"/>
                <w:lang w:val="en-US"/>
              </w:rPr>
              <w:t>2. CCL-CMCT-CD-CSC</w:t>
            </w:r>
          </w:p>
        </w:tc>
        <w:tc>
          <w:tcPr>
            <w:tcW w:w="2299" w:type="dxa"/>
          </w:tcPr>
          <w:p w:rsidR="00195379"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1.1. Establece la relación que existe entre la estructura interna de los materiales y sus propiedades.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1.2. Explica cómo se pueden modificar las propiedades de los materiales teniendo en cuenta su estructura interna. 2.1. Describe apoyándote en la información que te pueda proporcionar internet un material imprescindible para la obtención de productos tecnológicos relacionados con las tecnologías de la información y la comunicación.</w:t>
            </w:r>
          </w:p>
        </w:tc>
      </w:tr>
      <w:tr w:rsidR="00195379" w:rsidRPr="002527E6" w:rsidTr="005E65B7">
        <w:tc>
          <w:tcPr>
            <w:tcW w:w="8644" w:type="dxa"/>
            <w:gridSpan w:val="4"/>
            <w:shd w:val="clear" w:color="auto" w:fill="548DD4" w:themeFill="text2" w:themeFillTint="99"/>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lastRenderedPageBreak/>
              <w:t>Bloque 3. Máquinas y sistemas</w:t>
            </w:r>
          </w:p>
        </w:tc>
      </w:tr>
      <w:tr w:rsidR="00195379" w:rsidRPr="002527E6" w:rsidTr="005E65B7">
        <w:tc>
          <w:tcPr>
            <w:tcW w:w="3085" w:type="dxa"/>
          </w:tcPr>
          <w:p w:rsidR="00195379" w:rsidRPr="002527E6" w:rsidRDefault="00195379" w:rsidP="005E65B7">
            <w:pPr>
              <w:jc w:val="both"/>
              <w:rPr>
                <w:rFonts w:cstheme="minorHAnsi"/>
                <w:sz w:val="16"/>
                <w:szCs w:val="16"/>
              </w:rPr>
            </w:pPr>
            <w:r w:rsidRPr="002527E6">
              <w:rPr>
                <w:rFonts w:cstheme="minorHAnsi"/>
                <w:b/>
                <w:sz w:val="16"/>
                <w:szCs w:val="16"/>
              </w:rPr>
              <w:t xml:space="preserve">UNIDAD 9. </w:t>
            </w:r>
            <w:r w:rsidRPr="002527E6">
              <w:rPr>
                <w:rFonts w:cstheme="minorHAnsi"/>
                <w:sz w:val="16"/>
                <w:szCs w:val="16"/>
              </w:rPr>
              <w:t>Elementos mecánicos transmisores del movimiento.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9.1. Elementos motrices.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9.2. Elementos de máquinas.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9.3. Elementos transmisores de movimiento.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9.4. Acoplamiento entre árboles.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9.5. Transmisión por fricción: exterior, interior y cónica. Cálculos.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9.6. Transmisión mediante poleas y correas.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9.7. Transmisión por engranajes. Cálculos.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9.8. Transmisión del movimiento entre ejes que se cruzan.</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9.9. Cadenas cinemáticas. 9.10. Representación. Cálculos.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9.11. Relación entre potencia y par.</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9.12. Articulaciones.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9.13. Elementos de cuerda o alambre.</w:t>
            </w:r>
          </w:p>
          <w:p w:rsidR="00195379" w:rsidRPr="002527E6" w:rsidRDefault="00195379" w:rsidP="005E65B7">
            <w:pPr>
              <w:jc w:val="both"/>
              <w:rPr>
                <w:rFonts w:cstheme="minorHAnsi"/>
                <w:sz w:val="16"/>
                <w:szCs w:val="16"/>
              </w:rPr>
            </w:pPr>
            <w:r w:rsidRPr="002527E6">
              <w:rPr>
                <w:rFonts w:cstheme="minorHAnsi"/>
                <w:sz w:val="16"/>
                <w:szCs w:val="16"/>
                <w:lang w:val="es-ES_tradnl"/>
              </w:rPr>
              <w:t xml:space="preserve">9.14. </w:t>
            </w:r>
            <w:r w:rsidRPr="002527E6">
              <w:rPr>
                <w:rFonts w:eastAsia="Calibri" w:cstheme="minorHAnsi"/>
                <w:sz w:val="16"/>
                <w:szCs w:val="16"/>
              </w:rPr>
              <w:t>Elementos transmisores por cadena y correa dentada</w:t>
            </w:r>
            <w:r w:rsidRPr="002527E6">
              <w:rPr>
                <w:rFonts w:cstheme="minorHAnsi"/>
                <w:sz w:val="16"/>
                <w:szCs w:val="16"/>
              </w:rPr>
              <w:t>.</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9.15. Rendimiento de máquinas.</w:t>
            </w:r>
          </w:p>
          <w:p w:rsidR="00195379" w:rsidRPr="002527E6" w:rsidRDefault="00195379" w:rsidP="005E65B7">
            <w:pPr>
              <w:jc w:val="both"/>
              <w:rPr>
                <w:rFonts w:cstheme="minorHAnsi"/>
                <w:sz w:val="16"/>
                <w:szCs w:val="16"/>
              </w:rPr>
            </w:pPr>
            <w:r w:rsidRPr="002527E6">
              <w:rPr>
                <w:rFonts w:cstheme="minorHAnsi"/>
                <w:sz w:val="16"/>
                <w:szCs w:val="16"/>
              </w:rPr>
              <w:t xml:space="preserve">9.16. </w:t>
            </w:r>
            <w:r w:rsidRPr="002527E6">
              <w:rPr>
                <w:rFonts w:eastAsia="Calibri" w:cstheme="minorHAnsi"/>
                <w:sz w:val="16"/>
                <w:szCs w:val="16"/>
              </w:rPr>
              <w:t>Normas de seguridad y uso de elementos mecánicos</w:t>
            </w:r>
            <w:r w:rsidRPr="002527E6">
              <w:rPr>
                <w:rFonts w:cstheme="minorHAnsi"/>
                <w:sz w:val="16"/>
                <w:szCs w:val="16"/>
              </w:rPr>
              <w:t>.</w:t>
            </w:r>
          </w:p>
          <w:p w:rsidR="00195379" w:rsidRPr="002527E6" w:rsidRDefault="00195379" w:rsidP="005E65B7">
            <w:pPr>
              <w:jc w:val="both"/>
              <w:rPr>
                <w:rFonts w:cstheme="minorHAnsi"/>
                <w:sz w:val="16"/>
                <w:szCs w:val="16"/>
              </w:rPr>
            </w:pPr>
          </w:p>
          <w:p w:rsidR="00195379" w:rsidRPr="002527E6" w:rsidRDefault="00195379" w:rsidP="005E65B7">
            <w:pPr>
              <w:jc w:val="both"/>
              <w:rPr>
                <w:rFonts w:cstheme="minorHAnsi"/>
                <w:sz w:val="16"/>
                <w:szCs w:val="16"/>
              </w:rPr>
            </w:pPr>
            <w:r w:rsidRPr="002527E6">
              <w:rPr>
                <w:rFonts w:cstheme="minorHAnsi"/>
                <w:b/>
                <w:sz w:val="16"/>
                <w:szCs w:val="16"/>
              </w:rPr>
              <w:t xml:space="preserve">UNIDAD 10. </w:t>
            </w:r>
            <w:r w:rsidRPr="002527E6">
              <w:rPr>
                <w:rFonts w:cstheme="minorHAnsi"/>
                <w:sz w:val="16"/>
                <w:szCs w:val="16"/>
              </w:rPr>
              <w:t>Elementos mecánicos transformadores del movimiento y de unión.</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10.1. Elementos transformadores del movimiento: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lastRenderedPageBreak/>
              <w:t>10.1.1. Piñón-cremallera.</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10.1.2. Tornillo-tuerca.</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10.1.3. Leva y excéntrica.</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10.1.4. Biela-manivela-émbolo.</w:t>
            </w:r>
          </w:p>
          <w:p w:rsidR="00195379" w:rsidRPr="002527E6" w:rsidRDefault="00195379" w:rsidP="005E65B7">
            <w:pPr>
              <w:pStyle w:val="0ROMBOSOBJETIVOS"/>
              <w:numPr>
                <w:ilvl w:val="0"/>
                <w:numId w:val="0"/>
              </w:numPr>
              <w:spacing w:before="0"/>
              <w:rPr>
                <w:rFonts w:asciiTheme="minorHAnsi" w:hAnsiTheme="minorHAnsi" w:cstheme="minorHAnsi"/>
                <w:sz w:val="16"/>
                <w:szCs w:val="16"/>
                <w:lang w:val="es-ES"/>
              </w:rPr>
            </w:pPr>
            <w:r w:rsidRPr="002527E6">
              <w:rPr>
                <w:rFonts w:asciiTheme="minorHAnsi" w:hAnsiTheme="minorHAnsi" w:cstheme="minorHAnsi"/>
                <w:sz w:val="16"/>
                <w:szCs w:val="16"/>
              </w:rPr>
              <w:t>10.1.5. Trinquete. Rueda</w:t>
            </w:r>
            <w:r w:rsidRPr="002527E6">
              <w:rPr>
                <w:rFonts w:asciiTheme="minorHAnsi" w:hAnsiTheme="minorHAnsi" w:cstheme="minorHAnsi"/>
                <w:sz w:val="16"/>
                <w:szCs w:val="16"/>
                <w:lang w:val="es-ES"/>
              </w:rPr>
              <w:t xml:space="preserve"> libre.</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10.2. Elementos mecánicos de unión:</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10.2.1. Unión desmontable: bulones, tornillos de unión, prisioneros, espárragos, pernos, tornillos de rosca cortante y tirafondos, pasadores, chavetas, lengüetas, etc.</w:t>
            </w:r>
          </w:p>
          <w:p w:rsidR="00195379" w:rsidRPr="002527E6" w:rsidRDefault="00195379" w:rsidP="005E65B7">
            <w:pPr>
              <w:pStyle w:val="0ROMBOSOBJETIVOS"/>
              <w:numPr>
                <w:ilvl w:val="0"/>
                <w:numId w:val="0"/>
              </w:numPr>
              <w:spacing w:before="0"/>
              <w:rPr>
                <w:rFonts w:asciiTheme="minorHAnsi" w:hAnsiTheme="minorHAnsi" w:cstheme="minorHAnsi"/>
                <w:sz w:val="16"/>
                <w:szCs w:val="16"/>
                <w:lang w:val="es-ES"/>
              </w:rPr>
            </w:pPr>
            <w:r w:rsidRPr="002527E6">
              <w:rPr>
                <w:rFonts w:asciiTheme="minorHAnsi" w:hAnsiTheme="minorHAnsi" w:cstheme="minorHAnsi"/>
                <w:sz w:val="16"/>
                <w:szCs w:val="16"/>
              </w:rPr>
              <w:t>10.2.2. Unión</w:t>
            </w:r>
            <w:r w:rsidRPr="002527E6">
              <w:rPr>
                <w:rFonts w:asciiTheme="minorHAnsi" w:hAnsiTheme="minorHAnsi" w:cstheme="minorHAnsi"/>
                <w:sz w:val="16"/>
                <w:szCs w:val="16"/>
                <w:lang w:val="es-ES"/>
              </w:rPr>
              <w:t xml:space="preserve"> fija: remaches, roblones, adhesivo, soldadura y unión forzada.</w:t>
            </w:r>
          </w:p>
          <w:p w:rsidR="00195379" w:rsidRPr="002527E6" w:rsidRDefault="00195379" w:rsidP="005E65B7">
            <w:pPr>
              <w:jc w:val="both"/>
              <w:rPr>
                <w:rFonts w:cstheme="minorHAnsi"/>
                <w:sz w:val="16"/>
                <w:szCs w:val="16"/>
              </w:rPr>
            </w:pPr>
          </w:p>
          <w:p w:rsidR="00195379" w:rsidRPr="002527E6" w:rsidRDefault="00195379" w:rsidP="005E65B7">
            <w:pPr>
              <w:jc w:val="both"/>
              <w:rPr>
                <w:rFonts w:cstheme="minorHAnsi"/>
                <w:sz w:val="16"/>
                <w:szCs w:val="16"/>
              </w:rPr>
            </w:pPr>
            <w:r w:rsidRPr="002527E6">
              <w:rPr>
                <w:rFonts w:cstheme="minorHAnsi"/>
                <w:b/>
                <w:sz w:val="16"/>
                <w:szCs w:val="16"/>
              </w:rPr>
              <w:t xml:space="preserve">UNIDAD 11. </w:t>
            </w:r>
            <w:r w:rsidRPr="002527E6">
              <w:rPr>
                <w:rFonts w:cstheme="minorHAnsi"/>
                <w:sz w:val="16"/>
                <w:szCs w:val="16"/>
              </w:rPr>
              <w:t>Elementos mecánicos auxiliares.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11.1. Acumuladores de energía: volantes de inercia y elementos elásticos.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11.2. Elementos disipadores de energía (frenos) de: zapata, disco, tambor y eléctricos. Sistemas de accionamiento.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11.3. Embragues de dientes, disco, cónicos e hidráulicos.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Otros elementos mecánicos: soportes, cojinetes de fricción y rodamientos.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11.4. Lubricación de máquinas: manual, a presión y por borboteo.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11.5. Mantenimiento de elementos mecánicos.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Interpretación de planos de montaje de máquinas sencillas.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11.6. Identificación de mecanismos en máquinas reales.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11.7. Selección de mecanismos mecánicos para una tarea concreta.</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11.8. Normas de seguridad y uso de elementos mecánicos.</w:t>
            </w:r>
          </w:p>
          <w:p w:rsidR="00195379" w:rsidRPr="002527E6" w:rsidRDefault="00195379" w:rsidP="005E65B7">
            <w:pPr>
              <w:jc w:val="both"/>
              <w:rPr>
                <w:rFonts w:cstheme="minorHAnsi"/>
                <w:sz w:val="16"/>
                <w:szCs w:val="16"/>
                <w:lang w:val="es-ES_tradnl"/>
              </w:rPr>
            </w:pPr>
          </w:p>
          <w:p w:rsidR="00195379" w:rsidRPr="002527E6" w:rsidRDefault="00195379" w:rsidP="005E65B7">
            <w:pPr>
              <w:jc w:val="both"/>
              <w:rPr>
                <w:rFonts w:cstheme="minorHAnsi"/>
                <w:sz w:val="16"/>
                <w:szCs w:val="16"/>
              </w:rPr>
            </w:pPr>
            <w:r w:rsidRPr="002527E6">
              <w:rPr>
                <w:rFonts w:cstheme="minorHAnsi"/>
                <w:b/>
                <w:sz w:val="16"/>
                <w:szCs w:val="16"/>
              </w:rPr>
              <w:t xml:space="preserve">UNIDAD 12. </w:t>
            </w:r>
            <w:r w:rsidRPr="002527E6">
              <w:rPr>
                <w:rFonts w:cstheme="minorHAnsi"/>
                <w:sz w:val="16"/>
                <w:szCs w:val="16"/>
              </w:rPr>
              <w:t>Circuitos eléctricos de corriente continúa.</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12.1. El circuito eléctrico. Características.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12.2. Magnitudes eléctricas: intensidad, voltaje y resistencia eléctrica. Ley de Ohm. 12.3. Energía y potencia eléctrica.</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12.4. Elementos de un circuito. Acoplamiento de generadores y receptores. Elementos de control. Elementos de protección.</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 xml:space="preserve">12.5. Leyes de </w:t>
            </w:r>
            <w:proofErr w:type="spellStart"/>
            <w:r w:rsidRPr="002527E6">
              <w:rPr>
                <w:rFonts w:asciiTheme="minorHAnsi" w:hAnsiTheme="minorHAnsi" w:cstheme="minorHAnsi"/>
                <w:sz w:val="16"/>
                <w:szCs w:val="16"/>
              </w:rPr>
              <w:t>Kirchhoff</w:t>
            </w:r>
            <w:proofErr w:type="spellEnd"/>
            <w:r w:rsidRPr="002527E6">
              <w:rPr>
                <w:rFonts w:asciiTheme="minorHAnsi" w:hAnsiTheme="minorHAnsi" w:cstheme="minorHAnsi"/>
                <w:sz w:val="16"/>
                <w:szCs w:val="16"/>
              </w:rPr>
              <w:t xml:space="preserve"> aplicadas a una malla y a varias mallas.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12.6. Distribución de la energía eléctrica.</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12.7. Simbología y esquemas eléctricos. 12.8 Interpretación de planos.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12.9. Circuitos eléctricos domésticos.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 xml:space="preserve">12.10. Montaje y experimentación de circuitos eléctricos de corriente </w:t>
            </w:r>
            <w:proofErr w:type="gramStart"/>
            <w:r w:rsidRPr="002527E6">
              <w:rPr>
                <w:rFonts w:asciiTheme="minorHAnsi" w:hAnsiTheme="minorHAnsi" w:cstheme="minorHAnsi"/>
                <w:sz w:val="16"/>
                <w:szCs w:val="16"/>
              </w:rPr>
              <w:t>continua</w:t>
            </w:r>
            <w:proofErr w:type="gramEnd"/>
            <w:r w:rsidRPr="002527E6">
              <w:rPr>
                <w:rFonts w:asciiTheme="minorHAnsi" w:hAnsiTheme="minorHAnsi" w:cstheme="minorHAnsi"/>
                <w:sz w:val="16"/>
                <w:szCs w:val="16"/>
              </w:rPr>
              <w:t>.</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12.11. Normas de seguridad en instalaciones eléctricas.</w:t>
            </w:r>
          </w:p>
          <w:p w:rsidR="00195379" w:rsidRPr="002527E6" w:rsidRDefault="00195379" w:rsidP="005E65B7">
            <w:pPr>
              <w:jc w:val="both"/>
              <w:rPr>
                <w:rFonts w:cstheme="minorHAnsi"/>
                <w:sz w:val="16"/>
                <w:szCs w:val="16"/>
                <w:lang w:val="es-ES_tradnl"/>
              </w:rPr>
            </w:pPr>
          </w:p>
          <w:p w:rsidR="00195379" w:rsidRPr="002527E6" w:rsidRDefault="00195379" w:rsidP="005E65B7">
            <w:pPr>
              <w:jc w:val="both"/>
              <w:rPr>
                <w:rFonts w:cstheme="minorHAnsi"/>
                <w:sz w:val="16"/>
                <w:szCs w:val="16"/>
              </w:rPr>
            </w:pPr>
            <w:r w:rsidRPr="002527E6">
              <w:rPr>
                <w:rFonts w:cstheme="minorHAnsi"/>
                <w:b/>
                <w:sz w:val="16"/>
                <w:szCs w:val="16"/>
              </w:rPr>
              <w:t xml:space="preserve">UNIDAD 13. </w:t>
            </w:r>
            <w:r w:rsidRPr="002527E6">
              <w:rPr>
                <w:rFonts w:cstheme="minorHAnsi"/>
                <w:sz w:val="16"/>
                <w:szCs w:val="16"/>
              </w:rPr>
              <w:t>El circuito neumático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13.1. El circuito neumático: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13.1.1. Magnitudes y unidades.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13.1.2. Elementos de un circuito. Productores y tratamiento del aire, redes de distribución, reguladores y elementos de accionamiento final (cilindros y motores).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13.1.3. Simbología neumática.</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13.1.4. Montaje y experimentación con circuitos neumáticos.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13.2. Análisis del funcionamiento de circuitos neumáticos complejos.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lastRenderedPageBreak/>
              <w:t>13.3. Programas de software para diseñar y simular mecanismos y sistemas</w:t>
            </w:r>
          </w:p>
        </w:tc>
        <w:tc>
          <w:tcPr>
            <w:tcW w:w="2105" w:type="dxa"/>
          </w:tcPr>
          <w:p w:rsidR="00195379" w:rsidRPr="002527E6" w:rsidRDefault="00195379" w:rsidP="005E65B7">
            <w:pPr>
              <w:autoSpaceDE w:val="0"/>
              <w:autoSpaceDN w:val="0"/>
              <w:adjustRightInd w:val="0"/>
              <w:rPr>
                <w:rFonts w:cstheme="minorHAnsi"/>
                <w:color w:val="000000"/>
                <w:sz w:val="16"/>
                <w:szCs w:val="16"/>
              </w:rPr>
            </w:pPr>
            <w:r w:rsidRPr="002527E6">
              <w:rPr>
                <w:rFonts w:cstheme="minorHAnsi"/>
                <w:color w:val="000000"/>
                <w:sz w:val="16"/>
                <w:szCs w:val="16"/>
              </w:rPr>
              <w:lastRenderedPageBreak/>
              <w:t>1. Analizar los bloques constitutivos de sistemas y/o máquinas interpretando su interrelación y describiendo los principales elementos que los componen utilizando el vocabulario relacionado con el tema.</w:t>
            </w:r>
          </w:p>
          <w:p w:rsidR="00195379" w:rsidRPr="002527E6" w:rsidRDefault="00195379" w:rsidP="005E65B7">
            <w:pPr>
              <w:autoSpaceDE w:val="0"/>
              <w:autoSpaceDN w:val="0"/>
              <w:adjustRightInd w:val="0"/>
              <w:rPr>
                <w:rFonts w:cstheme="minorHAnsi"/>
                <w:color w:val="000000"/>
                <w:sz w:val="16"/>
                <w:szCs w:val="16"/>
              </w:rPr>
            </w:pPr>
            <w:r w:rsidRPr="002527E6">
              <w:rPr>
                <w:rFonts w:cstheme="minorHAnsi"/>
                <w:color w:val="000000"/>
                <w:sz w:val="16"/>
                <w:szCs w:val="16"/>
              </w:rPr>
              <w:t xml:space="preserve"> 2. Verificar el funcionamiento de circuitos eléctrico-electrónicos, neumáticos e hidráulicos característicos, interpretando sus esquemas, utilizando los aparatos y equipos de medida adecuados, interpretando y valorando los resultados obtenidos apoyándose en el montaje o simulación física de los mismos. </w:t>
            </w:r>
          </w:p>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color w:val="000000"/>
                <w:sz w:val="16"/>
                <w:szCs w:val="16"/>
              </w:rPr>
              <w:t xml:space="preserve">3. Realizar esquemas de circuitos que dan solución a problemas técnicos mediante circuitos eléctrico-electrónicos, neumáticos o hidráulicos con ayuda de </w:t>
            </w:r>
            <w:r w:rsidRPr="002527E6">
              <w:rPr>
                <w:rFonts w:cstheme="minorHAnsi"/>
                <w:color w:val="000000"/>
                <w:sz w:val="16"/>
                <w:szCs w:val="16"/>
              </w:rPr>
              <w:lastRenderedPageBreak/>
              <w:t xml:space="preserve">programas de diseño asistido y calcular los parámetros característicos de los mismos. </w:t>
            </w:r>
          </w:p>
        </w:tc>
        <w:tc>
          <w:tcPr>
            <w:tcW w:w="1155" w:type="dxa"/>
          </w:tcPr>
          <w:p w:rsidR="00195379" w:rsidRPr="002527E6" w:rsidRDefault="00195379" w:rsidP="005E65B7">
            <w:pPr>
              <w:autoSpaceDE w:val="0"/>
              <w:autoSpaceDN w:val="0"/>
              <w:adjustRightInd w:val="0"/>
              <w:rPr>
                <w:rFonts w:cstheme="minorHAnsi"/>
                <w:sz w:val="16"/>
                <w:szCs w:val="16"/>
                <w:lang w:val="en-US"/>
              </w:rPr>
            </w:pPr>
            <w:r w:rsidRPr="002527E6">
              <w:rPr>
                <w:rFonts w:cstheme="minorHAnsi"/>
                <w:color w:val="000000"/>
                <w:sz w:val="16"/>
                <w:szCs w:val="16"/>
                <w:lang w:val="en-US"/>
              </w:rPr>
              <w:lastRenderedPageBreak/>
              <w:t xml:space="preserve">1. </w:t>
            </w:r>
            <w:r w:rsidRPr="002527E6">
              <w:rPr>
                <w:rFonts w:cstheme="minorHAnsi"/>
                <w:sz w:val="16"/>
                <w:szCs w:val="16"/>
                <w:lang w:val="en-US"/>
              </w:rPr>
              <w:t>CCL-CMCT</w:t>
            </w:r>
          </w:p>
          <w:p w:rsidR="00195379" w:rsidRPr="002527E6" w:rsidRDefault="00195379" w:rsidP="005E65B7">
            <w:pPr>
              <w:autoSpaceDE w:val="0"/>
              <w:autoSpaceDN w:val="0"/>
              <w:adjustRightInd w:val="0"/>
              <w:rPr>
                <w:rFonts w:cstheme="minorHAnsi"/>
                <w:sz w:val="16"/>
                <w:szCs w:val="16"/>
                <w:lang w:val="en-US"/>
              </w:rPr>
            </w:pPr>
            <w:r w:rsidRPr="002527E6">
              <w:rPr>
                <w:rFonts w:cstheme="minorHAnsi"/>
                <w:sz w:val="16"/>
                <w:szCs w:val="16"/>
                <w:lang w:val="en-US"/>
              </w:rPr>
              <w:t>2. CMCT-CD</w:t>
            </w:r>
          </w:p>
          <w:p w:rsidR="00195379" w:rsidRPr="002527E6" w:rsidRDefault="00195379" w:rsidP="005E65B7">
            <w:pPr>
              <w:autoSpaceDE w:val="0"/>
              <w:autoSpaceDN w:val="0"/>
              <w:adjustRightInd w:val="0"/>
              <w:rPr>
                <w:rFonts w:cstheme="minorHAnsi"/>
                <w:color w:val="000000"/>
                <w:sz w:val="16"/>
                <w:szCs w:val="16"/>
                <w:lang w:val="en-US"/>
              </w:rPr>
            </w:pPr>
            <w:r w:rsidRPr="002527E6">
              <w:rPr>
                <w:rFonts w:cstheme="minorHAnsi"/>
                <w:sz w:val="16"/>
                <w:szCs w:val="16"/>
                <w:lang w:val="en-US"/>
              </w:rPr>
              <w:t>3. CMCT-CD</w:t>
            </w:r>
          </w:p>
        </w:tc>
        <w:tc>
          <w:tcPr>
            <w:tcW w:w="2299" w:type="dxa"/>
          </w:tcPr>
          <w:p w:rsidR="00195379" w:rsidRPr="002527E6" w:rsidRDefault="00195379" w:rsidP="005E65B7">
            <w:pPr>
              <w:autoSpaceDE w:val="0"/>
              <w:autoSpaceDN w:val="0"/>
              <w:adjustRightInd w:val="0"/>
              <w:rPr>
                <w:rFonts w:cstheme="minorHAnsi"/>
                <w:color w:val="000000"/>
                <w:sz w:val="16"/>
                <w:szCs w:val="16"/>
              </w:rPr>
            </w:pPr>
            <w:r w:rsidRPr="002527E6">
              <w:rPr>
                <w:rFonts w:cstheme="minorHAnsi"/>
                <w:color w:val="000000"/>
                <w:sz w:val="16"/>
                <w:szCs w:val="16"/>
              </w:rPr>
              <w:t xml:space="preserve">1.1. Describe la función de los bloques que constituyen una máquina dada, explicando de forma clara y con el vocabulario adecuado su contribución al conjunto. </w:t>
            </w:r>
          </w:p>
          <w:p w:rsidR="00195379" w:rsidRPr="002527E6" w:rsidRDefault="00195379" w:rsidP="005E65B7">
            <w:pPr>
              <w:autoSpaceDE w:val="0"/>
              <w:autoSpaceDN w:val="0"/>
              <w:adjustRightInd w:val="0"/>
              <w:rPr>
                <w:rFonts w:cstheme="minorHAnsi"/>
                <w:color w:val="000000"/>
                <w:sz w:val="16"/>
                <w:szCs w:val="16"/>
              </w:rPr>
            </w:pPr>
            <w:r w:rsidRPr="002527E6">
              <w:rPr>
                <w:rFonts w:cstheme="minorHAnsi"/>
                <w:color w:val="000000"/>
                <w:sz w:val="16"/>
                <w:szCs w:val="16"/>
              </w:rPr>
              <w:t xml:space="preserve">2.1. Diseña utilizando un programa de CAD, el esquema de un circuito neumático, eléctrico-electrónico o hidráulico que dé respuesta a una necesidad determinada. </w:t>
            </w:r>
          </w:p>
          <w:p w:rsidR="00195379" w:rsidRPr="002527E6" w:rsidRDefault="00195379" w:rsidP="005E65B7">
            <w:pPr>
              <w:autoSpaceDE w:val="0"/>
              <w:autoSpaceDN w:val="0"/>
              <w:adjustRightInd w:val="0"/>
              <w:rPr>
                <w:rFonts w:cstheme="minorHAnsi"/>
                <w:color w:val="000000"/>
                <w:sz w:val="16"/>
                <w:szCs w:val="16"/>
              </w:rPr>
            </w:pPr>
            <w:r w:rsidRPr="002527E6">
              <w:rPr>
                <w:rFonts w:cstheme="minorHAnsi"/>
                <w:color w:val="000000"/>
                <w:sz w:val="16"/>
                <w:szCs w:val="16"/>
              </w:rPr>
              <w:t xml:space="preserve">2.2. Calcula los parámetros básicos de funcionamiento de un circuito eléctrico-electrónico, neumático o hidráulico a partir de un esquema dado. </w:t>
            </w:r>
          </w:p>
          <w:p w:rsidR="00195379" w:rsidRPr="002527E6" w:rsidRDefault="00195379" w:rsidP="005E65B7">
            <w:pPr>
              <w:autoSpaceDE w:val="0"/>
              <w:autoSpaceDN w:val="0"/>
              <w:adjustRightInd w:val="0"/>
              <w:rPr>
                <w:rFonts w:cstheme="minorHAnsi"/>
                <w:color w:val="000000"/>
                <w:sz w:val="16"/>
                <w:szCs w:val="16"/>
              </w:rPr>
            </w:pPr>
            <w:r w:rsidRPr="002527E6">
              <w:rPr>
                <w:rFonts w:cstheme="minorHAnsi"/>
                <w:color w:val="000000"/>
                <w:sz w:val="16"/>
                <w:szCs w:val="16"/>
              </w:rPr>
              <w:t>2.3. Verifica la evolución de las señales en circuitos eléctrico-electrónicos, neumáticos o hidráulicos dibujando sus formas y valores en los puntos característicos.</w:t>
            </w:r>
          </w:p>
          <w:p w:rsidR="00195379" w:rsidRPr="002527E6" w:rsidRDefault="00195379" w:rsidP="005E65B7">
            <w:pPr>
              <w:autoSpaceDE w:val="0"/>
              <w:autoSpaceDN w:val="0"/>
              <w:adjustRightInd w:val="0"/>
              <w:rPr>
                <w:rFonts w:cstheme="minorHAnsi"/>
                <w:color w:val="000000"/>
                <w:sz w:val="16"/>
                <w:szCs w:val="16"/>
              </w:rPr>
            </w:pPr>
            <w:r w:rsidRPr="002527E6">
              <w:rPr>
                <w:rFonts w:cstheme="minorHAnsi"/>
                <w:color w:val="000000"/>
                <w:sz w:val="16"/>
                <w:szCs w:val="16"/>
              </w:rPr>
              <w:t xml:space="preserve"> 2.4. Interpreta y valora los resultados obtenidos de circuitos eléctrico-electrónicos, neumáticos o hidráulicos. </w:t>
            </w:r>
          </w:p>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color w:val="000000"/>
                <w:sz w:val="16"/>
                <w:szCs w:val="16"/>
              </w:rPr>
              <w:t xml:space="preserve">3.1. Dibuja diagramas de </w:t>
            </w:r>
            <w:r w:rsidRPr="002527E6">
              <w:rPr>
                <w:rFonts w:cstheme="minorHAnsi"/>
                <w:color w:val="000000"/>
                <w:sz w:val="16"/>
                <w:szCs w:val="16"/>
              </w:rPr>
              <w:lastRenderedPageBreak/>
              <w:t>bloques de máquinas herramientas explicando la contribución de cada bloque al conjunto de la máquina.</w:t>
            </w:r>
          </w:p>
        </w:tc>
      </w:tr>
      <w:tr w:rsidR="00195379" w:rsidRPr="002527E6" w:rsidTr="005E65B7">
        <w:tc>
          <w:tcPr>
            <w:tcW w:w="8644" w:type="dxa"/>
            <w:gridSpan w:val="4"/>
            <w:shd w:val="clear" w:color="auto" w:fill="548DD4" w:themeFill="text2" w:themeFillTint="99"/>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lastRenderedPageBreak/>
              <w:t>Bloque 4. Procedimientos de fabricación</w:t>
            </w:r>
          </w:p>
        </w:tc>
      </w:tr>
      <w:tr w:rsidR="00195379" w:rsidRPr="002527E6" w:rsidTr="005E65B7">
        <w:tc>
          <w:tcPr>
            <w:tcW w:w="3085" w:type="dxa"/>
          </w:tcPr>
          <w:p w:rsidR="00195379" w:rsidRPr="002527E6" w:rsidRDefault="00195379" w:rsidP="005E65B7">
            <w:pPr>
              <w:jc w:val="both"/>
              <w:rPr>
                <w:rFonts w:cstheme="minorHAnsi"/>
                <w:sz w:val="16"/>
                <w:szCs w:val="16"/>
              </w:rPr>
            </w:pPr>
            <w:r w:rsidRPr="002527E6">
              <w:rPr>
                <w:rFonts w:cstheme="minorHAnsi"/>
                <w:b/>
                <w:sz w:val="16"/>
                <w:szCs w:val="16"/>
              </w:rPr>
              <w:t xml:space="preserve">UNIDAD 14. </w:t>
            </w:r>
            <w:r w:rsidRPr="002527E6">
              <w:rPr>
                <w:rFonts w:cstheme="minorHAnsi"/>
                <w:sz w:val="16"/>
                <w:szCs w:val="16"/>
              </w:rPr>
              <w:t>Conformidad de piezas sin arranque de viruta.</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14.1. Fabricación de piezas por unión: ensamblado y tejidos.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 xml:space="preserve">14.2. Conformación por fusión: colada por gravedad, sobre moldes de arena, a la cera perdida, en molde que gira y colada </w:t>
            </w:r>
            <w:proofErr w:type="gramStart"/>
            <w:r w:rsidRPr="002527E6">
              <w:rPr>
                <w:rFonts w:asciiTheme="minorHAnsi" w:hAnsiTheme="minorHAnsi" w:cstheme="minorHAnsi"/>
                <w:sz w:val="16"/>
                <w:szCs w:val="16"/>
              </w:rPr>
              <w:t>continua</w:t>
            </w:r>
            <w:proofErr w:type="gramEnd"/>
            <w:r w:rsidRPr="002527E6">
              <w:rPr>
                <w:rFonts w:asciiTheme="minorHAnsi" w:hAnsiTheme="minorHAnsi" w:cstheme="minorHAnsi"/>
                <w:sz w:val="16"/>
                <w:szCs w:val="16"/>
              </w:rPr>
              <w:t>.</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14.3. Laminación en caliente y en frío.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14.4. Forma en caliente y en frío.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 xml:space="preserve">14.5. Fabricación mediante corte: corte, </w:t>
            </w:r>
            <w:proofErr w:type="spellStart"/>
            <w:r w:rsidRPr="002527E6">
              <w:rPr>
                <w:rFonts w:asciiTheme="minorHAnsi" w:hAnsiTheme="minorHAnsi" w:cstheme="minorHAnsi"/>
                <w:sz w:val="16"/>
                <w:szCs w:val="16"/>
              </w:rPr>
              <w:t>cizalladura</w:t>
            </w:r>
            <w:proofErr w:type="spellEnd"/>
            <w:r w:rsidRPr="002527E6">
              <w:rPr>
                <w:rFonts w:asciiTheme="minorHAnsi" w:hAnsiTheme="minorHAnsi" w:cstheme="minorHAnsi"/>
                <w:sz w:val="16"/>
                <w:szCs w:val="16"/>
              </w:rPr>
              <w:t xml:space="preserve"> y troquelado.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14.6. Control del proceso de fabricación y calidad de la obra: concepto de tolerancia, posición de la tolerancia, indicación de la posición, tipos de ajustes e instrumentos de medida.</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14.7. Impacto medioambiental de los procedimientos de fabricación.</w:t>
            </w:r>
          </w:p>
          <w:p w:rsidR="00195379" w:rsidRPr="002527E6" w:rsidRDefault="00195379" w:rsidP="005E65B7">
            <w:pPr>
              <w:jc w:val="both"/>
              <w:rPr>
                <w:rFonts w:cstheme="minorHAnsi"/>
                <w:sz w:val="16"/>
                <w:szCs w:val="16"/>
                <w:lang w:val="es-ES_tradnl"/>
              </w:rPr>
            </w:pPr>
          </w:p>
          <w:p w:rsidR="00195379" w:rsidRPr="002527E6" w:rsidRDefault="00195379" w:rsidP="005E65B7">
            <w:pPr>
              <w:jc w:val="both"/>
              <w:rPr>
                <w:rFonts w:cstheme="minorHAnsi"/>
                <w:sz w:val="16"/>
                <w:szCs w:val="16"/>
              </w:rPr>
            </w:pPr>
            <w:r w:rsidRPr="002527E6">
              <w:rPr>
                <w:rFonts w:cstheme="minorHAnsi"/>
                <w:b/>
                <w:sz w:val="16"/>
                <w:szCs w:val="16"/>
              </w:rPr>
              <w:t xml:space="preserve">UNIDAD 15. </w:t>
            </w:r>
            <w:r w:rsidRPr="002527E6">
              <w:rPr>
                <w:rFonts w:cstheme="minorHAnsi"/>
                <w:sz w:val="16"/>
                <w:szCs w:val="16"/>
              </w:rPr>
              <w:t>Fabricación de piezas por arranque de viruta y otros procedimientos.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15.1. Aserrado. Características y técnicas.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15.2. Limado.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15.3. Concepto de rosca. Características de una rosca. Sistema de roscas e identificación. Fabricación de tornillos y tuercas.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15.4. Mecanizado de piezas mediante máquinas-herramientas: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15.4.1. Taladradora: fijación de la pieza, cálculo del número de revoluciones (rpm).</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15.4.2. Torno. Principio de funcionamiento. Formas de las piezas a obtener.</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 xml:space="preserve">15.4.3. </w:t>
            </w:r>
            <w:proofErr w:type="spellStart"/>
            <w:r w:rsidRPr="002527E6">
              <w:rPr>
                <w:rFonts w:asciiTheme="minorHAnsi" w:hAnsiTheme="minorHAnsi" w:cstheme="minorHAnsi"/>
                <w:sz w:val="16"/>
                <w:szCs w:val="16"/>
              </w:rPr>
              <w:t>Cepilladora</w:t>
            </w:r>
            <w:proofErr w:type="spellEnd"/>
            <w:r w:rsidRPr="002527E6">
              <w:rPr>
                <w:rFonts w:asciiTheme="minorHAnsi" w:hAnsiTheme="minorHAnsi" w:cstheme="minorHAnsi"/>
                <w:sz w:val="16"/>
                <w:szCs w:val="16"/>
              </w:rPr>
              <w:t xml:space="preserve"> y lijadora. Características.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15.4.4. Fresadora.</w:t>
            </w:r>
          </w:p>
          <w:p w:rsidR="00195379" w:rsidRPr="002527E6" w:rsidRDefault="00195379" w:rsidP="005E65B7">
            <w:pPr>
              <w:pStyle w:val="0ROMBOSOBJETIVOS"/>
              <w:numPr>
                <w:ilvl w:val="0"/>
                <w:numId w:val="0"/>
              </w:numPr>
              <w:spacing w:before="0"/>
              <w:rPr>
                <w:rFonts w:asciiTheme="minorHAnsi" w:hAnsiTheme="minorHAnsi" w:cstheme="minorHAnsi"/>
                <w:sz w:val="16"/>
                <w:szCs w:val="16"/>
                <w:lang w:val="es-ES"/>
              </w:rPr>
            </w:pPr>
            <w:r w:rsidRPr="002527E6">
              <w:rPr>
                <w:rFonts w:asciiTheme="minorHAnsi" w:hAnsiTheme="minorHAnsi" w:cstheme="minorHAnsi"/>
                <w:sz w:val="16"/>
                <w:szCs w:val="16"/>
              </w:rPr>
              <w:t>15.4.5. Limadora</w:t>
            </w:r>
            <w:r w:rsidRPr="002527E6">
              <w:rPr>
                <w:rFonts w:asciiTheme="minorHAnsi" w:hAnsiTheme="minorHAnsi" w:cstheme="minorHAnsi"/>
                <w:sz w:val="16"/>
                <w:szCs w:val="16"/>
                <w:lang w:val="es-ES"/>
              </w:rPr>
              <w:t xml:space="preserve"> y rectificadora.</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15.5. Fabricación de piezas mediante separación por calor.</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15.5.1. Oxicorte.</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15.5.2. Hilo caliente.</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15.5.3. Plasma y láser.</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15.6. Fabricación totalmente automatizada mediante CNC.</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15.7. Mejoras técnicas de productos acabados.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15.8. Desarrollo de productos.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15.9. Normas de seguridad y salud en centros de trabajo.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15.10. Impacto medioambiental de los procedimientos de fabricación.</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sz w:val="16"/>
                <w:szCs w:val="16"/>
                <w:lang w:val="es-ES_tradnl"/>
              </w:rPr>
              <w:t xml:space="preserve">15.11. </w:t>
            </w:r>
            <w:r w:rsidRPr="002527E6">
              <w:rPr>
                <w:rFonts w:cstheme="minorHAnsi"/>
                <w:sz w:val="16"/>
                <w:szCs w:val="16"/>
              </w:rPr>
              <w:t xml:space="preserve">Nuevas tecnologías aplicadas a los procesos de fabricación: el control numérico de máquinas y la impresión en 3D. </w:t>
            </w:r>
          </w:p>
        </w:tc>
        <w:tc>
          <w:tcPr>
            <w:tcW w:w="2105" w:type="dxa"/>
          </w:tcPr>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1. Describir las técnicas utilizadas en los procesos de fabricación tipo así como el impacto medioambiental que pueden producir identificando las máquinas y herramientas utilizadas e identificando las condiciones de seguridad propias de cada una de ellas apoyándose en la información proporcionada en las web de los fabricantes.</w:t>
            </w:r>
          </w:p>
        </w:tc>
        <w:tc>
          <w:tcPr>
            <w:tcW w:w="1155" w:type="dxa"/>
          </w:tcPr>
          <w:p w:rsidR="00195379" w:rsidRPr="002527E6" w:rsidRDefault="00195379" w:rsidP="005E65B7">
            <w:pPr>
              <w:autoSpaceDE w:val="0"/>
              <w:autoSpaceDN w:val="0"/>
              <w:adjustRightInd w:val="0"/>
              <w:jc w:val="both"/>
              <w:rPr>
                <w:rFonts w:cstheme="minorHAnsi"/>
                <w:color w:val="000000"/>
                <w:sz w:val="16"/>
                <w:szCs w:val="16"/>
                <w:lang w:val="en-US"/>
              </w:rPr>
            </w:pPr>
            <w:r w:rsidRPr="002527E6">
              <w:rPr>
                <w:rFonts w:cstheme="minorHAnsi"/>
                <w:color w:val="000000"/>
                <w:sz w:val="16"/>
                <w:szCs w:val="16"/>
                <w:lang w:val="en-US"/>
              </w:rPr>
              <w:t xml:space="preserve">1. </w:t>
            </w:r>
            <w:r w:rsidRPr="002527E6">
              <w:rPr>
                <w:rFonts w:cstheme="minorHAnsi"/>
                <w:sz w:val="16"/>
                <w:szCs w:val="16"/>
                <w:lang w:val="en-US"/>
              </w:rPr>
              <w:t>CCL-CMCT-CD-CAA-CSCCCEC</w:t>
            </w:r>
          </w:p>
        </w:tc>
        <w:tc>
          <w:tcPr>
            <w:tcW w:w="2299"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1.1. Explica las principales técnicas utilizadas en el proceso de fabricación de un producto dado.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1.2. Identifica las máquinas y herramientas utilizadas.</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1.3. Conoce el impacto medioambiental que pueden producir las técnicas utilizadas. 1.4. Describe las principales condiciones de seguridad que se deben de aplicar en un determinado entorno de producción tanto desde el punto de vista del espacio como de la seguridad personal.</w:t>
            </w:r>
          </w:p>
        </w:tc>
      </w:tr>
      <w:tr w:rsidR="00195379" w:rsidRPr="002527E6" w:rsidTr="005E65B7">
        <w:tc>
          <w:tcPr>
            <w:tcW w:w="8644" w:type="dxa"/>
            <w:gridSpan w:val="4"/>
            <w:shd w:val="clear" w:color="auto" w:fill="548DD4" w:themeFill="text2" w:themeFillTint="99"/>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t>Bloque 5. Recursos energéticos</w:t>
            </w:r>
          </w:p>
        </w:tc>
      </w:tr>
      <w:tr w:rsidR="00195379" w:rsidRPr="002527E6" w:rsidTr="005E65B7">
        <w:tc>
          <w:tcPr>
            <w:tcW w:w="3085" w:type="dxa"/>
          </w:tcPr>
          <w:p w:rsidR="00195379" w:rsidRPr="002527E6" w:rsidRDefault="00195379" w:rsidP="005E65B7">
            <w:pPr>
              <w:jc w:val="both"/>
              <w:rPr>
                <w:rFonts w:cstheme="minorHAnsi"/>
                <w:sz w:val="16"/>
                <w:szCs w:val="16"/>
              </w:rPr>
            </w:pPr>
            <w:r w:rsidRPr="002527E6">
              <w:rPr>
                <w:rFonts w:cstheme="minorHAnsi"/>
                <w:b/>
                <w:sz w:val="16"/>
                <w:szCs w:val="16"/>
              </w:rPr>
              <w:t xml:space="preserve">UNIDAD 1. </w:t>
            </w:r>
            <w:r w:rsidRPr="002527E6">
              <w:rPr>
                <w:rFonts w:cstheme="minorHAnsi"/>
                <w:sz w:val="16"/>
                <w:szCs w:val="16"/>
              </w:rPr>
              <w:t>La energía y su transformación.</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1.1. Relación entre ciencia, tecnología y técnica.</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1.2. Terminología de tipo científico y tecnológico.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1.3. Sistemas de unidades.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1.4. Concepto de energía. Unidades.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1.5. Formas de manifestarse la energía.</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1.6. Transformaciones energéticas: consumo y rendimiento.</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1.7. Ahorro energético.</w:t>
            </w:r>
          </w:p>
          <w:p w:rsidR="00195379" w:rsidRPr="002527E6" w:rsidRDefault="00195379" w:rsidP="005E65B7">
            <w:pPr>
              <w:jc w:val="both"/>
              <w:rPr>
                <w:rFonts w:cstheme="minorHAnsi"/>
                <w:b/>
                <w:sz w:val="16"/>
                <w:szCs w:val="16"/>
              </w:rPr>
            </w:pPr>
          </w:p>
          <w:p w:rsidR="00195379" w:rsidRPr="002527E6" w:rsidRDefault="00195379" w:rsidP="005E65B7">
            <w:pPr>
              <w:jc w:val="both"/>
              <w:rPr>
                <w:rFonts w:cstheme="minorHAnsi"/>
                <w:sz w:val="16"/>
                <w:szCs w:val="16"/>
              </w:rPr>
            </w:pPr>
            <w:r w:rsidRPr="002527E6">
              <w:rPr>
                <w:rFonts w:cstheme="minorHAnsi"/>
                <w:b/>
                <w:sz w:val="16"/>
                <w:szCs w:val="16"/>
              </w:rPr>
              <w:t xml:space="preserve">UNIDAD 2. </w:t>
            </w:r>
            <w:r w:rsidRPr="002527E6">
              <w:rPr>
                <w:rFonts w:cstheme="minorHAnsi"/>
                <w:sz w:val="16"/>
                <w:szCs w:val="16"/>
              </w:rPr>
              <w:t>Energías no renovables.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 xml:space="preserve">2.1. Fuentes de </w:t>
            </w:r>
            <w:proofErr w:type="gramStart"/>
            <w:r w:rsidRPr="002527E6">
              <w:rPr>
                <w:rFonts w:asciiTheme="minorHAnsi" w:hAnsiTheme="minorHAnsi" w:cstheme="minorHAnsi"/>
                <w:sz w:val="16"/>
                <w:szCs w:val="16"/>
              </w:rPr>
              <w:t>energía primarias y secundarias</w:t>
            </w:r>
            <w:proofErr w:type="gramEnd"/>
            <w:r w:rsidRPr="002527E6">
              <w:rPr>
                <w:rFonts w:asciiTheme="minorHAnsi" w:hAnsiTheme="minorHAnsi" w:cstheme="minorHAnsi"/>
                <w:sz w:val="16"/>
                <w:szCs w:val="16"/>
              </w:rPr>
              <w:t>.</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2.2. Combustibles fósiles: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2.2.1. Carbón. Tipos. Aplicaciones. Productos derivados. Funcionamiento de una central térmica. Sectorización. Carbón y medio ambiente. Tratamiento de residuos.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 xml:space="preserve">2.2.2. Petróleo. </w:t>
            </w:r>
            <w:proofErr w:type="gramStart"/>
            <w:r w:rsidRPr="002527E6">
              <w:rPr>
                <w:rFonts w:asciiTheme="minorHAnsi" w:hAnsiTheme="minorHAnsi" w:cstheme="minorHAnsi"/>
                <w:sz w:val="16"/>
                <w:szCs w:val="16"/>
              </w:rPr>
              <w:t>origen</w:t>
            </w:r>
            <w:proofErr w:type="gramEnd"/>
            <w:r w:rsidRPr="002527E6">
              <w:rPr>
                <w:rFonts w:asciiTheme="minorHAnsi" w:hAnsiTheme="minorHAnsi" w:cstheme="minorHAnsi"/>
                <w:sz w:val="16"/>
                <w:szCs w:val="16"/>
              </w:rPr>
              <w:t>. Pozos. Refinerías. Productos obtenidos. Impacto medioambiental del petróleo. Tratamiento de residuos.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2.2.3. Energía nuclear. Fisión. Componentes de una central. Fusión. Impacto medioambiental. Tratamiento de residuos.</w:t>
            </w:r>
          </w:p>
          <w:p w:rsidR="00195379" w:rsidRPr="002527E6" w:rsidRDefault="00195379" w:rsidP="005E65B7">
            <w:pPr>
              <w:jc w:val="both"/>
              <w:rPr>
                <w:rFonts w:cstheme="minorHAnsi"/>
                <w:sz w:val="16"/>
                <w:szCs w:val="16"/>
                <w:lang w:val="es-ES_tradnl"/>
              </w:rPr>
            </w:pPr>
          </w:p>
          <w:p w:rsidR="00195379" w:rsidRPr="002527E6" w:rsidRDefault="00195379" w:rsidP="005E65B7">
            <w:pPr>
              <w:jc w:val="both"/>
              <w:rPr>
                <w:rFonts w:cstheme="minorHAnsi"/>
                <w:sz w:val="16"/>
                <w:szCs w:val="16"/>
              </w:rPr>
            </w:pPr>
            <w:r w:rsidRPr="002527E6">
              <w:rPr>
                <w:rFonts w:cstheme="minorHAnsi"/>
                <w:b/>
                <w:sz w:val="16"/>
                <w:szCs w:val="16"/>
              </w:rPr>
              <w:t xml:space="preserve">UNIDAD 3. </w:t>
            </w:r>
            <w:r w:rsidRPr="002527E6">
              <w:rPr>
                <w:rFonts w:cstheme="minorHAnsi"/>
                <w:sz w:val="16"/>
                <w:szCs w:val="16"/>
              </w:rPr>
              <w:t>Energías renovables.</w:t>
            </w:r>
          </w:p>
          <w:p w:rsidR="00195379" w:rsidRPr="002527E6" w:rsidRDefault="00195379" w:rsidP="00195379">
            <w:pPr>
              <w:pStyle w:val="0ROMBOSOBJETIVOS"/>
              <w:numPr>
                <w:ilvl w:val="0"/>
                <w:numId w:val="4"/>
              </w:numPr>
              <w:spacing w:before="0"/>
              <w:ind w:left="0"/>
              <w:rPr>
                <w:rFonts w:asciiTheme="minorHAnsi" w:hAnsiTheme="minorHAnsi" w:cstheme="minorHAnsi"/>
                <w:sz w:val="16"/>
                <w:szCs w:val="16"/>
              </w:rPr>
            </w:pPr>
            <w:r w:rsidRPr="002527E6">
              <w:rPr>
                <w:rFonts w:asciiTheme="minorHAnsi" w:hAnsiTheme="minorHAnsi" w:cstheme="minorHAnsi"/>
                <w:sz w:val="16"/>
                <w:szCs w:val="16"/>
              </w:rPr>
              <w:t>3.1. Energía hidráulica:</w:t>
            </w:r>
          </w:p>
          <w:p w:rsidR="00195379" w:rsidRPr="002527E6" w:rsidRDefault="00195379" w:rsidP="00195379">
            <w:pPr>
              <w:pStyle w:val="0ROMBOSOBJETIVOS"/>
              <w:numPr>
                <w:ilvl w:val="1"/>
                <w:numId w:val="4"/>
              </w:numPr>
              <w:spacing w:before="0"/>
              <w:ind w:left="0"/>
              <w:rPr>
                <w:rFonts w:asciiTheme="minorHAnsi" w:hAnsiTheme="minorHAnsi" w:cstheme="minorHAnsi"/>
                <w:sz w:val="16"/>
                <w:szCs w:val="16"/>
              </w:rPr>
            </w:pPr>
            <w:r w:rsidRPr="002527E6">
              <w:rPr>
                <w:rFonts w:asciiTheme="minorHAnsi" w:hAnsiTheme="minorHAnsi" w:cstheme="minorHAnsi"/>
                <w:sz w:val="16"/>
                <w:szCs w:val="16"/>
              </w:rPr>
              <w:t>3.1.1. Componentes de un centro hidroeléctrico.</w:t>
            </w:r>
          </w:p>
          <w:p w:rsidR="00195379" w:rsidRPr="002527E6" w:rsidRDefault="00195379" w:rsidP="00195379">
            <w:pPr>
              <w:pStyle w:val="0ROMBOSOBJETIVOS"/>
              <w:numPr>
                <w:ilvl w:val="1"/>
                <w:numId w:val="4"/>
              </w:numPr>
              <w:spacing w:before="0"/>
              <w:ind w:left="0"/>
              <w:rPr>
                <w:rFonts w:asciiTheme="minorHAnsi" w:hAnsiTheme="minorHAnsi" w:cstheme="minorHAnsi"/>
                <w:sz w:val="16"/>
                <w:szCs w:val="16"/>
              </w:rPr>
            </w:pPr>
            <w:r w:rsidRPr="002527E6">
              <w:rPr>
                <w:rFonts w:asciiTheme="minorHAnsi" w:hAnsiTheme="minorHAnsi" w:cstheme="minorHAnsi"/>
                <w:sz w:val="16"/>
                <w:szCs w:val="16"/>
              </w:rPr>
              <w:t>3.1.2. Potencia y energía obtenida en una central hidráulica.</w:t>
            </w:r>
          </w:p>
          <w:p w:rsidR="00195379" w:rsidRPr="002527E6" w:rsidRDefault="00195379" w:rsidP="00195379">
            <w:pPr>
              <w:pStyle w:val="0ROMBOSOBJETIVOS"/>
              <w:numPr>
                <w:ilvl w:val="1"/>
                <w:numId w:val="4"/>
              </w:numPr>
              <w:spacing w:before="0"/>
              <w:ind w:left="0"/>
              <w:rPr>
                <w:rFonts w:asciiTheme="minorHAnsi" w:hAnsiTheme="minorHAnsi" w:cstheme="minorHAnsi"/>
                <w:sz w:val="16"/>
                <w:szCs w:val="16"/>
              </w:rPr>
            </w:pPr>
            <w:r w:rsidRPr="002527E6">
              <w:rPr>
                <w:rFonts w:asciiTheme="minorHAnsi" w:hAnsiTheme="minorHAnsi" w:cstheme="minorHAnsi"/>
                <w:sz w:val="16"/>
                <w:szCs w:val="16"/>
              </w:rPr>
              <w:t>3.1.3. Tipos de centrales.</w:t>
            </w:r>
          </w:p>
          <w:p w:rsidR="00195379" w:rsidRPr="002527E6" w:rsidRDefault="00195379" w:rsidP="00195379">
            <w:pPr>
              <w:pStyle w:val="0ROMBOSOBJETIVOS"/>
              <w:numPr>
                <w:ilvl w:val="0"/>
                <w:numId w:val="4"/>
              </w:numPr>
              <w:spacing w:before="0"/>
              <w:ind w:left="0"/>
              <w:rPr>
                <w:rFonts w:asciiTheme="minorHAnsi" w:hAnsiTheme="minorHAnsi" w:cstheme="minorHAnsi"/>
                <w:sz w:val="16"/>
                <w:szCs w:val="16"/>
              </w:rPr>
            </w:pPr>
            <w:r w:rsidRPr="002527E6">
              <w:rPr>
                <w:rFonts w:asciiTheme="minorHAnsi" w:hAnsiTheme="minorHAnsi" w:cstheme="minorHAnsi"/>
                <w:sz w:val="16"/>
                <w:szCs w:val="16"/>
              </w:rPr>
              <w:t>3.2. Energía hidráulica y medio ambiente.</w:t>
            </w:r>
          </w:p>
          <w:p w:rsidR="00195379" w:rsidRPr="002527E6" w:rsidRDefault="00195379" w:rsidP="00195379">
            <w:pPr>
              <w:pStyle w:val="0ROMBOSOBJETIVOS"/>
              <w:numPr>
                <w:ilvl w:val="0"/>
                <w:numId w:val="4"/>
              </w:numPr>
              <w:spacing w:before="0"/>
              <w:ind w:left="0"/>
              <w:rPr>
                <w:rFonts w:asciiTheme="minorHAnsi" w:hAnsiTheme="minorHAnsi" w:cstheme="minorHAnsi"/>
                <w:sz w:val="16"/>
                <w:szCs w:val="16"/>
              </w:rPr>
            </w:pPr>
            <w:r w:rsidRPr="002527E6">
              <w:rPr>
                <w:rFonts w:asciiTheme="minorHAnsi" w:hAnsiTheme="minorHAnsi" w:cstheme="minorHAnsi"/>
                <w:sz w:val="16"/>
                <w:szCs w:val="16"/>
              </w:rPr>
              <w:t>3.3. Energía solar:</w:t>
            </w:r>
          </w:p>
          <w:p w:rsidR="00195379" w:rsidRPr="002527E6" w:rsidRDefault="00195379" w:rsidP="00195379">
            <w:pPr>
              <w:pStyle w:val="0ROMBOSOBJETIVOS"/>
              <w:numPr>
                <w:ilvl w:val="1"/>
                <w:numId w:val="4"/>
              </w:numPr>
              <w:spacing w:before="0"/>
              <w:ind w:left="0"/>
              <w:rPr>
                <w:rFonts w:asciiTheme="minorHAnsi" w:hAnsiTheme="minorHAnsi" w:cstheme="minorHAnsi"/>
                <w:sz w:val="16"/>
                <w:szCs w:val="16"/>
              </w:rPr>
            </w:pPr>
            <w:r w:rsidRPr="002527E6">
              <w:rPr>
                <w:rFonts w:asciiTheme="minorHAnsi" w:hAnsiTheme="minorHAnsi" w:cstheme="minorHAnsi"/>
                <w:sz w:val="16"/>
                <w:szCs w:val="16"/>
              </w:rPr>
              <w:t>3.3.1. Aprovechamiento: colectores planos, aprovechamiento pasivo, campo de helióstatos, colectores cilíndrico-parabólicos, horno solar y placas fotovoltaicas.</w:t>
            </w:r>
          </w:p>
          <w:p w:rsidR="00195379" w:rsidRPr="002527E6" w:rsidRDefault="00195379" w:rsidP="00195379">
            <w:pPr>
              <w:pStyle w:val="0ROMBOSOBJETIVOS"/>
              <w:numPr>
                <w:ilvl w:val="0"/>
                <w:numId w:val="4"/>
              </w:numPr>
              <w:spacing w:before="0"/>
              <w:ind w:left="0"/>
              <w:rPr>
                <w:rFonts w:asciiTheme="minorHAnsi" w:hAnsiTheme="minorHAnsi" w:cstheme="minorHAnsi"/>
                <w:sz w:val="16"/>
                <w:szCs w:val="16"/>
              </w:rPr>
            </w:pPr>
            <w:r w:rsidRPr="002527E6">
              <w:rPr>
                <w:rFonts w:asciiTheme="minorHAnsi" w:hAnsiTheme="minorHAnsi" w:cstheme="minorHAnsi"/>
                <w:sz w:val="16"/>
                <w:szCs w:val="16"/>
              </w:rPr>
              <w:t>3.4. Energía eólica:</w:t>
            </w:r>
          </w:p>
          <w:p w:rsidR="00195379" w:rsidRPr="002527E6" w:rsidRDefault="00195379" w:rsidP="00195379">
            <w:pPr>
              <w:pStyle w:val="0ROMBOSOBJETIVOS"/>
              <w:numPr>
                <w:ilvl w:val="1"/>
                <w:numId w:val="4"/>
              </w:numPr>
              <w:spacing w:before="0"/>
              <w:ind w:left="0"/>
              <w:rPr>
                <w:rFonts w:asciiTheme="minorHAnsi" w:hAnsiTheme="minorHAnsi" w:cstheme="minorHAnsi"/>
                <w:sz w:val="16"/>
                <w:szCs w:val="16"/>
              </w:rPr>
            </w:pPr>
            <w:r w:rsidRPr="002527E6">
              <w:rPr>
                <w:rFonts w:asciiTheme="minorHAnsi" w:hAnsiTheme="minorHAnsi" w:cstheme="minorHAnsi"/>
                <w:sz w:val="16"/>
                <w:szCs w:val="16"/>
              </w:rPr>
              <w:t>3.4.1. Clasificación de las máquinas eólicas.</w:t>
            </w:r>
          </w:p>
          <w:p w:rsidR="00195379" w:rsidRPr="002527E6" w:rsidRDefault="00195379" w:rsidP="00195379">
            <w:pPr>
              <w:pStyle w:val="0ROMBOSOBJETIVOS"/>
              <w:numPr>
                <w:ilvl w:val="1"/>
                <w:numId w:val="4"/>
              </w:numPr>
              <w:spacing w:before="0"/>
              <w:ind w:left="0"/>
              <w:rPr>
                <w:rFonts w:asciiTheme="minorHAnsi" w:hAnsiTheme="minorHAnsi" w:cstheme="minorHAnsi"/>
                <w:sz w:val="16"/>
                <w:szCs w:val="16"/>
              </w:rPr>
            </w:pPr>
            <w:r w:rsidRPr="002527E6">
              <w:rPr>
                <w:rFonts w:asciiTheme="minorHAnsi" w:hAnsiTheme="minorHAnsi" w:cstheme="minorHAnsi"/>
                <w:sz w:val="16"/>
                <w:szCs w:val="16"/>
              </w:rPr>
              <w:t xml:space="preserve">3.4.2. Cálculo de la energía generada en una </w:t>
            </w:r>
            <w:proofErr w:type="spellStart"/>
            <w:r w:rsidRPr="002527E6">
              <w:rPr>
                <w:rFonts w:asciiTheme="minorHAnsi" w:hAnsiTheme="minorHAnsi" w:cstheme="minorHAnsi"/>
                <w:sz w:val="16"/>
                <w:szCs w:val="16"/>
              </w:rPr>
              <w:t>aeroturbina</w:t>
            </w:r>
            <w:proofErr w:type="spellEnd"/>
            <w:r w:rsidRPr="002527E6">
              <w:rPr>
                <w:rFonts w:asciiTheme="minorHAnsi" w:hAnsiTheme="minorHAnsi" w:cstheme="minorHAnsi"/>
                <w:sz w:val="16"/>
                <w:szCs w:val="16"/>
              </w:rPr>
              <w:t>.</w:t>
            </w:r>
          </w:p>
          <w:p w:rsidR="00195379" w:rsidRPr="002527E6" w:rsidRDefault="00195379" w:rsidP="00195379">
            <w:pPr>
              <w:pStyle w:val="0ROMBOSOBJETIVOS"/>
              <w:numPr>
                <w:ilvl w:val="0"/>
                <w:numId w:val="4"/>
              </w:numPr>
              <w:spacing w:before="0"/>
              <w:ind w:left="0"/>
              <w:rPr>
                <w:rFonts w:asciiTheme="minorHAnsi" w:hAnsiTheme="minorHAnsi" w:cstheme="minorHAnsi"/>
                <w:sz w:val="16"/>
                <w:szCs w:val="16"/>
              </w:rPr>
            </w:pPr>
            <w:r w:rsidRPr="002527E6">
              <w:rPr>
                <w:rFonts w:asciiTheme="minorHAnsi" w:hAnsiTheme="minorHAnsi" w:cstheme="minorHAnsi"/>
                <w:sz w:val="16"/>
                <w:szCs w:val="16"/>
              </w:rPr>
              <w:t>3.5. Biomasa:</w:t>
            </w:r>
          </w:p>
          <w:p w:rsidR="00195379" w:rsidRPr="002527E6" w:rsidRDefault="00195379" w:rsidP="00195379">
            <w:pPr>
              <w:pStyle w:val="0ROMBOSOBJETIVOS"/>
              <w:numPr>
                <w:ilvl w:val="1"/>
                <w:numId w:val="4"/>
              </w:numPr>
              <w:spacing w:before="0"/>
              <w:ind w:left="0"/>
              <w:rPr>
                <w:rFonts w:asciiTheme="minorHAnsi" w:hAnsiTheme="minorHAnsi" w:cstheme="minorHAnsi"/>
                <w:sz w:val="16"/>
                <w:szCs w:val="16"/>
              </w:rPr>
            </w:pPr>
            <w:r w:rsidRPr="002527E6">
              <w:rPr>
                <w:rFonts w:asciiTheme="minorHAnsi" w:hAnsiTheme="minorHAnsi" w:cstheme="minorHAnsi"/>
                <w:sz w:val="16"/>
                <w:szCs w:val="16"/>
              </w:rPr>
              <w:t>3.5.1. Extracción directa.</w:t>
            </w:r>
          </w:p>
          <w:p w:rsidR="00195379" w:rsidRPr="002527E6" w:rsidRDefault="00195379" w:rsidP="00195379">
            <w:pPr>
              <w:pStyle w:val="0ROMBOSOBJETIVOS"/>
              <w:numPr>
                <w:ilvl w:val="1"/>
                <w:numId w:val="4"/>
              </w:numPr>
              <w:spacing w:before="0"/>
              <w:ind w:left="0"/>
              <w:rPr>
                <w:rFonts w:asciiTheme="minorHAnsi" w:hAnsiTheme="minorHAnsi" w:cstheme="minorHAnsi"/>
                <w:sz w:val="16"/>
                <w:szCs w:val="16"/>
              </w:rPr>
            </w:pPr>
            <w:r w:rsidRPr="002527E6">
              <w:rPr>
                <w:rFonts w:asciiTheme="minorHAnsi" w:hAnsiTheme="minorHAnsi" w:cstheme="minorHAnsi"/>
                <w:sz w:val="16"/>
                <w:szCs w:val="16"/>
              </w:rPr>
              <w:t>3.5.2. Procesos termoquímicos.</w:t>
            </w:r>
          </w:p>
          <w:p w:rsidR="00195379" w:rsidRPr="002527E6" w:rsidRDefault="00195379" w:rsidP="005E65B7">
            <w:pPr>
              <w:pStyle w:val="0ROMBOSOBJETIVOS"/>
              <w:numPr>
                <w:ilvl w:val="0"/>
                <w:numId w:val="0"/>
              </w:numPr>
              <w:spacing w:before="0"/>
              <w:rPr>
                <w:rFonts w:asciiTheme="minorHAnsi" w:hAnsiTheme="minorHAnsi" w:cstheme="minorHAnsi"/>
                <w:sz w:val="16"/>
                <w:szCs w:val="16"/>
              </w:rPr>
            </w:pPr>
            <w:r w:rsidRPr="002527E6">
              <w:rPr>
                <w:rFonts w:asciiTheme="minorHAnsi" w:hAnsiTheme="minorHAnsi" w:cstheme="minorHAnsi"/>
                <w:sz w:val="16"/>
                <w:szCs w:val="16"/>
              </w:rPr>
              <w:t>3.5.3. Procesos bioquímicos.</w:t>
            </w:r>
          </w:p>
          <w:p w:rsidR="00195379" w:rsidRPr="002527E6" w:rsidRDefault="00195379" w:rsidP="00195379">
            <w:pPr>
              <w:pStyle w:val="0ROMBOSOBJETIVOS"/>
              <w:numPr>
                <w:ilvl w:val="0"/>
                <w:numId w:val="4"/>
              </w:numPr>
              <w:spacing w:before="0"/>
              <w:ind w:left="0"/>
              <w:rPr>
                <w:rFonts w:asciiTheme="minorHAnsi" w:hAnsiTheme="minorHAnsi" w:cstheme="minorHAnsi"/>
                <w:sz w:val="16"/>
                <w:szCs w:val="16"/>
              </w:rPr>
            </w:pPr>
            <w:r w:rsidRPr="002527E6">
              <w:rPr>
                <w:rFonts w:asciiTheme="minorHAnsi" w:hAnsiTheme="minorHAnsi" w:cstheme="minorHAnsi"/>
                <w:sz w:val="16"/>
                <w:szCs w:val="16"/>
              </w:rPr>
              <w:t>3.6. Energía geotérmica. 3.6.1. Tipos de yacimientos.</w:t>
            </w:r>
          </w:p>
          <w:p w:rsidR="00195379" w:rsidRPr="002527E6" w:rsidRDefault="00195379" w:rsidP="00195379">
            <w:pPr>
              <w:pStyle w:val="0ROMBOSOBJETIVOS"/>
              <w:numPr>
                <w:ilvl w:val="0"/>
                <w:numId w:val="4"/>
              </w:numPr>
              <w:spacing w:before="0"/>
              <w:ind w:left="0"/>
              <w:rPr>
                <w:rFonts w:asciiTheme="minorHAnsi" w:hAnsiTheme="minorHAnsi" w:cstheme="minorHAnsi"/>
                <w:sz w:val="16"/>
                <w:szCs w:val="16"/>
              </w:rPr>
            </w:pPr>
            <w:r w:rsidRPr="002527E6">
              <w:rPr>
                <w:rFonts w:asciiTheme="minorHAnsi" w:hAnsiTheme="minorHAnsi" w:cstheme="minorHAnsi"/>
                <w:sz w:val="16"/>
                <w:szCs w:val="16"/>
              </w:rPr>
              <w:t>3.7. Energía mareomotriz.</w:t>
            </w:r>
          </w:p>
          <w:p w:rsidR="00195379" w:rsidRPr="002527E6" w:rsidRDefault="00195379" w:rsidP="00195379">
            <w:pPr>
              <w:pStyle w:val="0ROMBOSOBJETIVOS"/>
              <w:numPr>
                <w:ilvl w:val="0"/>
                <w:numId w:val="4"/>
              </w:numPr>
              <w:spacing w:before="0"/>
              <w:ind w:left="0"/>
              <w:rPr>
                <w:rFonts w:asciiTheme="minorHAnsi" w:hAnsiTheme="minorHAnsi" w:cstheme="minorHAnsi"/>
                <w:sz w:val="16"/>
                <w:szCs w:val="16"/>
              </w:rPr>
            </w:pPr>
            <w:r w:rsidRPr="002527E6">
              <w:rPr>
                <w:rFonts w:asciiTheme="minorHAnsi" w:hAnsiTheme="minorHAnsi" w:cstheme="minorHAnsi"/>
                <w:sz w:val="16"/>
                <w:szCs w:val="16"/>
              </w:rPr>
              <w:t>3.8. Energía de las olas.</w:t>
            </w:r>
          </w:p>
          <w:p w:rsidR="00195379" w:rsidRPr="002527E6" w:rsidRDefault="00195379" w:rsidP="00195379">
            <w:pPr>
              <w:pStyle w:val="0ROMBOSOBJETIVOS"/>
              <w:numPr>
                <w:ilvl w:val="0"/>
                <w:numId w:val="4"/>
              </w:numPr>
              <w:spacing w:before="0"/>
              <w:ind w:left="0"/>
              <w:rPr>
                <w:rFonts w:asciiTheme="minorHAnsi" w:hAnsiTheme="minorHAnsi" w:cstheme="minorHAnsi"/>
                <w:sz w:val="16"/>
                <w:szCs w:val="16"/>
              </w:rPr>
            </w:pPr>
            <w:r w:rsidRPr="002527E6">
              <w:rPr>
                <w:rFonts w:asciiTheme="minorHAnsi" w:hAnsiTheme="minorHAnsi" w:cstheme="minorHAnsi"/>
                <w:sz w:val="16"/>
                <w:szCs w:val="16"/>
              </w:rPr>
              <w:t>3.9. Energías alternativas y medio ambiente.</w:t>
            </w:r>
          </w:p>
          <w:p w:rsidR="00195379" w:rsidRPr="002527E6" w:rsidRDefault="00195379" w:rsidP="005E65B7">
            <w:pPr>
              <w:jc w:val="both"/>
              <w:rPr>
                <w:rFonts w:eastAsia="Calibri" w:cstheme="minorHAnsi"/>
                <w:sz w:val="16"/>
                <w:szCs w:val="16"/>
              </w:rPr>
            </w:pPr>
            <w:r w:rsidRPr="002527E6">
              <w:rPr>
                <w:rFonts w:cstheme="minorHAnsi"/>
                <w:sz w:val="16"/>
                <w:szCs w:val="16"/>
                <w:lang w:val="es-ES_tradnl"/>
              </w:rPr>
              <w:t xml:space="preserve">3.10. </w:t>
            </w:r>
            <w:r w:rsidRPr="002527E6">
              <w:rPr>
                <w:rFonts w:eastAsia="Calibri" w:cstheme="minorHAnsi"/>
                <w:sz w:val="16"/>
                <w:szCs w:val="16"/>
              </w:rPr>
              <w:t>Residuos sólidos urbanos.</w:t>
            </w:r>
          </w:p>
          <w:p w:rsidR="00195379" w:rsidRPr="002527E6" w:rsidRDefault="00195379" w:rsidP="005E65B7">
            <w:pPr>
              <w:jc w:val="both"/>
              <w:rPr>
                <w:rFonts w:cstheme="minorHAnsi"/>
                <w:sz w:val="16"/>
                <w:szCs w:val="16"/>
                <w:lang w:val="es-ES_tradnl"/>
              </w:rPr>
            </w:pPr>
          </w:p>
          <w:p w:rsidR="00195379" w:rsidRPr="002527E6" w:rsidRDefault="00195379" w:rsidP="005E65B7">
            <w:pPr>
              <w:jc w:val="both"/>
              <w:rPr>
                <w:rFonts w:cstheme="minorHAnsi"/>
                <w:sz w:val="16"/>
                <w:szCs w:val="16"/>
              </w:rPr>
            </w:pPr>
            <w:r w:rsidRPr="002527E6">
              <w:rPr>
                <w:rFonts w:cstheme="minorHAnsi"/>
                <w:b/>
                <w:sz w:val="16"/>
                <w:szCs w:val="16"/>
              </w:rPr>
              <w:t xml:space="preserve">UNIDAD 4. </w:t>
            </w:r>
            <w:r w:rsidRPr="002527E6">
              <w:rPr>
                <w:rFonts w:cstheme="minorHAnsi"/>
                <w:sz w:val="16"/>
                <w:szCs w:val="16"/>
              </w:rPr>
              <w:t>La energía en nuestro entorno.</w:t>
            </w:r>
          </w:p>
          <w:p w:rsidR="00195379" w:rsidRPr="002527E6" w:rsidRDefault="00195379" w:rsidP="005E65B7">
            <w:pPr>
              <w:pStyle w:val="0ROMBOSOBJETIVOS"/>
              <w:numPr>
                <w:ilvl w:val="0"/>
                <w:numId w:val="0"/>
              </w:numPr>
              <w:spacing w:before="0"/>
              <w:jc w:val="left"/>
              <w:rPr>
                <w:rFonts w:asciiTheme="minorHAnsi" w:hAnsiTheme="minorHAnsi" w:cstheme="minorHAnsi"/>
                <w:sz w:val="16"/>
                <w:szCs w:val="16"/>
              </w:rPr>
            </w:pPr>
            <w:r w:rsidRPr="002527E6">
              <w:rPr>
                <w:rFonts w:asciiTheme="minorHAnsi" w:hAnsiTheme="minorHAnsi" w:cstheme="minorHAnsi"/>
                <w:sz w:val="16"/>
                <w:szCs w:val="16"/>
              </w:rPr>
              <w:t>4.1. Generación, transporte y distribución de energía eléctrica.</w:t>
            </w:r>
          </w:p>
          <w:p w:rsidR="00195379" w:rsidRPr="002527E6" w:rsidRDefault="00195379" w:rsidP="005E65B7">
            <w:pPr>
              <w:pStyle w:val="0ROMBOSOBJETIVOS"/>
              <w:numPr>
                <w:ilvl w:val="0"/>
                <w:numId w:val="0"/>
              </w:numPr>
              <w:spacing w:before="0"/>
              <w:jc w:val="left"/>
              <w:rPr>
                <w:rFonts w:asciiTheme="minorHAnsi" w:hAnsiTheme="minorHAnsi" w:cstheme="minorHAnsi"/>
                <w:sz w:val="16"/>
                <w:szCs w:val="16"/>
              </w:rPr>
            </w:pPr>
            <w:r w:rsidRPr="002527E6">
              <w:rPr>
                <w:rFonts w:asciiTheme="minorHAnsi" w:hAnsiTheme="minorHAnsi" w:cstheme="minorHAnsi"/>
                <w:sz w:val="16"/>
                <w:szCs w:val="16"/>
              </w:rPr>
              <w:t xml:space="preserve">4.2. Cogeneración. </w:t>
            </w:r>
          </w:p>
          <w:p w:rsidR="00195379" w:rsidRPr="002527E6" w:rsidRDefault="00195379" w:rsidP="005E65B7">
            <w:pPr>
              <w:pStyle w:val="0ROMBOSOBJETIVOS"/>
              <w:numPr>
                <w:ilvl w:val="0"/>
                <w:numId w:val="0"/>
              </w:numPr>
              <w:spacing w:before="0"/>
              <w:jc w:val="left"/>
              <w:rPr>
                <w:rFonts w:asciiTheme="minorHAnsi" w:hAnsiTheme="minorHAnsi" w:cstheme="minorHAnsi"/>
                <w:sz w:val="16"/>
                <w:szCs w:val="16"/>
              </w:rPr>
            </w:pPr>
            <w:r w:rsidRPr="002527E6">
              <w:rPr>
                <w:rFonts w:asciiTheme="minorHAnsi" w:hAnsiTheme="minorHAnsi" w:cstheme="minorHAnsi"/>
                <w:sz w:val="16"/>
                <w:szCs w:val="16"/>
              </w:rPr>
              <w:t>4.3. Análisis de una instalación sencilla de transformación de energía: calentador. Modelización.</w:t>
            </w:r>
          </w:p>
          <w:p w:rsidR="00195379" w:rsidRPr="002527E6" w:rsidRDefault="00195379" w:rsidP="005E65B7">
            <w:pPr>
              <w:pStyle w:val="0ROMBOSOBJETIVOS"/>
              <w:numPr>
                <w:ilvl w:val="0"/>
                <w:numId w:val="0"/>
              </w:numPr>
              <w:spacing w:before="0"/>
              <w:jc w:val="left"/>
              <w:rPr>
                <w:rFonts w:asciiTheme="minorHAnsi" w:hAnsiTheme="minorHAnsi" w:cstheme="minorHAnsi"/>
                <w:sz w:val="16"/>
                <w:szCs w:val="16"/>
              </w:rPr>
            </w:pPr>
            <w:r w:rsidRPr="002527E6">
              <w:rPr>
                <w:rFonts w:asciiTheme="minorHAnsi" w:hAnsiTheme="minorHAnsi" w:cstheme="minorHAnsi"/>
                <w:sz w:val="16"/>
                <w:szCs w:val="16"/>
              </w:rPr>
              <w:t>4.4. Montaje y experimentación de instalaciones de transformación de energías alternativas:</w:t>
            </w:r>
          </w:p>
          <w:p w:rsidR="00195379" w:rsidRPr="002527E6" w:rsidRDefault="00195379" w:rsidP="005E65B7">
            <w:pPr>
              <w:pStyle w:val="0ROMBOSOBJETIVOS"/>
              <w:numPr>
                <w:ilvl w:val="0"/>
                <w:numId w:val="0"/>
              </w:numPr>
              <w:spacing w:before="0"/>
              <w:jc w:val="left"/>
              <w:rPr>
                <w:rFonts w:asciiTheme="minorHAnsi" w:hAnsiTheme="minorHAnsi" w:cstheme="minorHAnsi"/>
                <w:sz w:val="16"/>
                <w:szCs w:val="16"/>
              </w:rPr>
            </w:pPr>
            <w:r w:rsidRPr="002527E6">
              <w:rPr>
                <w:rFonts w:asciiTheme="minorHAnsi" w:hAnsiTheme="minorHAnsi" w:cstheme="minorHAnsi"/>
                <w:sz w:val="16"/>
                <w:szCs w:val="16"/>
              </w:rPr>
              <w:t>4.4.1. Necesidades mínimas.</w:t>
            </w:r>
          </w:p>
          <w:p w:rsidR="00195379" w:rsidRPr="002527E6" w:rsidRDefault="00195379" w:rsidP="005E65B7">
            <w:pPr>
              <w:pStyle w:val="0ROMBOSOBJETIVOS"/>
              <w:numPr>
                <w:ilvl w:val="0"/>
                <w:numId w:val="0"/>
              </w:numPr>
              <w:spacing w:before="0"/>
              <w:jc w:val="left"/>
              <w:rPr>
                <w:rFonts w:asciiTheme="minorHAnsi" w:hAnsiTheme="minorHAnsi" w:cstheme="minorHAnsi"/>
                <w:sz w:val="16"/>
                <w:szCs w:val="16"/>
              </w:rPr>
            </w:pPr>
            <w:r w:rsidRPr="002527E6">
              <w:rPr>
                <w:rFonts w:asciiTheme="minorHAnsi" w:hAnsiTheme="minorHAnsi" w:cstheme="minorHAnsi"/>
                <w:sz w:val="16"/>
                <w:szCs w:val="16"/>
              </w:rPr>
              <w:t>4.4.2. Diseño de la instalación.</w:t>
            </w:r>
          </w:p>
          <w:p w:rsidR="00195379" w:rsidRPr="002527E6" w:rsidRDefault="00195379" w:rsidP="005E65B7">
            <w:pPr>
              <w:pStyle w:val="0ROMBOSOBJETIVOS"/>
              <w:numPr>
                <w:ilvl w:val="0"/>
                <w:numId w:val="0"/>
              </w:numPr>
              <w:spacing w:before="0"/>
              <w:jc w:val="left"/>
              <w:rPr>
                <w:rFonts w:asciiTheme="minorHAnsi" w:hAnsiTheme="minorHAnsi" w:cstheme="minorHAnsi"/>
                <w:sz w:val="16"/>
                <w:szCs w:val="16"/>
              </w:rPr>
            </w:pPr>
            <w:r w:rsidRPr="002527E6">
              <w:rPr>
                <w:rFonts w:asciiTheme="minorHAnsi" w:hAnsiTheme="minorHAnsi" w:cstheme="minorHAnsi"/>
                <w:sz w:val="16"/>
                <w:szCs w:val="16"/>
              </w:rPr>
              <w:t>4.4.3. Selección de la energía más adecuada.</w:t>
            </w:r>
          </w:p>
          <w:p w:rsidR="00195379" w:rsidRPr="002527E6" w:rsidRDefault="00195379" w:rsidP="005E65B7">
            <w:pPr>
              <w:pStyle w:val="0ROMBOSOBJETIVOS"/>
              <w:numPr>
                <w:ilvl w:val="0"/>
                <w:numId w:val="0"/>
              </w:numPr>
              <w:spacing w:before="0"/>
              <w:jc w:val="left"/>
              <w:rPr>
                <w:rFonts w:asciiTheme="minorHAnsi" w:hAnsiTheme="minorHAnsi" w:cstheme="minorHAnsi"/>
                <w:sz w:val="16"/>
                <w:szCs w:val="16"/>
              </w:rPr>
            </w:pPr>
            <w:r w:rsidRPr="002527E6">
              <w:rPr>
                <w:rFonts w:asciiTheme="minorHAnsi" w:hAnsiTheme="minorHAnsi" w:cstheme="minorHAnsi"/>
                <w:sz w:val="16"/>
                <w:szCs w:val="16"/>
              </w:rPr>
              <w:t>4.5. Coste energético en la vivienda y el centro docente.</w:t>
            </w:r>
          </w:p>
          <w:p w:rsidR="00195379" w:rsidRPr="002527E6" w:rsidRDefault="00195379" w:rsidP="005E65B7">
            <w:pPr>
              <w:pStyle w:val="0ROMBOSOBJETIVOS"/>
              <w:numPr>
                <w:ilvl w:val="0"/>
                <w:numId w:val="0"/>
              </w:numPr>
              <w:spacing w:before="0"/>
              <w:jc w:val="left"/>
              <w:rPr>
                <w:rFonts w:asciiTheme="minorHAnsi" w:hAnsiTheme="minorHAnsi" w:cstheme="minorHAnsi"/>
                <w:sz w:val="16"/>
                <w:szCs w:val="16"/>
              </w:rPr>
            </w:pPr>
            <w:r w:rsidRPr="002527E6">
              <w:rPr>
                <w:rFonts w:asciiTheme="minorHAnsi" w:hAnsiTheme="minorHAnsi" w:cstheme="minorHAnsi"/>
                <w:sz w:val="16"/>
                <w:szCs w:val="16"/>
              </w:rPr>
              <w:t>4.6. Ahorro energético.</w:t>
            </w:r>
          </w:p>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sz w:val="16"/>
                <w:szCs w:val="16"/>
              </w:rPr>
              <w:t>4.7. Certificado de eficiencia energética</w:t>
            </w:r>
          </w:p>
        </w:tc>
        <w:tc>
          <w:tcPr>
            <w:tcW w:w="2105"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lastRenderedPageBreak/>
              <w:t xml:space="preserve">1. Analizar la importancia que los recursos energéticos tienen en la sociedad actual describiendo las formas de producción de cada una de ellas así como sus debilidades y fortalezas en el desarrollo de una sociedad sostenible.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 xml:space="preserve">2. Realizar propuestas de reducción de consumo </w:t>
            </w:r>
            <w:r w:rsidRPr="002527E6">
              <w:rPr>
                <w:rFonts w:cstheme="minorHAnsi"/>
                <w:color w:val="000000"/>
                <w:sz w:val="16"/>
                <w:szCs w:val="16"/>
              </w:rPr>
              <w:lastRenderedPageBreak/>
              <w:t>energético para viviendas o locales con la ayuda de programas informáticos y la información de consumo de los mismos.</w:t>
            </w:r>
          </w:p>
        </w:tc>
        <w:tc>
          <w:tcPr>
            <w:tcW w:w="1155" w:type="dxa"/>
          </w:tcPr>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color w:val="000000"/>
                <w:sz w:val="16"/>
                <w:szCs w:val="16"/>
                <w:lang w:val="en-US"/>
              </w:rPr>
              <w:lastRenderedPageBreak/>
              <w:t xml:space="preserve">1. </w:t>
            </w:r>
            <w:r w:rsidRPr="002527E6">
              <w:rPr>
                <w:rFonts w:cstheme="minorHAnsi"/>
                <w:sz w:val="16"/>
                <w:szCs w:val="16"/>
                <w:lang w:val="en-US"/>
              </w:rPr>
              <w:t>CCL-CMCT-CSC</w:t>
            </w:r>
          </w:p>
          <w:p w:rsidR="00195379" w:rsidRPr="002527E6" w:rsidRDefault="00195379" w:rsidP="005E65B7">
            <w:pPr>
              <w:autoSpaceDE w:val="0"/>
              <w:autoSpaceDN w:val="0"/>
              <w:adjustRightInd w:val="0"/>
              <w:jc w:val="both"/>
              <w:rPr>
                <w:rFonts w:cstheme="minorHAnsi"/>
                <w:color w:val="000000"/>
                <w:sz w:val="16"/>
                <w:szCs w:val="16"/>
                <w:lang w:val="en-US"/>
              </w:rPr>
            </w:pPr>
            <w:r w:rsidRPr="002527E6">
              <w:rPr>
                <w:rFonts w:cstheme="minorHAnsi"/>
                <w:sz w:val="16"/>
                <w:szCs w:val="16"/>
                <w:lang w:val="en-US"/>
              </w:rPr>
              <w:t>2. CMCT-CD-CAA</w:t>
            </w:r>
          </w:p>
        </w:tc>
        <w:tc>
          <w:tcPr>
            <w:tcW w:w="2299"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1.1. Describe las diferentes formas de producir energía relacionándolas con el coste de producción, el impacto ambiental que produce y la sostenibilidad.</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 1.2. Dibuja diagramas de bloques de diferentes tipos de centrales de producción de energía explicando cada una de sus bloques constitutivos y </w:t>
            </w:r>
            <w:r w:rsidRPr="002527E6">
              <w:rPr>
                <w:rFonts w:cstheme="minorHAnsi"/>
                <w:color w:val="000000"/>
                <w:sz w:val="16"/>
                <w:szCs w:val="16"/>
              </w:rPr>
              <w:lastRenderedPageBreak/>
              <w:t xml:space="preserve">relacionándolos entre sí.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1.3. Explica las ventajas que supone desde el punto de vista del consumo que un edificio esté certificado energéticamente.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2.1. Calcula costos de consumo energético de edificios de viviendas o industriales partiendo de las necesidades y/o de los consumos de los recursos utilizados.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2.2. Elabora planes de reducción de costos de consumo energético para locales o viviendas, identificando aquellos puntos donde el consumo pueda ser reducido.</w:t>
            </w:r>
          </w:p>
        </w:tc>
      </w:tr>
    </w:tbl>
    <w:p w:rsidR="00195379" w:rsidRPr="002527E6" w:rsidRDefault="00195379" w:rsidP="00195379">
      <w:pPr>
        <w:autoSpaceDE w:val="0"/>
        <w:autoSpaceDN w:val="0"/>
        <w:adjustRightInd w:val="0"/>
        <w:spacing w:after="0" w:line="240" w:lineRule="auto"/>
        <w:rPr>
          <w:rFonts w:cstheme="minorHAnsi"/>
          <w:b/>
          <w:bCs/>
          <w:color w:val="000000"/>
          <w:sz w:val="24"/>
          <w:szCs w:val="24"/>
        </w:rPr>
      </w:pPr>
    </w:p>
    <w:tbl>
      <w:tblPr>
        <w:tblStyle w:val="Tablaconcuadrcula"/>
        <w:tblW w:w="0" w:type="auto"/>
        <w:tblLook w:val="04A0"/>
      </w:tblPr>
      <w:tblGrid>
        <w:gridCol w:w="2881"/>
        <w:gridCol w:w="2881"/>
        <w:gridCol w:w="2882"/>
      </w:tblGrid>
      <w:tr w:rsidR="00195379" w:rsidRPr="002527E6" w:rsidTr="005E65B7">
        <w:tc>
          <w:tcPr>
            <w:tcW w:w="8644" w:type="dxa"/>
            <w:gridSpan w:val="3"/>
            <w:shd w:val="clear" w:color="auto" w:fill="8DB3E2" w:themeFill="text2" w:themeFillTint="66"/>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color w:val="000000"/>
                <w:sz w:val="16"/>
                <w:szCs w:val="16"/>
              </w:rPr>
              <w:t>Temporización para 1º Bachiller</w:t>
            </w:r>
          </w:p>
        </w:tc>
      </w:tr>
      <w:tr w:rsidR="00195379" w:rsidRPr="002527E6" w:rsidTr="005E65B7">
        <w:tc>
          <w:tcPr>
            <w:tcW w:w="2881"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i/>
                <w:iCs/>
                <w:color w:val="000000"/>
                <w:sz w:val="16"/>
                <w:szCs w:val="16"/>
              </w:rPr>
              <w:t>1ª evaluación</w:t>
            </w:r>
          </w:p>
        </w:tc>
        <w:tc>
          <w:tcPr>
            <w:tcW w:w="2881" w:type="dxa"/>
          </w:tcPr>
          <w:p w:rsidR="00195379" w:rsidRPr="002527E6" w:rsidRDefault="00195379" w:rsidP="005E65B7">
            <w:pPr>
              <w:autoSpaceDE w:val="0"/>
              <w:autoSpaceDN w:val="0"/>
              <w:adjustRightInd w:val="0"/>
              <w:rPr>
                <w:rFonts w:cstheme="minorHAnsi"/>
                <w:b/>
                <w:bCs/>
                <w:i/>
                <w:iCs/>
                <w:color w:val="000000"/>
                <w:sz w:val="16"/>
                <w:szCs w:val="16"/>
              </w:rPr>
            </w:pPr>
            <w:r w:rsidRPr="002527E6">
              <w:rPr>
                <w:rFonts w:cstheme="minorHAnsi"/>
                <w:b/>
                <w:bCs/>
                <w:i/>
                <w:iCs/>
                <w:color w:val="000000"/>
                <w:sz w:val="16"/>
                <w:szCs w:val="16"/>
              </w:rPr>
              <w:t>2ª evaluación</w:t>
            </w:r>
          </w:p>
        </w:tc>
        <w:tc>
          <w:tcPr>
            <w:tcW w:w="2882"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i/>
                <w:iCs/>
                <w:color w:val="000000"/>
                <w:sz w:val="16"/>
                <w:szCs w:val="16"/>
              </w:rPr>
              <w:t>3ª evaluación</w:t>
            </w:r>
          </w:p>
        </w:tc>
      </w:tr>
      <w:tr w:rsidR="00195379" w:rsidRPr="002527E6" w:rsidTr="005E65B7">
        <w:tc>
          <w:tcPr>
            <w:tcW w:w="2881"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color w:val="000000"/>
                <w:sz w:val="16"/>
                <w:szCs w:val="16"/>
              </w:rPr>
              <w:t>Unidades 1,2,3,4,5,6,7</w:t>
            </w:r>
          </w:p>
        </w:tc>
        <w:tc>
          <w:tcPr>
            <w:tcW w:w="2881" w:type="dxa"/>
          </w:tcPr>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Unidades 8,9,10 y 11</w:t>
            </w:r>
          </w:p>
        </w:tc>
        <w:tc>
          <w:tcPr>
            <w:tcW w:w="2882" w:type="dxa"/>
          </w:tcPr>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Unidades 12,13,14 y 15</w:t>
            </w:r>
          </w:p>
        </w:tc>
      </w:tr>
    </w:tbl>
    <w:p w:rsidR="00195379" w:rsidRPr="002527E6" w:rsidRDefault="00195379" w:rsidP="00195379">
      <w:pPr>
        <w:autoSpaceDE w:val="0"/>
        <w:autoSpaceDN w:val="0"/>
        <w:adjustRightInd w:val="0"/>
        <w:spacing w:after="0" w:line="240" w:lineRule="auto"/>
        <w:rPr>
          <w:rFonts w:cstheme="minorHAnsi"/>
          <w:b/>
          <w:bCs/>
          <w:i/>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3"/>
        <w:gridCol w:w="1404"/>
        <w:gridCol w:w="1163"/>
        <w:gridCol w:w="1404"/>
      </w:tblGrid>
      <w:tr w:rsidR="00195379" w:rsidRPr="002527E6" w:rsidTr="005E65B7">
        <w:trPr>
          <w:jc w:val="center"/>
        </w:trPr>
        <w:tc>
          <w:tcPr>
            <w:tcW w:w="1163" w:type="dxa"/>
            <w:shd w:val="clear" w:color="auto" w:fill="8DB3E2" w:themeFill="text2" w:themeFillTint="66"/>
            <w:vAlign w:val="center"/>
          </w:tcPr>
          <w:p w:rsidR="00195379" w:rsidRPr="002527E6" w:rsidRDefault="00195379" w:rsidP="005E65B7">
            <w:pPr>
              <w:spacing w:after="0" w:line="240" w:lineRule="auto"/>
              <w:jc w:val="center"/>
              <w:rPr>
                <w:rFonts w:cstheme="minorHAnsi"/>
                <w:b/>
                <w:szCs w:val="20"/>
              </w:rPr>
            </w:pPr>
            <w:r w:rsidRPr="002527E6">
              <w:rPr>
                <w:rFonts w:cstheme="minorHAnsi"/>
                <w:b/>
                <w:szCs w:val="20"/>
              </w:rPr>
              <w:lastRenderedPageBreak/>
              <w:t>Unidad</w:t>
            </w:r>
          </w:p>
        </w:tc>
        <w:tc>
          <w:tcPr>
            <w:tcW w:w="1404" w:type="dxa"/>
            <w:tcBorders>
              <w:right w:val="single" w:sz="12" w:space="0" w:color="auto"/>
            </w:tcBorders>
            <w:shd w:val="clear" w:color="auto" w:fill="8DB3E2" w:themeFill="text2" w:themeFillTint="66"/>
            <w:vAlign w:val="center"/>
          </w:tcPr>
          <w:p w:rsidR="00195379" w:rsidRPr="002527E6" w:rsidRDefault="00195379" w:rsidP="005E65B7">
            <w:pPr>
              <w:spacing w:after="0" w:line="240" w:lineRule="auto"/>
              <w:jc w:val="center"/>
              <w:rPr>
                <w:rFonts w:cstheme="minorHAnsi"/>
                <w:b/>
                <w:szCs w:val="20"/>
              </w:rPr>
            </w:pPr>
            <w:r w:rsidRPr="002527E6">
              <w:rPr>
                <w:rFonts w:cstheme="minorHAnsi"/>
                <w:b/>
                <w:szCs w:val="20"/>
              </w:rPr>
              <w:t>Sesiones</w:t>
            </w:r>
          </w:p>
        </w:tc>
        <w:tc>
          <w:tcPr>
            <w:tcW w:w="1163" w:type="dxa"/>
            <w:tcBorders>
              <w:left w:val="single" w:sz="12" w:space="0" w:color="auto"/>
            </w:tcBorders>
            <w:shd w:val="clear" w:color="auto" w:fill="8DB3E2" w:themeFill="text2" w:themeFillTint="66"/>
            <w:vAlign w:val="center"/>
          </w:tcPr>
          <w:p w:rsidR="00195379" w:rsidRPr="002527E6" w:rsidRDefault="00195379" w:rsidP="005E65B7">
            <w:pPr>
              <w:spacing w:after="0" w:line="240" w:lineRule="auto"/>
              <w:jc w:val="center"/>
              <w:rPr>
                <w:rFonts w:cstheme="minorHAnsi"/>
                <w:b/>
                <w:szCs w:val="20"/>
              </w:rPr>
            </w:pPr>
            <w:r w:rsidRPr="002527E6">
              <w:rPr>
                <w:rFonts w:cstheme="minorHAnsi"/>
                <w:b/>
                <w:szCs w:val="20"/>
              </w:rPr>
              <w:t>Unidad</w:t>
            </w:r>
          </w:p>
        </w:tc>
        <w:tc>
          <w:tcPr>
            <w:tcW w:w="1404" w:type="dxa"/>
            <w:shd w:val="clear" w:color="auto" w:fill="8DB3E2" w:themeFill="text2" w:themeFillTint="66"/>
            <w:vAlign w:val="center"/>
          </w:tcPr>
          <w:p w:rsidR="00195379" w:rsidRPr="002527E6" w:rsidRDefault="00195379" w:rsidP="005E65B7">
            <w:pPr>
              <w:spacing w:after="0" w:line="240" w:lineRule="auto"/>
              <w:jc w:val="center"/>
              <w:rPr>
                <w:rFonts w:cstheme="minorHAnsi"/>
                <w:b/>
                <w:szCs w:val="20"/>
              </w:rPr>
            </w:pPr>
            <w:r w:rsidRPr="002527E6">
              <w:rPr>
                <w:rFonts w:cstheme="minorHAnsi"/>
                <w:b/>
                <w:szCs w:val="20"/>
              </w:rPr>
              <w:t>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1</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8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10</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8</w:t>
            </w:r>
            <w:r w:rsidRPr="002527E6">
              <w:rPr>
                <w:rFonts w:cstheme="minorHAnsi"/>
                <w:sz w:val="16"/>
                <w:szCs w:val="16"/>
              </w:rPr>
              <w:t xml:space="preserve">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2</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6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11</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9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3</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6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12</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9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4</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7</w:t>
            </w:r>
            <w:r w:rsidRPr="002527E6">
              <w:rPr>
                <w:rFonts w:cstheme="minorHAnsi"/>
                <w:sz w:val="16"/>
                <w:szCs w:val="16"/>
              </w:rPr>
              <w:t xml:space="preserve">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13</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10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5</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5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14</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6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6</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7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15</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7</w:t>
            </w:r>
            <w:r w:rsidRPr="002527E6">
              <w:rPr>
                <w:rFonts w:cstheme="minorHAnsi"/>
                <w:sz w:val="16"/>
                <w:szCs w:val="16"/>
              </w:rPr>
              <w:t xml:space="preserve">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7</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6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16</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7</w:t>
            </w:r>
            <w:r w:rsidRPr="002527E6">
              <w:rPr>
                <w:rFonts w:cstheme="minorHAnsi"/>
                <w:sz w:val="16"/>
                <w:szCs w:val="16"/>
              </w:rPr>
              <w:t xml:space="preserve">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8</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8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17</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5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9</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9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p>
        </w:tc>
        <w:tc>
          <w:tcPr>
            <w:tcW w:w="1404" w:type="dxa"/>
            <w:shd w:val="clear" w:color="auto" w:fill="auto"/>
            <w:vAlign w:val="center"/>
          </w:tcPr>
          <w:p w:rsidR="00195379" w:rsidRPr="002527E6" w:rsidRDefault="00195379" w:rsidP="005E65B7">
            <w:pPr>
              <w:spacing w:after="0"/>
              <w:jc w:val="center"/>
              <w:rPr>
                <w:rFonts w:cstheme="minorHAnsi"/>
                <w:sz w:val="16"/>
                <w:szCs w:val="16"/>
              </w:rPr>
            </w:pPr>
          </w:p>
        </w:tc>
      </w:tr>
    </w:tbl>
    <w:p w:rsidR="00195379" w:rsidRDefault="00195379" w:rsidP="00195379">
      <w:pPr>
        <w:autoSpaceDE w:val="0"/>
        <w:autoSpaceDN w:val="0"/>
        <w:adjustRightInd w:val="0"/>
        <w:spacing w:after="0" w:line="240" w:lineRule="auto"/>
        <w:rPr>
          <w:rFonts w:cstheme="minorHAnsi"/>
          <w:b/>
          <w:bCs/>
          <w:i/>
          <w:iCs/>
          <w:color w:val="000000"/>
          <w:sz w:val="24"/>
          <w:szCs w:val="24"/>
        </w:rPr>
      </w:pPr>
    </w:p>
    <w:p w:rsidR="00195379" w:rsidRDefault="00195379" w:rsidP="00195379">
      <w:pPr>
        <w:autoSpaceDE w:val="0"/>
        <w:autoSpaceDN w:val="0"/>
        <w:adjustRightInd w:val="0"/>
        <w:spacing w:after="0" w:line="240" w:lineRule="auto"/>
        <w:rPr>
          <w:rFonts w:cstheme="minorHAnsi"/>
          <w:b/>
          <w:bCs/>
          <w:i/>
          <w:iCs/>
          <w:color w:val="000000"/>
          <w:sz w:val="24"/>
          <w:szCs w:val="24"/>
        </w:rPr>
      </w:pPr>
    </w:p>
    <w:p w:rsidR="00195379" w:rsidRPr="002527E6" w:rsidRDefault="00195379" w:rsidP="00195379">
      <w:pPr>
        <w:autoSpaceDE w:val="0"/>
        <w:autoSpaceDN w:val="0"/>
        <w:adjustRightInd w:val="0"/>
        <w:spacing w:after="0" w:line="240" w:lineRule="auto"/>
        <w:rPr>
          <w:rFonts w:cstheme="minorHAnsi"/>
          <w:b/>
          <w:bCs/>
          <w:i/>
          <w:iCs/>
          <w:color w:val="000000"/>
          <w:sz w:val="24"/>
          <w:szCs w:val="24"/>
        </w:rPr>
      </w:pPr>
    </w:p>
    <w:p w:rsidR="00195379" w:rsidRPr="00A87523" w:rsidRDefault="00195379" w:rsidP="00195379">
      <w:pPr>
        <w:autoSpaceDE w:val="0"/>
        <w:autoSpaceDN w:val="0"/>
        <w:adjustRightInd w:val="0"/>
        <w:spacing w:after="0" w:line="240" w:lineRule="auto"/>
        <w:jc w:val="center"/>
        <w:rPr>
          <w:rFonts w:cstheme="minorHAnsi"/>
          <w:b/>
          <w:bCs/>
          <w:i/>
          <w:iCs/>
          <w:color w:val="000000"/>
          <w:sz w:val="24"/>
          <w:szCs w:val="24"/>
        </w:rPr>
      </w:pPr>
      <w:r w:rsidRPr="00A87523">
        <w:rPr>
          <w:rFonts w:cstheme="minorHAnsi"/>
          <w:b/>
          <w:bCs/>
          <w:i/>
          <w:iCs/>
          <w:color w:val="000000"/>
          <w:sz w:val="24"/>
          <w:szCs w:val="24"/>
        </w:rPr>
        <w:t>2º BACHILLER</w:t>
      </w:r>
      <w:r>
        <w:rPr>
          <w:rFonts w:cstheme="minorHAnsi"/>
          <w:b/>
          <w:bCs/>
          <w:i/>
          <w:iCs/>
          <w:color w:val="000000"/>
          <w:sz w:val="24"/>
          <w:szCs w:val="24"/>
        </w:rPr>
        <w:t>ATO</w:t>
      </w:r>
    </w:p>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ayout w:type="fixed"/>
        <w:tblLook w:val="04A0"/>
      </w:tblPr>
      <w:tblGrid>
        <w:gridCol w:w="2802"/>
        <w:gridCol w:w="2268"/>
        <w:gridCol w:w="1275"/>
        <w:gridCol w:w="2320"/>
      </w:tblGrid>
      <w:tr w:rsidR="00195379" w:rsidRPr="002527E6" w:rsidTr="005E65B7">
        <w:tc>
          <w:tcPr>
            <w:tcW w:w="2802" w:type="dxa"/>
            <w:shd w:val="clear" w:color="auto" w:fill="365F91" w:themeFill="accent1" w:themeFillShade="BF"/>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bCs/>
                <w:color w:val="000000"/>
                <w:sz w:val="16"/>
                <w:szCs w:val="16"/>
              </w:rPr>
              <w:t>Contenidos</w:t>
            </w:r>
          </w:p>
        </w:tc>
        <w:tc>
          <w:tcPr>
            <w:tcW w:w="2268" w:type="dxa"/>
            <w:shd w:val="clear" w:color="auto" w:fill="365F91" w:themeFill="accent1" w:themeFillShade="BF"/>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bCs/>
                <w:color w:val="000000"/>
                <w:sz w:val="16"/>
                <w:szCs w:val="16"/>
              </w:rPr>
              <w:t>Criterios de Evaluación</w:t>
            </w:r>
          </w:p>
        </w:tc>
        <w:tc>
          <w:tcPr>
            <w:tcW w:w="1275" w:type="dxa"/>
            <w:shd w:val="clear" w:color="auto" w:fill="365F91" w:themeFill="accent1" w:themeFillShade="BF"/>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bCs/>
                <w:color w:val="000000"/>
                <w:sz w:val="16"/>
                <w:szCs w:val="16"/>
              </w:rPr>
              <w:t>Competencias clave</w:t>
            </w:r>
          </w:p>
        </w:tc>
        <w:tc>
          <w:tcPr>
            <w:tcW w:w="2320" w:type="dxa"/>
            <w:shd w:val="clear" w:color="auto" w:fill="365F91" w:themeFill="accent1" w:themeFillShade="BF"/>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bCs/>
                <w:color w:val="000000"/>
                <w:sz w:val="16"/>
                <w:szCs w:val="16"/>
              </w:rPr>
              <w:t>Estándares de aprendizaje evaluables</w:t>
            </w:r>
          </w:p>
        </w:tc>
      </w:tr>
      <w:tr w:rsidR="00195379" w:rsidRPr="002527E6" w:rsidTr="005E65B7">
        <w:tc>
          <w:tcPr>
            <w:tcW w:w="8665" w:type="dxa"/>
            <w:gridSpan w:val="4"/>
            <w:shd w:val="clear" w:color="auto" w:fill="548DD4" w:themeFill="text2" w:themeFillTint="99"/>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t>Bloque 1. Materiales</w:t>
            </w:r>
          </w:p>
        </w:tc>
      </w:tr>
      <w:tr w:rsidR="00195379" w:rsidRPr="002527E6" w:rsidTr="005E65B7">
        <w:tc>
          <w:tcPr>
            <w:tcW w:w="2802" w:type="dxa"/>
          </w:tcPr>
          <w:p w:rsidR="00195379" w:rsidRPr="002527E6" w:rsidRDefault="00195379" w:rsidP="005E65B7">
            <w:pPr>
              <w:autoSpaceDE w:val="0"/>
              <w:autoSpaceDN w:val="0"/>
              <w:adjustRightInd w:val="0"/>
              <w:jc w:val="both"/>
              <w:rPr>
                <w:rFonts w:cstheme="minorHAnsi"/>
                <w:b/>
                <w:sz w:val="16"/>
                <w:szCs w:val="16"/>
              </w:rPr>
            </w:pPr>
            <w:r w:rsidRPr="002527E6">
              <w:rPr>
                <w:rFonts w:cstheme="minorHAnsi"/>
                <w:b/>
                <w:sz w:val="16"/>
                <w:szCs w:val="16"/>
              </w:rPr>
              <w:t xml:space="preserve">UNIDAD 1. </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1.1. Estructura atómica, fuerzas y energías de interacción entre átomos. Estructura electrónica y reactividad química. Tipos de enlaces atómicos y moleculares.</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1.2. Estructura cristalina y redes cristalinas de los metales. Alotropía.</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1.3. Propiedades mecánicas de los materiales. Tipos de ensayos. Deformaciones elásticas y plásticas.</w:t>
            </w:r>
          </w:p>
          <w:p w:rsidR="00195379" w:rsidRPr="002527E6" w:rsidRDefault="00195379" w:rsidP="005E65B7">
            <w:pPr>
              <w:autoSpaceDE w:val="0"/>
              <w:autoSpaceDN w:val="0"/>
              <w:adjustRightInd w:val="0"/>
              <w:jc w:val="both"/>
              <w:rPr>
                <w:rFonts w:cstheme="minorHAnsi"/>
                <w:sz w:val="16"/>
                <w:szCs w:val="16"/>
              </w:rPr>
            </w:pPr>
          </w:p>
          <w:p w:rsidR="00195379" w:rsidRPr="002527E6" w:rsidRDefault="00195379" w:rsidP="005E65B7">
            <w:pPr>
              <w:autoSpaceDE w:val="0"/>
              <w:autoSpaceDN w:val="0"/>
              <w:adjustRightInd w:val="0"/>
              <w:jc w:val="both"/>
              <w:rPr>
                <w:rFonts w:cstheme="minorHAnsi"/>
                <w:sz w:val="16"/>
                <w:szCs w:val="16"/>
              </w:rPr>
            </w:pPr>
            <w:r w:rsidRPr="002527E6">
              <w:rPr>
                <w:rFonts w:cstheme="minorHAnsi"/>
                <w:b/>
                <w:sz w:val="16"/>
                <w:szCs w:val="16"/>
              </w:rPr>
              <w:t>UNIDAD 2.</w:t>
            </w:r>
            <w:r w:rsidRPr="002527E6">
              <w:rPr>
                <w:rFonts w:cstheme="minorHAnsi"/>
                <w:sz w:val="16"/>
                <w:szCs w:val="16"/>
              </w:rPr>
              <w:t xml:space="preserve"> Aleaciones. Diagramas de equilibrio.</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2.1. Sistemas materiales: homogéneos y heterogéneos. Aleaciones. Soluciones sólidas: por sustitución, por inserción.</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 xml:space="preserve">2.2. Diagramas de equilibrio de fases. Diagramas </w:t>
            </w:r>
            <w:proofErr w:type="spellStart"/>
            <w:r w:rsidRPr="002527E6">
              <w:rPr>
                <w:rFonts w:cstheme="minorHAnsi"/>
                <w:sz w:val="16"/>
                <w:szCs w:val="16"/>
              </w:rPr>
              <w:t>isomórficos</w:t>
            </w:r>
            <w:proofErr w:type="spellEnd"/>
            <w:r w:rsidRPr="002527E6">
              <w:rPr>
                <w:rFonts w:cstheme="minorHAnsi"/>
                <w:sz w:val="16"/>
                <w:szCs w:val="16"/>
              </w:rPr>
              <w:t xml:space="preserve"> binarios</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2.3. Aleaciones hierro-carbono: composición, constitución y estructura.</w:t>
            </w:r>
          </w:p>
          <w:p w:rsidR="00195379" w:rsidRPr="002527E6" w:rsidRDefault="00195379" w:rsidP="005E65B7">
            <w:pPr>
              <w:autoSpaceDE w:val="0"/>
              <w:autoSpaceDN w:val="0"/>
              <w:adjustRightInd w:val="0"/>
              <w:jc w:val="both"/>
              <w:rPr>
                <w:rFonts w:cstheme="minorHAnsi"/>
                <w:sz w:val="16"/>
                <w:szCs w:val="16"/>
              </w:rPr>
            </w:pPr>
          </w:p>
          <w:p w:rsidR="00195379" w:rsidRPr="002527E6" w:rsidRDefault="00195379" w:rsidP="005E65B7">
            <w:pPr>
              <w:autoSpaceDE w:val="0"/>
              <w:autoSpaceDN w:val="0"/>
              <w:adjustRightInd w:val="0"/>
              <w:jc w:val="both"/>
              <w:rPr>
                <w:rFonts w:cstheme="minorHAnsi"/>
                <w:sz w:val="16"/>
                <w:szCs w:val="16"/>
              </w:rPr>
            </w:pPr>
            <w:r w:rsidRPr="002527E6">
              <w:rPr>
                <w:rFonts w:cstheme="minorHAnsi"/>
                <w:b/>
                <w:sz w:val="16"/>
                <w:szCs w:val="16"/>
              </w:rPr>
              <w:t>UNIDAD 3.</w:t>
            </w:r>
            <w:r w:rsidRPr="002527E6">
              <w:rPr>
                <w:rFonts w:cstheme="minorHAnsi"/>
                <w:sz w:val="16"/>
                <w:szCs w:val="16"/>
              </w:rPr>
              <w:t xml:space="preserve"> Materiales no férricos y ciclo de utilización.</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3.1. Conformaciones metálicas.</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3.2. Aleaciones férricas. Clasificación de los aceros. Fundiciones. Aleaciones no férricas.</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3.3. Metales y aleaciones no férricas.</w:t>
            </w:r>
          </w:p>
          <w:p w:rsidR="00195379" w:rsidRPr="002527E6" w:rsidRDefault="00195379" w:rsidP="005E65B7">
            <w:pPr>
              <w:rPr>
                <w:rFonts w:cstheme="minorHAnsi"/>
                <w:sz w:val="16"/>
                <w:szCs w:val="16"/>
              </w:rPr>
            </w:pPr>
            <w:r w:rsidRPr="002527E6">
              <w:rPr>
                <w:rFonts w:cstheme="minorHAnsi"/>
                <w:sz w:val="16"/>
                <w:szCs w:val="16"/>
              </w:rPr>
              <w:t>3.4. Materiales cerámicos</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3.5. Polímeros. Clasificación. Conformado.</w:t>
            </w:r>
          </w:p>
          <w:p w:rsidR="00195379" w:rsidRPr="002527E6" w:rsidRDefault="00195379" w:rsidP="005E65B7">
            <w:pPr>
              <w:rPr>
                <w:rFonts w:cstheme="minorHAnsi"/>
                <w:sz w:val="16"/>
                <w:szCs w:val="16"/>
              </w:rPr>
            </w:pPr>
            <w:r w:rsidRPr="002527E6">
              <w:rPr>
                <w:rFonts w:cstheme="minorHAnsi"/>
                <w:sz w:val="16"/>
                <w:szCs w:val="16"/>
              </w:rPr>
              <w:t xml:space="preserve">3.6. Residuos: RSU-RTP. Técnicas de tratamiento, confinación. </w:t>
            </w:r>
          </w:p>
          <w:p w:rsidR="00195379" w:rsidRPr="002527E6" w:rsidRDefault="00195379" w:rsidP="005E65B7">
            <w:pPr>
              <w:rPr>
                <w:rFonts w:cstheme="minorHAnsi"/>
                <w:sz w:val="16"/>
                <w:szCs w:val="16"/>
              </w:rPr>
            </w:pPr>
          </w:p>
          <w:p w:rsidR="00195379" w:rsidRPr="002527E6" w:rsidRDefault="00195379" w:rsidP="005E65B7">
            <w:pPr>
              <w:rPr>
                <w:rFonts w:cstheme="minorHAnsi"/>
                <w:sz w:val="16"/>
                <w:szCs w:val="16"/>
              </w:rPr>
            </w:pPr>
            <w:r w:rsidRPr="002527E6">
              <w:rPr>
                <w:rFonts w:cstheme="minorHAnsi"/>
                <w:b/>
                <w:sz w:val="16"/>
                <w:szCs w:val="16"/>
              </w:rPr>
              <w:t>UNIDAD 4.</w:t>
            </w:r>
            <w:r w:rsidRPr="002527E6">
              <w:rPr>
                <w:rFonts w:cstheme="minorHAnsi"/>
                <w:sz w:val="16"/>
                <w:szCs w:val="16"/>
              </w:rPr>
              <w:t xml:space="preserve"> Tratamientos térmicos y superficiales. El fenómeno de la corrosión.</w:t>
            </w:r>
          </w:p>
          <w:p w:rsidR="00195379" w:rsidRPr="002527E6" w:rsidRDefault="00195379" w:rsidP="005E65B7">
            <w:pPr>
              <w:rPr>
                <w:rStyle w:val="ng-directive"/>
                <w:rFonts w:cstheme="minorHAnsi"/>
                <w:sz w:val="16"/>
                <w:szCs w:val="16"/>
              </w:rPr>
            </w:pPr>
            <w:r w:rsidRPr="002527E6">
              <w:rPr>
                <w:rFonts w:cstheme="minorHAnsi"/>
                <w:sz w:val="16"/>
                <w:szCs w:val="16"/>
              </w:rPr>
              <w:t xml:space="preserve">4.1. </w:t>
            </w:r>
            <w:r w:rsidRPr="002527E6">
              <w:rPr>
                <w:rStyle w:val="ng-directive"/>
                <w:rFonts w:cstheme="minorHAnsi"/>
                <w:sz w:val="16"/>
                <w:szCs w:val="16"/>
              </w:rPr>
              <w:t>Tratamientos térmicos:</w:t>
            </w:r>
          </w:p>
          <w:p w:rsidR="00195379" w:rsidRPr="002527E6" w:rsidRDefault="00195379" w:rsidP="005E65B7">
            <w:pPr>
              <w:rPr>
                <w:rStyle w:val="ng-directive"/>
                <w:rFonts w:cstheme="minorHAnsi"/>
                <w:sz w:val="16"/>
                <w:szCs w:val="16"/>
              </w:rPr>
            </w:pPr>
            <w:r w:rsidRPr="002527E6">
              <w:rPr>
                <w:rStyle w:val="ng-directive"/>
                <w:rFonts w:cstheme="minorHAnsi"/>
                <w:sz w:val="16"/>
                <w:szCs w:val="16"/>
              </w:rPr>
              <w:t>4.1.1. Temple: ensayo de templabilidad, curvas de templabilidad. Factores que influyen. Medios y tipos de temple.</w:t>
            </w:r>
          </w:p>
          <w:p w:rsidR="00195379" w:rsidRPr="002527E6" w:rsidRDefault="00195379" w:rsidP="005E65B7">
            <w:pPr>
              <w:rPr>
                <w:rStyle w:val="ng-directive"/>
                <w:rFonts w:cstheme="minorHAnsi"/>
                <w:sz w:val="16"/>
                <w:szCs w:val="16"/>
              </w:rPr>
            </w:pPr>
            <w:r w:rsidRPr="002527E6">
              <w:rPr>
                <w:rStyle w:val="ng-directive"/>
                <w:rFonts w:cstheme="minorHAnsi"/>
                <w:sz w:val="16"/>
                <w:szCs w:val="16"/>
              </w:rPr>
              <w:t xml:space="preserve">4.1.2. El recocido como tratamiento térmico que </w:t>
            </w:r>
            <w:proofErr w:type="spellStart"/>
            <w:r w:rsidRPr="002527E6">
              <w:rPr>
                <w:rStyle w:val="ng-directive"/>
                <w:rFonts w:cstheme="minorHAnsi"/>
                <w:sz w:val="16"/>
                <w:szCs w:val="16"/>
              </w:rPr>
              <w:t>minoriza</w:t>
            </w:r>
            <w:proofErr w:type="spellEnd"/>
            <w:r w:rsidRPr="002527E6">
              <w:rPr>
                <w:rStyle w:val="ng-directive"/>
                <w:rFonts w:cstheme="minorHAnsi"/>
                <w:sz w:val="16"/>
                <w:szCs w:val="16"/>
              </w:rPr>
              <w:t xml:space="preserve"> los defectos que presenta una pieza templada.</w:t>
            </w:r>
          </w:p>
          <w:p w:rsidR="00195379" w:rsidRPr="002527E6" w:rsidRDefault="00195379" w:rsidP="005E65B7">
            <w:pPr>
              <w:rPr>
                <w:rStyle w:val="ng-directive"/>
                <w:rFonts w:cstheme="minorHAnsi"/>
                <w:sz w:val="16"/>
                <w:szCs w:val="16"/>
              </w:rPr>
            </w:pPr>
            <w:r w:rsidRPr="002527E6">
              <w:rPr>
                <w:rStyle w:val="ng-directive"/>
                <w:rFonts w:cstheme="minorHAnsi"/>
                <w:sz w:val="16"/>
                <w:szCs w:val="16"/>
              </w:rPr>
              <w:t>4.2. Tratamientos termoquímicos.</w:t>
            </w:r>
          </w:p>
          <w:p w:rsidR="00195379" w:rsidRPr="002527E6" w:rsidRDefault="00195379" w:rsidP="005E65B7">
            <w:pPr>
              <w:rPr>
                <w:rStyle w:val="ng-directive"/>
                <w:rFonts w:cstheme="minorHAnsi"/>
                <w:sz w:val="16"/>
                <w:szCs w:val="16"/>
              </w:rPr>
            </w:pPr>
            <w:r w:rsidRPr="002527E6">
              <w:rPr>
                <w:rStyle w:val="ng-directive"/>
                <w:rFonts w:cstheme="minorHAnsi"/>
                <w:sz w:val="16"/>
                <w:szCs w:val="16"/>
              </w:rPr>
              <w:t xml:space="preserve">4.3. Corrosión. Tipos de corrosión. Métodos de protección contra la </w:t>
            </w:r>
            <w:r w:rsidRPr="002527E6">
              <w:rPr>
                <w:rStyle w:val="ng-directive"/>
                <w:rFonts w:cstheme="minorHAnsi"/>
                <w:sz w:val="16"/>
                <w:szCs w:val="16"/>
              </w:rPr>
              <w:lastRenderedPageBreak/>
              <w:t>corrosión. La oxidación.</w:t>
            </w:r>
          </w:p>
          <w:p w:rsidR="00195379" w:rsidRPr="002527E6" w:rsidRDefault="00195379" w:rsidP="005E65B7">
            <w:pPr>
              <w:rPr>
                <w:rFonts w:cstheme="minorHAnsi"/>
                <w:sz w:val="16"/>
                <w:szCs w:val="16"/>
              </w:rPr>
            </w:pPr>
            <w:r w:rsidRPr="002527E6">
              <w:rPr>
                <w:rStyle w:val="ng-directive"/>
                <w:rFonts w:cstheme="minorHAnsi"/>
                <w:sz w:val="16"/>
                <w:szCs w:val="16"/>
              </w:rPr>
              <w:t>4.4. Degradación de los materiales plásticos</w:t>
            </w:r>
          </w:p>
        </w:tc>
        <w:tc>
          <w:tcPr>
            <w:tcW w:w="2268" w:type="dxa"/>
          </w:tcPr>
          <w:p w:rsidR="00195379" w:rsidRPr="002527E6" w:rsidRDefault="00195379" w:rsidP="005E65B7">
            <w:pPr>
              <w:autoSpaceDE w:val="0"/>
              <w:autoSpaceDN w:val="0"/>
              <w:adjustRightInd w:val="0"/>
              <w:jc w:val="both"/>
              <w:rPr>
                <w:rFonts w:cstheme="minorHAnsi"/>
                <w:sz w:val="16"/>
                <w:szCs w:val="16"/>
              </w:rPr>
            </w:pPr>
            <w:r w:rsidRPr="002527E6">
              <w:rPr>
                <w:rFonts w:cstheme="minorHAnsi"/>
                <w:color w:val="000000"/>
                <w:sz w:val="16"/>
                <w:szCs w:val="16"/>
              </w:rPr>
              <w:lastRenderedPageBreak/>
              <w:t>1. Identificar las características de los materiales para una aplicación concreta teniendo en cuenta sus propiedades intrínsecas y los factores técnicos relacionados con su estructura interna así como la posibilidad de utilizar materiales no convencionales para su desarrollo obteniendo información por medio de las tecnologías de la información y la comunicación.</w:t>
            </w:r>
          </w:p>
        </w:tc>
        <w:tc>
          <w:tcPr>
            <w:tcW w:w="1275" w:type="dxa"/>
          </w:tcPr>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 xml:space="preserve">1. </w:t>
            </w:r>
            <w:r w:rsidRPr="002527E6">
              <w:rPr>
                <w:rFonts w:cstheme="minorHAnsi"/>
                <w:sz w:val="16"/>
                <w:szCs w:val="16"/>
              </w:rPr>
              <w:t>CCL-CMCT-CD</w:t>
            </w:r>
          </w:p>
        </w:tc>
        <w:tc>
          <w:tcPr>
            <w:tcW w:w="2320" w:type="dxa"/>
          </w:tcPr>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1.1. Explica cómo se pueden modificar las propiedades de los materiales teniendo en cuenta su estructura interna.</w:t>
            </w:r>
          </w:p>
        </w:tc>
      </w:tr>
      <w:tr w:rsidR="00195379" w:rsidRPr="002527E6" w:rsidTr="005E65B7">
        <w:tc>
          <w:tcPr>
            <w:tcW w:w="8665" w:type="dxa"/>
            <w:gridSpan w:val="4"/>
            <w:shd w:val="clear" w:color="auto" w:fill="548DD4" w:themeFill="text2" w:themeFillTint="99"/>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lastRenderedPageBreak/>
              <w:t>Bloque 2. Principios de máquinas</w:t>
            </w:r>
          </w:p>
        </w:tc>
      </w:tr>
      <w:tr w:rsidR="00195379" w:rsidRPr="002527E6" w:rsidTr="005E65B7">
        <w:tc>
          <w:tcPr>
            <w:tcW w:w="2802" w:type="dxa"/>
          </w:tcPr>
          <w:p w:rsidR="00195379" w:rsidRPr="002527E6" w:rsidRDefault="00195379" w:rsidP="005E65B7">
            <w:pPr>
              <w:autoSpaceDE w:val="0"/>
              <w:autoSpaceDN w:val="0"/>
              <w:adjustRightInd w:val="0"/>
              <w:jc w:val="both"/>
              <w:rPr>
                <w:rFonts w:cstheme="minorHAnsi"/>
                <w:sz w:val="16"/>
                <w:szCs w:val="16"/>
              </w:rPr>
            </w:pPr>
            <w:r w:rsidRPr="002527E6">
              <w:rPr>
                <w:rFonts w:cstheme="minorHAnsi"/>
                <w:b/>
                <w:sz w:val="16"/>
                <w:szCs w:val="16"/>
              </w:rPr>
              <w:t>UNIDAD 5.</w:t>
            </w:r>
            <w:r w:rsidRPr="002527E6">
              <w:rPr>
                <w:rFonts w:cstheme="minorHAnsi"/>
                <w:sz w:val="16"/>
                <w:szCs w:val="16"/>
              </w:rPr>
              <w:t xml:space="preserve"> Principios generales de máquinas.</w:t>
            </w:r>
          </w:p>
          <w:p w:rsidR="00195379" w:rsidRPr="002527E6" w:rsidRDefault="00195379" w:rsidP="005E65B7">
            <w:pPr>
              <w:rPr>
                <w:rFonts w:eastAsia="Calibri" w:cstheme="minorHAnsi"/>
                <w:sz w:val="16"/>
                <w:szCs w:val="16"/>
              </w:rPr>
            </w:pPr>
            <w:r w:rsidRPr="002527E6">
              <w:rPr>
                <w:rFonts w:cstheme="minorHAnsi"/>
                <w:sz w:val="16"/>
                <w:szCs w:val="16"/>
              </w:rPr>
              <w:t xml:space="preserve">5.1. </w:t>
            </w:r>
            <w:r w:rsidRPr="002527E6">
              <w:rPr>
                <w:rFonts w:eastAsia="Calibri" w:cstheme="minorHAnsi"/>
                <w:sz w:val="16"/>
                <w:szCs w:val="16"/>
              </w:rPr>
              <w:t>Concepto de máquina</w:t>
            </w:r>
          </w:p>
          <w:p w:rsidR="00195379" w:rsidRPr="002527E6" w:rsidRDefault="00195379" w:rsidP="005E65B7">
            <w:pPr>
              <w:rPr>
                <w:rFonts w:eastAsia="Calibri" w:cstheme="minorHAnsi"/>
                <w:sz w:val="16"/>
                <w:szCs w:val="16"/>
              </w:rPr>
            </w:pPr>
            <w:r w:rsidRPr="002527E6">
              <w:rPr>
                <w:rFonts w:eastAsia="Calibri" w:cstheme="minorHAnsi"/>
                <w:sz w:val="16"/>
                <w:szCs w:val="16"/>
              </w:rPr>
              <w:t>5.2. Sistema Internacional de Unidades. Magnitudes y unidades.</w:t>
            </w:r>
          </w:p>
          <w:p w:rsidR="00195379" w:rsidRPr="002527E6" w:rsidRDefault="00195379" w:rsidP="005E65B7">
            <w:pPr>
              <w:rPr>
                <w:rFonts w:eastAsia="Calibri" w:cstheme="minorHAnsi"/>
                <w:sz w:val="16"/>
                <w:szCs w:val="16"/>
              </w:rPr>
            </w:pPr>
            <w:r w:rsidRPr="002527E6">
              <w:rPr>
                <w:rFonts w:eastAsia="Calibri" w:cstheme="minorHAnsi"/>
                <w:sz w:val="16"/>
                <w:szCs w:val="16"/>
              </w:rPr>
              <w:t>5.3. Trabajo</w:t>
            </w:r>
          </w:p>
          <w:p w:rsidR="00195379" w:rsidRPr="002527E6" w:rsidRDefault="00195379" w:rsidP="005E65B7">
            <w:pPr>
              <w:rPr>
                <w:rFonts w:eastAsia="Calibri" w:cstheme="minorHAnsi"/>
                <w:sz w:val="16"/>
                <w:szCs w:val="16"/>
              </w:rPr>
            </w:pPr>
            <w:r w:rsidRPr="002527E6">
              <w:rPr>
                <w:rFonts w:eastAsia="Calibri" w:cstheme="minorHAnsi"/>
                <w:sz w:val="16"/>
                <w:szCs w:val="16"/>
              </w:rPr>
              <w:t>5.3.1. Trabajo realizado por una fuerza variable</w:t>
            </w:r>
          </w:p>
          <w:p w:rsidR="00195379" w:rsidRPr="002527E6" w:rsidRDefault="00195379" w:rsidP="005E65B7">
            <w:pPr>
              <w:rPr>
                <w:rFonts w:eastAsia="Calibri" w:cstheme="minorHAnsi"/>
                <w:sz w:val="16"/>
                <w:szCs w:val="16"/>
              </w:rPr>
            </w:pPr>
            <w:r w:rsidRPr="002527E6">
              <w:rPr>
                <w:rFonts w:eastAsia="Calibri" w:cstheme="minorHAnsi"/>
                <w:sz w:val="16"/>
                <w:szCs w:val="16"/>
              </w:rPr>
              <w:t>5.4. Formas de Energía. Conservación de la energía</w:t>
            </w:r>
          </w:p>
          <w:p w:rsidR="00195379" w:rsidRPr="002527E6" w:rsidRDefault="00195379" w:rsidP="005E65B7">
            <w:pPr>
              <w:rPr>
                <w:rFonts w:eastAsia="Calibri" w:cstheme="minorHAnsi"/>
                <w:sz w:val="16"/>
                <w:szCs w:val="16"/>
              </w:rPr>
            </w:pPr>
            <w:r w:rsidRPr="002527E6">
              <w:rPr>
                <w:rFonts w:eastAsia="Calibri" w:cstheme="minorHAnsi"/>
                <w:sz w:val="16"/>
                <w:szCs w:val="16"/>
              </w:rPr>
              <w:t>5.5. Potencia</w:t>
            </w:r>
          </w:p>
          <w:p w:rsidR="00195379" w:rsidRPr="002527E6" w:rsidRDefault="00195379" w:rsidP="005E65B7">
            <w:pPr>
              <w:rPr>
                <w:rFonts w:eastAsia="Calibri" w:cstheme="minorHAnsi"/>
                <w:sz w:val="16"/>
                <w:szCs w:val="16"/>
              </w:rPr>
            </w:pPr>
            <w:r w:rsidRPr="002527E6">
              <w:rPr>
                <w:rFonts w:eastAsia="Calibri" w:cstheme="minorHAnsi"/>
                <w:sz w:val="16"/>
                <w:szCs w:val="16"/>
              </w:rPr>
              <w:t>5.6. Resistencias pasivas. 5.7. Rendimiento mecánico</w:t>
            </w:r>
          </w:p>
          <w:p w:rsidR="00195379" w:rsidRPr="002527E6" w:rsidRDefault="00195379" w:rsidP="005E65B7">
            <w:pPr>
              <w:rPr>
                <w:rFonts w:eastAsia="Calibri" w:cstheme="minorHAnsi"/>
                <w:sz w:val="16"/>
                <w:szCs w:val="16"/>
              </w:rPr>
            </w:pPr>
            <w:r w:rsidRPr="002527E6">
              <w:rPr>
                <w:rFonts w:eastAsia="Calibri" w:cstheme="minorHAnsi"/>
                <w:sz w:val="16"/>
                <w:szCs w:val="16"/>
              </w:rPr>
              <w:t>5.8. Otras formas de expresar el trabajo.</w:t>
            </w:r>
          </w:p>
          <w:p w:rsidR="00195379" w:rsidRPr="002527E6" w:rsidRDefault="00195379" w:rsidP="005E65B7">
            <w:pPr>
              <w:rPr>
                <w:rFonts w:eastAsia="Calibri" w:cstheme="minorHAnsi"/>
                <w:sz w:val="16"/>
                <w:szCs w:val="16"/>
              </w:rPr>
            </w:pPr>
          </w:p>
          <w:p w:rsidR="00195379" w:rsidRPr="002527E6" w:rsidRDefault="00195379" w:rsidP="005E65B7">
            <w:pPr>
              <w:autoSpaceDE w:val="0"/>
              <w:autoSpaceDN w:val="0"/>
              <w:adjustRightInd w:val="0"/>
              <w:jc w:val="both"/>
              <w:rPr>
                <w:rFonts w:cstheme="minorHAnsi"/>
                <w:sz w:val="16"/>
                <w:szCs w:val="16"/>
              </w:rPr>
            </w:pPr>
            <w:r w:rsidRPr="002527E6">
              <w:rPr>
                <w:rFonts w:cstheme="minorHAnsi"/>
                <w:b/>
                <w:sz w:val="16"/>
                <w:szCs w:val="16"/>
              </w:rPr>
              <w:t>UNIDAD 6.</w:t>
            </w:r>
            <w:r w:rsidRPr="002527E6">
              <w:rPr>
                <w:rFonts w:cstheme="minorHAnsi"/>
                <w:sz w:val="16"/>
                <w:szCs w:val="16"/>
              </w:rPr>
              <w:t xml:space="preserve"> Motores térmicos. Circuitos frigoríficos. </w:t>
            </w:r>
          </w:p>
          <w:p w:rsidR="00195379" w:rsidRPr="002527E6" w:rsidRDefault="00195379" w:rsidP="005E65B7">
            <w:pPr>
              <w:rPr>
                <w:rFonts w:eastAsia="Calibri" w:cstheme="minorHAnsi"/>
                <w:sz w:val="16"/>
                <w:szCs w:val="16"/>
              </w:rPr>
            </w:pPr>
            <w:r w:rsidRPr="002527E6">
              <w:rPr>
                <w:rFonts w:cstheme="minorHAnsi"/>
                <w:sz w:val="16"/>
                <w:szCs w:val="16"/>
              </w:rPr>
              <w:t xml:space="preserve">6.1. </w:t>
            </w:r>
            <w:r w:rsidRPr="002527E6">
              <w:rPr>
                <w:rFonts w:eastAsia="Calibri" w:cstheme="minorHAnsi"/>
                <w:sz w:val="16"/>
                <w:szCs w:val="16"/>
              </w:rPr>
              <w:t xml:space="preserve">Ciclos termodinámicos. 6.2. Ciclo de </w:t>
            </w:r>
            <w:proofErr w:type="spellStart"/>
            <w:r w:rsidRPr="002527E6">
              <w:rPr>
                <w:rFonts w:eastAsia="Calibri" w:cstheme="minorHAnsi"/>
                <w:sz w:val="16"/>
                <w:szCs w:val="16"/>
              </w:rPr>
              <w:t>Carnot</w:t>
            </w:r>
            <w:proofErr w:type="spellEnd"/>
          </w:p>
          <w:p w:rsidR="00195379" w:rsidRPr="002527E6" w:rsidRDefault="00195379" w:rsidP="005E65B7">
            <w:pPr>
              <w:rPr>
                <w:rFonts w:eastAsia="Calibri" w:cstheme="minorHAnsi"/>
                <w:sz w:val="16"/>
                <w:szCs w:val="16"/>
              </w:rPr>
            </w:pPr>
            <w:r w:rsidRPr="002527E6">
              <w:rPr>
                <w:rFonts w:eastAsia="Calibri" w:cstheme="minorHAnsi"/>
                <w:sz w:val="16"/>
                <w:szCs w:val="16"/>
              </w:rPr>
              <w:t>6.3. Motores térmicos. Clasificación</w:t>
            </w:r>
          </w:p>
          <w:p w:rsidR="00195379" w:rsidRPr="002527E6" w:rsidRDefault="00195379" w:rsidP="005E65B7">
            <w:pPr>
              <w:rPr>
                <w:rFonts w:eastAsia="Calibri" w:cstheme="minorHAnsi"/>
                <w:sz w:val="16"/>
                <w:szCs w:val="16"/>
              </w:rPr>
            </w:pPr>
            <w:r w:rsidRPr="002527E6">
              <w:rPr>
                <w:rFonts w:eastAsia="Calibri" w:cstheme="minorHAnsi"/>
                <w:sz w:val="16"/>
                <w:szCs w:val="16"/>
              </w:rPr>
              <w:t>6.4. Máquinas de combustión externa.</w:t>
            </w:r>
          </w:p>
          <w:p w:rsidR="00195379" w:rsidRPr="002527E6" w:rsidRDefault="00195379" w:rsidP="005E65B7">
            <w:pPr>
              <w:rPr>
                <w:rFonts w:eastAsia="Calibri" w:cstheme="minorHAnsi"/>
                <w:sz w:val="16"/>
                <w:szCs w:val="16"/>
              </w:rPr>
            </w:pPr>
            <w:r w:rsidRPr="002527E6">
              <w:rPr>
                <w:rFonts w:eastAsia="Calibri" w:cstheme="minorHAnsi"/>
                <w:sz w:val="16"/>
                <w:szCs w:val="16"/>
              </w:rPr>
              <w:t>Máquinas motrices de vapor</w:t>
            </w:r>
          </w:p>
          <w:p w:rsidR="00195379" w:rsidRPr="002527E6" w:rsidRDefault="00195379" w:rsidP="005E65B7">
            <w:pPr>
              <w:rPr>
                <w:rFonts w:eastAsia="Calibri" w:cstheme="minorHAnsi"/>
                <w:sz w:val="16"/>
                <w:szCs w:val="16"/>
              </w:rPr>
            </w:pPr>
            <w:r w:rsidRPr="002527E6">
              <w:rPr>
                <w:rFonts w:eastAsia="Calibri" w:cstheme="minorHAnsi"/>
                <w:sz w:val="16"/>
                <w:szCs w:val="16"/>
              </w:rPr>
              <w:t>6.5. Motores de combustión interna.</w:t>
            </w:r>
          </w:p>
          <w:p w:rsidR="00195379" w:rsidRPr="002527E6" w:rsidRDefault="00195379" w:rsidP="005E65B7">
            <w:pPr>
              <w:rPr>
                <w:rFonts w:eastAsia="Calibri" w:cstheme="minorHAnsi"/>
                <w:sz w:val="16"/>
                <w:szCs w:val="16"/>
              </w:rPr>
            </w:pPr>
            <w:r w:rsidRPr="002527E6">
              <w:rPr>
                <w:rFonts w:eastAsia="Calibri" w:cstheme="minorHAnsi"/>
                <w:sz w:val="16"/>
                <w:szCs w:val="16"/>
              </w:rPr>
              <w:t>6.6. Principios fundamentales de los ciclos frigoríficos</w:t>
            </w:r>
          </w:p>
          <w:p w:rsidR="00195379" w:rsidRPr="002527E6" w:rsidRDefault="00195379" w:rsidP="005E65B7">
            <w:pPr>
              <w:rPr>
                <w:rFonts w:eastAsia="Calibri" w:cstheme="minorHAnsi"/>
                <w:sz w:val="16"/>
                <w:szCs w:val="16"/>
              </w:rPr>
            </w:pPr>
            <w:r w:rsidRPr="002527E6">
              <w:rPr>
                <w:rFonts w:eastAsia="Calibri" w:cstheme="minorHAnsi"/>
                <w:sz w:val="16"/>
                <w:szCs w:val="16"/>
              </w:rPr>
              <w:t>6.7. Bomba de calor. Aplicaciones</w:t>
            </w:r>
          </w:p>
          <w:p w:rsidR="00195379" w:rsidRPr="002527E6" w:rsidRDefault="00195379" w:rsidP="005E65B7">
            <w:pPr>
              <w:autoSpaceDE w:val="0"/>
              <w:autoSpaceDN w:val="0"/>
              <w:adjustRightInd w:val="0"/>
              <w:jc w:val="both"/>
              <w:rPr>
                <w:rFonts w:cstheme="minorHAnsi"/>
                <w:sz w:val="16"/>
                <w:szCs w:val="16"/>
              </w:rPr>
            </w:pPr>
          </w:p>
          <w:p w:rsidR="00195379" w:rsidRPr="002527E6" w:rsidRDefault="00195379" w:rsidP="005E65B7">
            <w:pPr>
              <w:autoSpaceDE w:val="0"/>
              <w:autoSpaceDN w:val="0"/>
              <w:adjustRightInd w:val="0"/>
              <w:jc w:val="both"/>
              <w:rPr>
                <w:rFonts w:cstheme="minorHAnsi"/>
                <w:sz w:val="16"/>
                <w:szCs w:val="16"/>
              </w:rPr>
            </w:pPr>
            <w:r w:rsidRPr="002527E6">
              <w:rPr>
                <w:rFonts w:cstheme="minorHAnsi"/>
                <w:b/>
                <w:sz w:val="16"/>
                <w:szCs w:val="16"/>
              </w:rPr>
              <w:t>UNIDAD 7.</w:t>
            </w:r>
            <w:r w:rsidRPr="002527E6">
              <w:rPr>
                <w:rFonts w:cstheme="minorHAnsi"/>
                <w:sz w:val="16"/>
                <w:szCs w:val="16"/>
              </w:rPr>
              <w:t xml:space="preserve"> Magnetismo y electricidad. Motores eléctricos.</w:t>
            </w:r>
          </w:p>
          <w:p w:rsidR="00195379" w:rsidRPr="002527E6" w:rsidRDefault="00195379" w:rsidP="005E65B7">
            <w:pPr>
              <w:rPr>
                <w:rFonts w:eastAsia="Calibri" w:cstheme="minorHAnsi"/>
                <w:sz w:val="16"/>
                <w:szCs w:val="16"/>
              </w:rPr>
            </w:pPr>
            <w:r w:rsidRPr="002527E6">
              <w:rPr>
                <w:rFonts w:cstheme="minorHAnsi"/>
                <w:sz w:val="16"/>
                <w:szCs w:val="16"/>
              </w:rPr>
              <w:t xml:space="preserve">7.1. </w:t>
            </w:r>
            <w:r w:rsidRPr="002527E6">
              <w:rPr>
                <w:rFonts w:eastAsia="Calibri" w:cstheme="minorHAnsi"/>
                <w:sz w:val="16"/>
                <w:szCs w:val="16"/>
              </w:rPr>
              <w:t>Magnetismo</w:t>
            </w:r>
          </w:p>
          <w:p w:rsidR="00195379" w:rsidRPr="002527E6" w:rsidRDefault="00195379" w:rsidP="005E65B7">
            <w:pPr>
              <w:rPr>
                <w:rFonts w:eastAsia="Calibri" w:cstheme="minorHAnsi"/>
                <w:sz w:val="16"/>
                <w:szCs w:val="16"/>
              </w:rPr>
            </w:pPr>
            <w:r w:rsidRPr="002527E6">
              <w:rPr>
                <w:rFonts w:eastAsia="Calibri" w:cstheme="minorHAnsi"/>
                <w:sz w:val="16"/>
                <w:szCs w:val="16"/>
              </w:rPr>
              <w:t>7.2. Concepto de campo magnético. Vector inducción magnética.</w:t>
            </w:r>
          </w:p>
          <w:p w:rsidR="00195379" w:rsidRPr="002527E6" w:rsidRDefault="00195379" w:rsidP="005E65B7">
            <w:pPr>
              <w:rPr>
                <w:rFonts w:eastAsia="Calibri" w:cstheme="minorHAnsi"/>
                <w:sz w:val="16"/>
                <w:szCs w:val="16"/>
              </w:rPr>
            </w:pPr>
            <w:r w:rsidRPr="002527E6">
              <w:rPr>
                <w:rFonts w:eastAsia="Calibri" w:cstheme="minorHAnsi"/>
                <w:sz w:val="16"/>
                <w:szCs w:val="16"/>
              </w:rPr>
              <w:t>7.3. Fuerzas sobre cargas en movimiento. Relación entre el magnetismo y la electricidad</w:t>
            </w:r>
          </w:p>
          <w:p w:rsidR="00195379" w:rsidRPr="002527E6" w:rsidRDefault="00195379" w:rsidP="005E65B7">
            <w:pPr>
              <w:rPr>
                <w:rFonts w:eastAsia="Calibri" w:cstheme="minorHAnsi"/>
                <w:sz w:val="16"/>
                <w:szCs w:val="16"/>
              </w:rPr>
            </w:pPr>
            <w:r w:rsidRPr="002527E6">
              <w:rPr>
                <w:rFonts w:eastAsia="Calibri" w:cstheme="minorHAnsi"/>
                <w:sz w:val="16"/>
                <w:szCs w:val="16"/>
              </w:rPr>
              <w:t>7.4. Fuerza y momento sobre un circuito completo.  7.5.Fundamento de las máquinas eléctricas (motores)</w:t>
            </w:r>
          </w:p>
          <w:p w:rsidR="00195379" w:rsidRPr="002527E6" w:rsidRDefault="00195379" w:rsidP="005E65B7">
            <w:pPr>
              <w:rPr>
                <w:rFonts w:eastAsia="Calibri" w:cstheme="minorHAnsi"/>
                <w:sz w:val="16"/>
                <w:szCs w:val="16"/>
              </w:rPr>
            </w:pPr>
            <w:r w:rsidRPr="002527E6">
              <w:rPr>
                <w:rFonts w:eastAsia="Calibri" w:cstheme="minorHAnsi"/>
                <w:sz w:val="16"/>
                <w:szCs w:val="16"/>
              </w:rPr>
              <w:t>7.6. Fuerza electromotriz inducida. Flujo magnético. 7.7. Fundamento de los generadores eléctricos</w:t>
            </w:r>
          </w:p>
          <w:p w:rsidR="00195379" w:rsidRPr="002527E6" w:rsidRDefault="00195379" w:rsidP="005E65B7">
            <w:pPr>
              <w:rPr>
                <w:rFonts w:eastAsia="Calibri" w:cstheme="minorHAnsi"/>
                <w:sz w:val="16"/>
                <w:szCs w:val="16"/>
              </w:rPr>
            </w:pPr>
            <w:r w:rsidRPr="002527E6">
              <w:rPr>
                <w:rFonts w:eastAsia="Calibri" w:cstheme="minorHAnsi"/>
                <w:sz w:val="16"/>
                <w:szCs w:val="16"/>
              </w:rPr>
              <w:t>7.8. Clasificación de los motores eléctricos.</w:t>
            </w:r>
          </w:p>
          <w:p w:rsidR="00195379" w:rsidRPr="002527E6" w:rsidRDefault="00195379" w:rsidP="005E65B7">
            <w:pPr>
              <w:rPr>
                <w:rFonts w:eastAsia="Calibri" w:cstheme="minorHAnsi"/>
                <w:sz w:val="16"/>
                <w:szCs w:val="16"/>
              </w:rPr>
            </w:pPr>
            <w:r w:rsidRPr="002527E6">
              <w:rPr>
                <w:rFonts w:eastAsia="Calibri" w:cstheme="minorHAnsi"/>
                <w:sz w:val="16"/>
                <w:szCs w:val="16"/>
              </w:rPr>
              <w:t xml:space="preserve">7.9. Motores de corriente </w:t>
            </w:r>
            <w:proofErr w:type="gramStart"/>
            <w:r w:rsidRPr="002527E6">
              <w:rPr>
                <w:rFonts w:eastAsia="Calibri" w:cstheme="minorHAnsi"/>
                <w:sz w:val="16"/>
                <w:szCs w:val="16"/>
              </w:rPr>
              <w:t>continua</w:t>
            </w:r>
            <w:proofErr w:type="gramEnd"/>
            <w:r w:rsidRPr="002527E6">
              <w:rPr>
                <w:rFonts w:eastAsia="Calibri" w:cstheme="minorHAnsi"/>
                <w:sz w:val="16"/>
                <w:szCs w:val="16"/>
              </w:rPr>
              <w:t>. Constitución y principios de funcionamiento</w:t>
            </w:r>
          </w:p>
          <w:p w:rsidR="00195379" w:rsidRPr="002527E6" w:rsidRDefault="00195379" w:rsidP="005E65B7">
            <w:pPr>
              <w:rPr>
                <w:rFonts w:eastAsia="Calibri" w:cstheme="minorHAnsi"/>
                <w:sz w:val="16"/>
                <w:szCs w:val="16"/>
              </w:rPr>
            </w:pPr>
            <w:r w:rsidRPr="002527E6">
              <w:rPr>
                <w:rFonts w:eastAsia="Calibri" w:cstheme="minorHAnsi"/>
                <w:sz w:val="16"/>
                <w:szCs w:val="16"/>
              </w:rPr>
              <w:t xml:space="preserve">7.10. Motores de corriente alterna trifásicos. </w:t>
            </w:r>
          </w:p>
          <w:p w:rsidR="00195379" w:rsidRPr="002527E6" w:rsidRDefault="00195379" w:rsidP="005E65B7">
            <w:pPr>
              <w:rPr>
                <w:rFonts w:eastAsia="Calibri" w:cstheme="minorHAnsi"/>
                <w:sz w:val="16"/>
                <w:szCs w:val="16"/>
              </w:rPr>
            </w:pPr>
            <w:r w:rsidRPr="002527E6">
              <w:rPr>
                <w:rFonts w:eastAsia="Calibri" w:cstheme="minorHAnsi"/>
                <w:sz w:val="16"/>
                <w:szCs w:val="16"/>
              </w:rPr>
              <w:t>7.11. Constitución y principios de funcionamiento.</w:t>
            </w:r>
          </w:p>
          <w:p w:rsidR="00195379" w:rsidRPr="002527E6" w:rsidRDefault="00195379" w:rsidP="005E65B7">
            <w:pPr>
              <w:rPr>
                <w:rFonts w:eastAsia="Calibri" w:cstheme="minorHAnsi"/>
                <w:sz w:val="16"/>
                <w:szCs w:val="16"/>
              </w:rPr>
            </w:pPr>
            <w:r w:rsidRPr="002527E6">
              <w:rPr>
                <w:rFonts w:eastAsia="Calibri" w:cstheme="minorHAnsi"/>
                <w:sz w:val="16"/>
                <w:szCs w:val="16"/>
              </w:rPr>
              <w:t>7.12. Motores monofásicos.</w:t>
            </w:r>
          </w:p>
        </w:tc>
        <w:tc>
          <w:tcPr>
            <w:tcW w:w="2268"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 Definir y exponer las condiciones nominales de una maquina o instalación a partir de sus características de uso, presentándolas con el soporte de medios informáticos.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 Describir las partes de motores térmicos y eléctricos y analizar sus principios de funcionamiento.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3. Exponer en público la composición de una máquina o sistema automático identificando los elementos de mando, control y potencia y explicando la relación entre las partes que los componen.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4. Representar gráficamente mediante programas de diseño la composición de una máquina, circuito o sistema tecnológico concreto.</w:t>
            </w:r>
          </w:p>
        </w:tc>
        <w:tc>
          <w:tcPr>
            <w:tcW w:w="1275" w:type="dxa"/>
          </w:tcPr>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color w:val="000000"/>
                <w:sz w:val="16"/>
                <w:szCs w:val="16"/>
                <w:lang w:val="en-US"/>
              </w:rPr>
              <w:t xml:space="preserve">1. </w:t>
            </w:r>
            <w:r w:rsidRPr="002527E6">
              <w:rPr>
                <w:rFonts w:cstheme="minorHAnsi"/>
                <w:sz w:val="16"/>
                <w:szCs w:val="16"/>
                <w:lang w:val="en-US"/>
              </w:rPr>
              <w:t>CMCT-CD-CAA</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2. CMCT</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3. CCL-CMCT-CAA</w:t>
            </w:r>
          </w:p>
          <w:p w:rsidR="00195379" w:rsidRPr="002527E6" w:rsidRDefault="00195379" w:rsidP="005E65B7">
            <w:pPr>
              <w:autoSpaceDE w:val="0"/>
              <w:autoSpaceDN w:val="0"/>
              <w:adjustRightInd w:val="0"/>
              <w:jc w:val="both"/>
              <w:rPr>
                <w:rFonts w:cstheme="minorHAnsi"/>
                <w:color w:val="000000"/>
                <w:sz w:val="16"/>
                <w:szCs w:val="16"/>
                <w:lang w:val="en-US"/>
              </w:rPr>
            </w:pPr>
            <w:r w:rsidRPr="002527E6">
              <w:rPr>
                <w:rFonts w:cstheme="minorHAnsi"/>
                <w:sz w:val="16"/>
                <w:szCs w:val="16"/>
                <w:lang w:val="en-US"/>
              </w:rPr>
              <w:t>4. CMCT-CD-CAA-CSC-CIEE</w:t>
            </w:r>
          </w:p>
        </w:tc>
        <w:tc>
          <w:tcPr>
            <w:tcW w:w="2320"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1.1. Dibuja croquis de máquinas utilizando programas de diseño CAD y explicando la función de cada uno de ellos en el conjunto.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1.2. Define las características y función de los elementos de una máquina interpretando planos de máquinas dadas. 2.1. Calcula rendimientos de máquinas teniendo en cuenta las energías implicadas en su funcionamiento.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3.1. Define las características y función de los elementos de un sistema automático interpretando planos/esquemas de los mismos.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 3.2. Diferencia entre sistemas de control de lazo abierto y cerrado proponiendo ejemplos razonados de los mismos.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4.1. Diseña mediante bloques genéricos sistemas de control para aplicaciones concretas describiendo la función de cada bloque en el conjunto y justificando la tecnología empleada.</w:t>
            </w:r>
          </w:p>
        </w:tc>
      </w:tr>
      <w:tr w:rsidR="00195379" w:rsidRPr="002527E6" w:rsidTr="005E65B7">
        <w:tc>
          <w:tcPr>
            <w:tcW w:w="8665" w:type="dxa"/>
            <w:gridSpan w:val="4"/>
            <w:shd w:val="clear" w:color="auto" w:fill="548DD4" w:themeFill="text2" w:themeFillTint="99"/>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t>Bloque 3. Regulación y Control de Sistemas automáticos</w:t>
            </w:r>
          </w:p>
        </w:tc>
      </w:tr>
      <w:tr w:rsidR="00195379" w:rsidRPr="002527E6" w:rsidTr="005E65B7">
        <w:tc>
          <w:tcPr>
            <w:tcW w:w="2802" w:type="dxa"/>
          </w:tcPr>
          <w:p w:rsidR="00195379" w:rsidRPr="002527E6" w:rsidRDefault="00195379" w:rsidP="005E65B7">
            <w:pPr>
              <w:autoSpaceDE w:val="0"/>
              <w:autoSpaceDN w:val="0"/>
              <w:adjustRightInd w:val="0"/>
              <w:jc w:val="both"/>
              <w:rPr>
                <w:rFonts w:cstheme="minorHAnsi"/>
                <w:sz w:val="16"/>
                <w:szCs w:val="16"/>
              </w:rPr>
            </w:pPr>
            <w:r w:rsidRPr="002527E6">
              <w:rPr>
                <w:rFonts w:cstheme="minorHAnsi"/>
                <w:b/>
                <w:sz w:val="16"/>
                <w:szCs w:val="16"/>
              </w:rPr>
              <w:t>UNIDAD 10.</w:t>
            </w:r>
            <w:r w:rsidRPr="002527E6">
              <w:rPr>
                <w:rFonts w:cstheme="minorHAnsi"/>
                <w:sz w:val="16"/>
                <w:szCs w:val="16"/>
              </w:rPr>
              <w:t xml:space="preserve"> Sistemas automáticos.</w:t>
            </w:r>
          </w:p>
          <w:p w:rsidR="00195379" w:rsidRPr="002527E6" w:rsidRDefault="00195379" w:rsidP="005E65B7">
            <w:pPr>
              <w:rPr>
                <w:rFonts w:cstheme="minorHAnsi"/>
                <w:sz w:val="16"/>
                <w:szCs w:val="16"/>
              </w:rPr>
            </w:pPr>
            <w:r w:rsidRPr="002527E6">
              <w:rPr>
                <w:rFonts w:cstheme="minorHAnsi"/>
                <w:sz w:val="16"/>
                <w:szCs w:val="16"/>
              </w:rPr>
              <w:t>10.1. Sistema automático de control.  Definiciones.</w:t>
            </w:r>
          </w:p>
          <w:p w:rsidR="00195379" w:rsidRPr="002527E6" w:rsidRDefault="00195379" w:rsidP="005E65B7">
            <w:pPr>
              <w:rPr>
                <w:rFonts w:cstheme="minorHAnsi"/>
                <w:sz w:val="16"/>
                <w:szCs w:val="16"/>
              </w:rPr>
            </w:pPr>
            <w:r w:rsidRPr="002527E6">
              <w:rPr>
                <w:rFonts w:cstheme="minorHAnsi"/>
                <w:sz w:val="16"/>
                <w:szCs w:val="16"/>
              </w:rPr>
              <w:t>10.2. Sistema de control en lazo abierto.</w:t>
            </w:r>
          </w:p>
          <w:p w:rsidR="00195379" w:rsidRPr="002527E6" w:rsidRDefault="00195379" w:rsidP="005E65B7">
            <w:pPr>
              <w:rPr>
                <w:rFonts w:cstheme="minorHAnsi"/>
                <w:sz w:val="16"/>
                <w:szCs w:val="16"/>
              </w:rPr>
            </w:pPr>
            <w:r w:rsidRPr="002527E6">
              <w:rPr>
                <w:rFonts w:cstheme="minorHAnsi"/>
                <w:sz w:val="16"/>
                <w:szCs w:val="16"/>
              </w:rPr>
              <w:t>10.3. Sistema de control en lazo cerrado.</w:t>
            </w:r>
          </w:p>
          <w:p w:rsidR="00195379" w:rsidRPr="002527E6" w:rsidRDefault="00195379" w:rsidP="005E65B7">
            <w:pPr>
              <w:rPr>
                <w:rFonts w:cstheme="minorHAnsi"/>
                <w:sz w:val="16"/>
                <w:szCs w:val="16"/>
              </w:rPr>
            </w:pPr>
            <w:r w:rsidRPr="002527E6">
              <w:rPr>
                <w:rFonts w:cstheme="minorHAnsi"/>
                <w:sz w:val="16"/>
                <w:szCs w:val="16"/>
              </w:rPr>
              <w:t>10.4. Bloque funcional.</w:t>
            </w:r>
          </w:p>
          <w:p w:rsidR="00195379" w:rsidRPr="002527E6" w:rsidRDefault="00195379" w:rsidP="005E65B7">
            <w:pPr>
              <w:rPr>
                <w:rFonts w:cstheme="minorHAnsi"/>
                <w:sz w:val="16"/>
                <w:szCs w:val="16"/>
              </w:rPr>
            </w:pPr>
            <w:r w:rsidRPr="002527E6">
              <w:rPr>
                <w:rFonts w:cstheme="minorHAnsi"/>
                <w:sz w:val="16"/>
                <w:szCs w:val="16"/>
              </w:rPr>
              <w:t>10.5. Función de transferencia.</w:t>
            </w:r>
          </w:p>
          <w:p w:rsidR="00195379" w:rsidRPr="002527E6" w:rsidRDefault="00195379" w:rsidP="005E65B7">
            <w:pPr>
              <w:rPr>
                <w:rFonts w:cstheme="minorHAnsi"/>
                <w:sz w:val="16"/>
                <w:szCs w:val="16"/>
              </w:rPr>
            </w:pPr>
            <w:r w:rsidRPr="002527E6">
              <w:rPr>
                <w:rFonts w:cstheme="minorHAnsi"/>
                <w:sz w:val="16"/>
                <w:szCs w:val="16"/>
              </w:rPr>
              <w:t>10.6. Estabilidad de los sistemas de control.</w:t>
            </w:r>
          </w:p>
          <w:p w:rsidR="00195379" w:rsidRPr="002527E6" w:rsidRDefault="00195379" w:rsidP="005E65B7">
            <w:pPr>
              <w:rPr>
                <w:rFonts w:cstheme="minorHAnsi"/>
                <w:sz w:val="16"/>
                <w:szCs w:val="16"/>
              </w:rPr>
            </w:pPr>
            <w:r w:rsidRPr="002527E6">
              <w:rPr>
                <w:rFonts w:cstheme="minorHAnsi"/>
                <w:sz w:val="16"/>
                <w:szCs w:val="16"/>
              </w:rPr>
              <w:t>10.7. Tipos de control.</w:t>
            </w:r>
          </w:p>
          <w:p w:rsidR="00195379" w:rsidRPr="002527E6" w:rsidRDefault="00195379" w:rsidP="005E65B7">
            <w:pPr>
              <w:rPr>
                <w:rFonts w:cstheme="minorHAnsi"/>
                <w:sz w:val="16"/>
                <w:szCs w:val="16"/>
              </w:rPr>
            </w:pPr>
            <w:r w:rsidRPr="002527E6">
              <w:rPr>
                <w:rFonts w:cstheme="minorHAnsi"/>
                <w:sz w:val="16"/>
                <w:szCs w:val="16"/>
              </w:rPr>
              <w:t>10.8. Control proporcional.</w:t>
            </w:r>
          </w:p>
          <w:p w:rsidR="00195379" w:rsidRPr="002527E6" w:rsidRDefault="00195379" w:rsidP="005E65B7">
            <w:pPr>
              <w:rPr>
                <w:rFonts w:cstheme="minorHAnsi"/>
                <w:sz w:val="16"/>
                <w:szCs w:val="16"/>
              </w:rPr>
            </w:pPr>
            <w:r w:rsidRPr="002527E6">
              <w:rPr>
                <w:rFonts w:cstheme="minorHAnsi"/>
                <w:sz w:val="16"/>
                <w:szCs w:val="16"/>
              </w:rPr>
              <w:t>10.9. Control integral.</w:t>
            </w:r>
          </w:p>
          <w:p w:rsidR="00195379" w:rsidRPr="002527E6" w:rsidRDefault="00195379" w:rsidP="005E65B7">
            <w:pPr>
              <w:rPr>
                <w:rFonts w:cstheme="minorHAnsi"/>
                <w:sz w:val="16"/>
                <w:szCs w:val="16"/>
              </w:rPr>
            </w:pPr>
            <w:r w:rsidRPr="002527E6">
              <w:rPr>
                <w:rFonts w:cstheme="minorHAnsi"/>
                <w:sz w:val="16"/>
                <w:szCs w:val="16"/>
              </w:rPr>
              <w:lastRenderedPageBreak/>
              <w:t>10.10 Control derivativo.</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 xml:space="preserve">10.11. Control PID. </w:t>
            </w:r>
          </w:p>
          <w:p w:rsidR="00195379" w:rsidRPr="002527E6" w:rsidRDefault="00195379" w:rsidP="005E65B7">
            <w:pPr>
              <w:autoSpaceDE w:val="0"/>
              <w:autoSpaceDN w:val="0"/>
              <w:adjustRightInd w:val="0"/>
              <w:jc w:val="both"/>
              <w:rPr>
                <w:rFonts w:cstheme="minorHAnsi"/>
                <w:sz w:val="16"/>
                <w:szCs w:val="16"/>
              </w:rPr>
            </w:pPr>
            <w:r w:rsidRPr="002527E6">
              <w:rPr>
                <w:rFonts w:cstheme="minorHAnsi"/>
                <w:b/>
                <w:sz w:val="16"/>
                <w:szCs w:val="16"/>
              </w:rPr>
              <w:t>UNIDAD 11.</w:t>
            </w:r>
            <w:r w:rsidRPr="002527E6">
              <w:rPr>
                <w:rFonts w:cstheme="minorHAnsi"/>
                <w:sz w:val="16"/>
                <w:szCs w:val="16"/>
              </w:rPr>
              <w:t xml:space="preserve"> Componentes de un sistema de control.</w:t>
            </w:r>
          </w:p>
          <w:p w:rsidR="00195379" w:rsidRPr="002527E6" w:rsidRDefault="00195379" w:rsidP="005E65B7">
            <w:pPr>
              <w:rPr>
                <w:rFonts w:cstheme="minorHAnsi"/>
                <w:sz w:val="16"/>
                <w:szCs w:val="16"/>
              </w:rPr>
            </w:pPr>
            <w:r w:rsidRPr="002527E6">
              <w:rPr>
                <w:rFonts w:cstheme="minorHAnsi"/>
                <w:sz w:val="16"/>
                <w:szCs w:val="16"/>
              </w:rPr>
              <w:t>11.1. Detectores de posición, presión, temperatura, etc.</w:t>
            </w:r>
          </w:p>
          <w:p w:rsidR="00195379" w:rsidRPr="002527E6" w:rsidRDefault="00195379" w:rsidP="005E65B7">
            <w:pPr>
              <w:rPr>
                <w:rFonts w:cstheme="minorHAnsi"/>
                <w:sz w:val="16"/>
                <w:szCs w:val="16"/>
              </w:rPr>
            </w:pPr>
            <w:r w:rsidRPr="002527E6">
              <w:rPr>
                <w:rFonts w:cstheme="minorHAnsi"/>
                <w:sz w:val="16"/>
                <w:szCs w:val="16"/>
              </w:rPr>
              <w:t>11.2. Principios de funcionamiento de los detectores.</w:t>
            </w:r>
          </w:p>
          <w:p w:rsidR="00195379" w:rsidRPr="002527E6" w:rsidRDefault="00195379" w:rsidP="005E65B7">
            <w:pPr>
              <w:rPr>
                <w:rFonts w:cstheme="minorHAnsi"/>
                <w:sz w:val="16"/>
                <w:szCs w:val="16"/>
              </w:rPr>
            </w:pPr>
            <w:r w:rsidRPr="002527E6">
              <w:rPr>
                <w:rFonts w:cstheme="minorHAnsi"/>
                <w:sz w:val="16"/>
                <w:szCs w:val="16"/>
              </w:rPr>
              <w:t>11.3. Detectores de error.</w:t>
            </w:r>
          </w:p>
          <w:p w:rsidR="00195379" w:rsidRPr="002527E6" w:rsidRDefault="00195379" w:rsidP="005E65B7">
            <w:pPr>
              <w:rPr>
                <w:rFonts w:cstheme="minorHAnsi"/>
                <w:sz w:val="16"/>
                <w:szCs w:val="16"/>
              </w:rPr>
            </w:pPr>
            <w:r w:rsidRPr="002527E6">
              <w:rPr>
                <w:rFonts w:cstheme="minorHAnsi"/>
                <w:sz w:val="16"/>
                <w:szCs w:val="16"/>
              </w:rPr>
              <w:t>Actuadores.</w:t>
            </w:r>
          </w:p>
          <w:p w:rsidR="00195379" w:rsidRPr="002527E6" w:rsidRDefault="00195379" w:rsidP="005E65B7">
            <w:pPr>
              <w:rPr>
                <w:rFonts w:cstheme="minorHAnsi"/>
                <w:sz w:val="16"/>
                <w:szCs w:val="16"/>
              </w:rPr>
            </w:pPr>
            <w:r w:rsidRPr="002527E6">
              <w:rPr>
                <w:rFonts w:cstheme="minorHAnsi"/>
                <w:sz w:val="16"/>
                <w:szCs w:val="16"/>
              </w:rPr>
              <w:t>11.4. Montaje y experimentación de circuitos con diferentes elementos.</w:t>
            </w:r>
          </w:p>
        </w:tc>
        <w:tc>
          <w:tcPr>
            <w:tcW w:w="2268"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lastRenderedPageBreak/>
              <w:t xml:space="preserve">1. Implementar físicamente circuitos eléctricos o neumáticos a partir de planos o esquemas de aplicaciones características.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2. Verificar el funcionamiento de sistemas automáticos mediante simuladores reales o virtuales, interpretando esquemas e identificando las señales de entrada/salida en cada bloque del mismo.</w:t>
            </w:r>
          </w:p>
        </w:tc>
        <w:tc>
          <w:tcPr>
            <w:tcW w:w="1275" w:type="dxa"/>
          </w:tcPr>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color w:val="000000"/>
                <w:sz w:val="16"/>
                <w:szCs w:val="16"/>
                <w:lang w:val="en-US"/>
              </w:rPr>
              <w:t xml:space="preserve">1. </w:t>
            </w:r>
            <w:r w:rsidRPr="002527E6">
              <w:rPr>
                <w:rFonts w:cstheme="minorHAnsi"/>
                <w:sz w:val="16"/>
                <w:szCs w:val="16"/>
                <w:lang w:val="en-US"/>
              </w:rPr>
              <w:t>CCL-CMCT-CD</w:t>
            </w:r>
          </w:p>
          <w:p w:rsidR="00195379" w:rsidRPr="002527E6" w:rsidRDefault="00195379" w:rsidP="005E65B7">
            <w:pPr>
              <w:autoSpaceDE w:val="0"/>
              <w:autoSpaceDN w:val="0"/>
              <w:adjustRightInd w:val="0"/>
              <w:jc w:val="both"/>
              <w:rPr>
                <w:rFonts w:cstheme="minorHAnsi"/>
                <w:color w:val="000000"/>
                <w:sz w:val="16"/>
                <w:szCs w:val="16"/>
                <w:lang w:val="en-US"/>
              </w:rPr>
            </w:pPr>
            <w:r w:rsidRPr="002527E6">
              <w:rPr>
                <w:rFonts w:cstheme="minorHAnsi"/>
                <w:sz w:val="16"/>
                <w:szCs w:val="16"/>
                <w:lang w:val="en-US"/>
              </w:rPr>
              <w:t>2. CMCT-CD</w:t>
            </w:r>
          </w:p>
        </w:tc>
        <w:tc>
          <w:tcPr>
            <w:tcW w:w="2320"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1.1. Monta físicamente circuitos simples interpretando esquemas y realizando gráficos de las señales en los puntos significativos.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2.1. Visualiza señales en circuitos digitales mediante equipos reales o simulados verificando la forma de las mismas.</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 xml:space="preserve"> 2.2. Realiza tablas de verdad de sistemas </w:t>
            </w:r>
            <w:proofErr w:type="spellStart"/>
            <w:r w:rsidRPr="002527E6">
              <w:rPr>
                <w:rFonts w:cstheme="minorHAnsi"/>
                <w:color w:val="000000"/>
                <w:sz w:val="16"/>
                <w:szCs w:val="16"/>
              </w:rPr>
              <w:t>combinacionales</w:t>
            </w:r>
            <w:proofErr w:type="spellEnd"/>
            <w:r w:rsidRPr="002527E6">
              <w:rPr>
                <w:rFonts w:cstheme="minorHAnsi"/>
                <w:color w:val="000000"/>
                <w:sz w:val="16"/>
                <w:szCs w:val="16"/>
              </w:rPr>
              <w:t xml:space="preserve"> identificando las condiciones de entrada y su relación con las </w:t>
            </w:r>
            <w:r w:rsidRPr="002527E6">
              <w:rPr>
                <w:rFonts w:cstheme="minorHAnsi"/>
                <w:color w:val="000000"/>
                <w:sz w:val="16"/>
                <w:szCs w:val="16"/>
              </w:rPr>
              <w:lastRenderedPageBreak/>
              <w:t>salidas solicitadas.</w:t>
            </w:r>
          </w:p>
        </w:tc>
      </w:tr>
      <w:tr w:rsidR="00195379" w:rsidRPr="002527E6" w:rsidTr="005E65B7">
        <w:tc>
          <w:tcPr>
            <w:tcW w:w="8665" w:type="dxa"/>
            <w:gridSpan w:val="4"/>
            <w:shd w:val="clear" w:color="auto" w:fill="548DD4" w:themeFill="text2" w:themeFillTint="99"/>
          </w:tcPr>
          <w:p w:rsidR="00195379" w:rsidRPr="002527E6" w:rsidRDefault="00195379" w:rsidP="005E65B7">
            <w:pPr>
              <w:autoSpaceDE w:val="0"/>
              <w:autoSpaceDN w:val="0"/>
              <w:adjustRightInd w:val="0"/>
              <w:jc w:val="center"/>
              <w:rPr>
                <w:rFonts w:cstheme="minorHAnsi"/>
                <w:b/>
                <w:bCs/>
                <w:sz w:val="16"/>
                <w:szCs w:val="16"/>
              </w:rPr>
            </w:pPr>
            <w:r w:rsidRPr="002527E6">
              <w:rPr>
                <w:rFonts w:cstheme="minorHAnsi"/>
                <w:b/>
                <w:sz w:val="16"/>
                <w:szCs w:val="16"/>
              </w:rPr>
              <w:lastRenderedPageBreak/>
              <w:t xml:space="preserve">BLOQUE 4: Sistemas Neumáticos y </w:t>
            </w:r>
            <w:proofErr w:type="spellStart"/>
            <w:r w:rsidRPr="002527E6">
              <w:rPr>
                <w:rFonts w:cstheme="minorHAnsi"/>
                <w:b/>
                <w:sz w:val="16"/>
                <w:szCs w:val="16"/>
              </w:rPr>
              <w:t>Oleohidráulicos</w:t>
            </w:r>
            <w:proofErr w:type="spellEnd"/>
          </w:p>
        </w:tc>
      </w:tr>
      <w:tr w:rsidR="00195379" w:rsidRPr="002527E6" w:rsidTr="005E65B7">
        <w:tc>
          <w:tcPr>
            <w:tcW w:w="2802" w:type="dxa"/>
          </w:tcPr>
          <w:p w:rsidR="00195379" w:rsidRPr="002527E6" w:rsidRDefault="00195379" w:rsidP="005E65B7">
            <w:pPr>
              <w:autoSpaceDE w:val="0"/>
              <w:autoSpaceDN w:val="0"/>
              <w:adjustRightInd w:val="0"/>
              <w:jc w:val="both"/>
              <w:rPr>
                <w:rFonts w:cstheme="minorHAnsi"/>
                <w:sz w:val="16"/>
                <w:szCs w:val="16"/>
              </w:rPr>
            </w:pPr>
            <w:r w:rsidRPr="002527E6">
              <w:rPr>
                <w:rFonts w:cstheme="minorHAnsi"/>
                <w:b/>
                <w:sz w:val="16"/>
                <w:szCs w:val="16"/>
              </w:rPr>
              <w:t>UNIDA 8.</w:t>
            </w:r>
            <w:r w:rsidRPr="002527E6">
              <w:rPr>
                <w:rFonts w:cstheme="minorHAnsi"/>
                <w:sz w:val="16"/>
                <w:szCs w:val="16"/>
              </w:rPr>
              <w:t xml:space="preserve"> Automatización neumática.</w:t>
            </w:r>
          </w:p>
          <w:p w:rsidR="00195379" w:rsidRPr="002527E6" w:rsidRDefault="00195379" w:rsidP="005E65B7">
            <w:pPr>
              <w:rPr>
                <w:rFonts w:cstheme="minorHAnsi"/>
                <w:sz w:val="16"/>
                <w:szCs w:val="16"/>
              </w:rPr>
            </w:pPr>
            <w:r w:rsidRPr="002527E6">
              <w:rPr>
                <w:rFonts w:eastAsiaTheme="majorEastAsia" w:cstheme="minorHAnsi"/>
                <w:sz w:val="16"/>
                <w:szCs w:val="16"/>
              </w:rPr>
              <w:t xml:space="preserve">8.1. Técnicas de producción, conducción y depuración de fluidos. </w:t>
            </w:r>
          </w:p>
          <w:p w:rsidR="00195379" w:rsidRPr="002527E6" w:rsidRDefault="00195379" w:rsidP="005E65B7">
            <w:pPr>
              <w:rPr>
                <w:rFonts w:cstheme="minorHAnsi"/>
                <w:sz w:val="16"/>
                <w:szCs w:val="16"/>
              </w:rPr>
            </w:pPr>
            <w:r w:rsidRPr="002527E6">
              <w:rPr>
                <w:rFonts w:eastAsiaTheme="majorEastAsia" w:cstheme="minorHAnsi"/>
                <w:sz w:val="16"/>
                <w:szCs w:val="16"/>
              </w:rPr>
              <w:t>8.2. Elementos básicos utilizados en neumática. Simbología.</w:t>
            </w:r>
          </w:p>
          <w:p w:rsidR="00195379" w:rsidRPr="002527E6" w:rsidRDefault="00195379" w:rsidP="005E65B7">
            <w:pPr>
              <w:rPr>
                <w:rFonts w:cstheme="minorHAnsi"/>
                <w:sz w:val="16"/>
                <w:szCs w:val="16"/>
              </w:rPr>
            </w:pPr>
            <w:r w:rsidRPr="002527E6">
              <w:rPr>
                <w:rFonts w:eastAsiaTheme="majorEastAsia" w:cstheme="minorHAnsi"/>
                <w:sz w:val="16"/>
                <w:szCs w:val="16"/>
              </w:rPr>
              <w:t>8.3. Cálculo del consumo de aire y fuerzas.</w:t>
            </w:r>
          </w:p>
          <w:p w:rsidR="00195379" w:rsidRPr="002527E6" w:rsidRDefault="00195379" w:rsidP="005E65B7">
            <w:pPr>
              <w:rPr>
                <w:rFonts w:cstheme="minorHAnsi"/>
                <w:sz w:val="16"/>
                <w:szCs w:val="16"/>
              </w:rPr>
            </w:pPr>
            <w:r w:rsidRPr="002527E6">
              <w:rPr>
                <w:rFonts w:eastAsiaTheme="majorEastAsia" w:cstheme="minorHAnsi"/>
                <w:sz w:val="16"/>
                <w:szCs w:val="16"/>
              </w:rPr>
              <w:t>8.4. Regulación de velocidad y presión.</w:t>
            </w:r>
          </w:p>
          <w:p w:rsidR="00195379" w:rsidRPr="002527E6" w:rsidRDefault="00195379" w:rsidP="005E65B7">
            <w:pPr>
              <w:rPr>
                <w:rFonts w:cstheme="minorHAnsi"/>
                <w:sz w:val="16"/>
                <w:szCs w:val="16"/>
              </w:rPr>
            </w:pPr>
            <w:r w:rsidRPr="002527E6">
              <w:rPr>
                <w:rFonts w:eastAsiaTheme="majorEastAsia" w:cstheme="minorHAnsi"/>
                <w:sz w:val="16"/>
                <w:szCs w:val="16"/>
              </w:rPr>
              <w:t>8.5. Elementos según su función: accionamiento, regulación y control.</w:t>
            </w:r>
          </w:p>
          <w:p w:rsidR="00195379" w:rsidRPr="002527E6" w:rsidRDefault="00195379" w:rsidP="005E65B7">
            <w:pPr>
              <w:rPr>
                <w:rFonts w:cstheme="minorHAnsi"/>
                <w:sz w:val="16"/>
                <w:szCs w:val="16"/>
              </w:rPr>
            </w:pPr>
            <w:r w:rsidRPr="002527E6">
              <w:rPr>
                <w:rFonts w:eastAsiaTheme="majorEastAsia" w:cstheme="minorHAnsi"/>
                <w:sz w:val="16"/>
                <w:szCs w:val="16"/>
              </w:rPr>
              <w:t>8.6. Circuitos característicos y función.</w:t>
            </w:r>
          </w:p>
          <w:p w:rsidR="00195379" w:rsidRPr="002527E6" w:rsidRDefault="00195379" w:rsidP="005E65B7">
            <w:pPr>
              <w:rPr>
                <w:rFonts w:cstheme="minorHAnsi"/>
                <w:sz w:val="16"/>
                <w:szCs w:val="16"/>
              </w:rPr>
            </w:pPr>
            <w:r w:rsidRPr="002527E6">
              <w:rPr>
                <w:rFonts w:eastAsiaTheme="majorEastAsia" w:cstheme="minorHAnsi"/>
                <w:sz w:val="16"/>
                <w:szCs w:val="16"/>
              </w:rPr>
              <w:t>8.7. Interpretación de esquemas.</w:t>
            </w:r>
          </w:p>
          <w:p w:rsidR="00195379" w:rsidRPr="002527E6" w:rsidRDefault="00195379" w:rsidP="005E65B7">
            <w:pPr>
              <w:rPr>
                <w:rFonts w:cstheme="minorHAnsi"/>
                <w:sz w:val="16"/>
                <w:szCs w:val="16"/>
              </w:rPr>
            </w:pPr>
            <w:r w:rsidRPr="002527E6">
              <w:rPr>
                <w:rFonts w:eastAsiaTheme="majorEastAsia" w:cstheme="minorHAnsi"/>
                <w:sz w:val="16"/>
                <w:szCs w:val="16"/>
              </w:rPr>
              <w:t>8.8. Automatización de circuitos.</w:t>
            </w:r>
          </w:p>
          <w:p w:rsidR="00195379" w:rsidRPr="002527E6" w:rsidRDefault="00195379" w:rsidP="005E65B7">
            <w:pPr>
              <w:autoSpaceDE w:val="0"/>
              <w:autoSpaceDN w:val="0"/>
              <w:adjustRightInd w:val="0"/>
              <w:jc w:val="both"/>
              <w:rPr>
                <w:rFonts w:cstheme="minorHAnsi"/>
                <w:sz w:val="16"/>
                <w:szCs w:val="16"/>
              </w:rPr>
            </w:pPr>
            <w:r w:rsidRPr="002527E6">
              <w:rPr>
                <w:rFonts w:eastAsiaTheme="majorEastAsia" w:cstheme="minorHAnsi"/>
                <w:sz w:val="16"/>
                <w:szCs w:val="16"/>
              </w:rPr>
              <w:t>8.9. Montaje e instalación de circuitos sencillos.</w:t>
            </w:r>
          </w:p>
          <w:p w:rsidR="00195379" w:rsidRPr="002527E6" w:rsidRDefault="00195379" w:rsidP="005E65B7">
            <w:pPr>
              <w:autoSpaceDE w:val="0"/>
              <w:autoSpaceDN w:val="0"/>
              <w:adjustRightInd w:val="0"/>
              <w:jc w:val="both"/>
              <w:rPr>
                <w:rFonts w:cstheme="minorHAnsi"/>
                <w:sz w:val="16"/>
                <w:szCs w:val="16"/>
              </w:rPr>
            </w:pPr>
          </w:p>
          <w:p w:rsidR="00195379" w:rsidRPr="002527E6" w:rsidRDefault="00195379" w:rsidP="005E65B7">
            <w:pPr>
              <w:autoSpaceDE w:val="0"/>
              <w:autoSpaceDN w:val="0"/>
              <w:adjustRightInd w:val="0"/>
              <w:jc w:val="both"/>
              <w:rPr>
                <w:rFonts w:cstheme="minorHAnsi"/>
                <w:sz w:val="16"/>
                <w:szCs w:val="16"/>
              </w:rPr>
            </w:pPr>
            <w:r w:rsidRPr="002527E6">
              <w:rPr>
                <w:rFonts w:cstheme="minorHAnsi"/>
                <w:b/>
                <w:sz w:val="16"/>
                <w:szCs w:val="16"/>
              </w:rPr>
              <w:t>UNIDAD 9.</w:t>
            </w:r>
            <w:r w:rsidRPr="002527E6">
              <w:rPr>
                <w:rFonts w:cstheme="minorHAnsi"/>
                <w:sz w:val="16"/>
                <w:szCs w:val="16"/>
              </w:rPr>
              <w:t xml:space="preserve"> Automatización </w:t>
            </w:r>
            <w:proofErr w:type="spellStart"/>
            <w:r w:rsidRPr="002527E6">
              <w:rPr>
                <w:rFonts w:cstheme="minorHAnsi"/>
                <w:sz w:val="16"/>
                <w:szCs w:val="16"/>
              </w:rPr>
              <w:t>oleohidráulica</w:t>
            </w:r>
            <w:proofErr w:type="spellEnd"/>
            <w:r w:rsidRPr="002527E6">
              <w:rPr>
                <w:rFonts w:cstheme="minorHAnsi"/>
                <w:sz w:val="16"/>
                <w:szCs w:val="16"/>
              </w:rPr>
              <w:t>.</w:t>
            </w:r>
          </w:p>
          <w:p w:rsidR="00195379" w:rsidRPr="002527E6" w:rsidRDefault="00195379" w:rsidP="005E65B7">
            <w:pPr>
              <w:rPr>
                <w:rFonts w:eastAsiaTheme="majorEastAsia" w:cstheme="minorHAnsi"/>
                <w:sz w:val="16"/>
                <w:szCs w:val="16"/>
              </w:rPr>
            </w:pPr>
            <w:r w:rsidRPr="002527E6">
              <w:rPr>
                <w:rFonts w:cstheme="minorHAnsi"/>
                <w:sz w:val="16"/>
                <w:szCs w:val="16"/>
              </w:rPr>
              <w:t>9.1.</w:t>
            </w:r>
            <w:r w:rsidRPr="002527E6">
              <w:rPr>
                <w:rFonts w:eastAsiaTheme="majorEastAsia" w:cstheme="minorHAnsi"/>
                <w:sz w:val="16"/>
                <w:szCs w:val="16"/>
              </w:rPr>
              <w:t xml:space="preserve"> Técnicas de producción, conducción y depuración de fluidos.</w:t>
            </w:r>
          </w:p>
          <w:p w:rsidR="00195379" w:rsidRPr="002527E6" w:rsidRDefault="00195379" w:rsidP="005E65B7">
            <w:pPr>
              <w:rPr>
                <w:rFonts w:cstheme="minorHAnsi"/>
                <w:sz w:val="16"/>
                <w:szCs w:val="16"/>
              </w:rPr>
            </w:pPr>
            <w:r w:rsidRPr="002527E6">
              <w:rPr>
                <w:rFonts w:eastAsiaTheme="majorEastAsia" w:cstheme="minorHAnsi"/>
                <w:sz w:val="16"/>
                <w:szCs w:val="16"/>
              </w:rPr>
              <w:t>9.2. Elementos básicos utilizados en neumática. Simbología.</w:t>
            </w:r>
          </w:p>
          <w:p w:rsidR="00195379" w:rsidRPr="002527E6" w:rsidRDefault="00195379" w:rsidP="005E65B7">
            <w:pPr>
              <w:rPr>
                <w:rFonts w:cstheme="minorHAnsi"/>
                <w:sz w:val="16"/>
                <w:szCs w:val="16"/>
              </w:rPr>
            </w:pPr>
            <w:r w:rsidRPr="002527E6">
              <w:rPr>
                <w:rFonts w:eastAsiaTheme="majorEastAsia" w:cstheme="minorHAnsi"/>
                <w:sz w:val="16"/>
                <w:szCs w:val="16"/>
              </w:rPr>
              <w:t>9.3. Cálculo del consumo de aire y fuerzas.</w:t>
            </w:r>
          </w:p>
          <w:p w:rsidR="00195379" w:rsidRPr="002527E6" w:rsidRDefault="00195379" w:rsidP="005E65B7">
            <w:pPr>
              <w:rPr>
                <w:rFonts w:cstheme="minorHAnsi"/>
                <w:sz w:val="16"/>
                <w:szCs w:val="16"/>
              </w:rPr>
            </w:pPr>
            <w:r w:rsidRPr="002527E6">
              <w:rPr>
                <w:rFonts w:eastAsiaTheme="majorEastAsia" w:cstheme="minorHAnsi"/>
                <w:sz w:val="16"/>
                <w:szCs w:val="16"/>
              </w:rPr>
              <w:t>9.4. Regulación de velocidad y presión.</w:t>
            </w:r>
          </w:p>
          <w:p w:rsidR="00195379" w:rsidRPr="002527E6" w:rsidRDefault="00195379" w:rsidP="005E65B7">
            <w:pPr>
              <w:rPr>
                <w:rFonts w:cstheme="minorHAnsi"/>
                <w:sz w:val="16"/>
                <w:szCs w:val="16"/>
              </w:rPr>
            </w:pPr>
            <w:r w:rsidRPr="002527E6">
              <w:rPr>
                <w:rFonts w:eastAsiaTheme="majorEastAsia" w:cstheme="minorHAnsi"/>
                <w:sz w:val="16"/>
                <w:szCs w:val="16"/>
              </w:rPr>
              <w:t>9.5. Elementos según su función: accionamiento, regulación y control.</w:t>
            </w:r>
          </w:p>
          <w:p w:rsidR="00195379" w:rsidRPr="002527E6" w:rsidRDefault="00195379" w:rsidP="005E65B7">
            <w:pPr>
              <w:rPr>
                <w:rFonts w:cstheme="minorHAnsi"/>
                <w:sz w:val="16"/>
                <w:szCs w:val="16"/>
              </w:rPr>
            </w:pPr>
            <w:r w:rsidRPr="002527E6">
              <w:rPr>
                <w:rFonts w:eastAsiaTheme="majorEastAsia" w:cstheme="minorHAnsi"/>
                <w:sz w:val="16"/>
                <w:szCs w:val="16"/>
              </w:rPr>
              <w:t>9.6. Circuitos característicos y función.</w:t>
            </w:r>
          </w:p>
          <w:p w:rsidR="00195379" w:rsidRPr="002527E6" w:rsidRDefault="00195379" w:rsidP="005E65B7">
            <w:pPr>
              <w:rPr>
                <w:rFonts w:cstheme="minorHAnsi"/>
                <w:sz w:val="16"/>
                <w:szCs w:val="16"/>
              </w:rPr>
            </w:pPr>
            <w:r w:rsidRPr="002527E6">
              <w:rPr>
                <w:rFonts w:eastAsiaTheme="majorEastAsia" w:cstheme="minorHAnsi"/>
                <w:sz w:val="16"/>
                <w:szCs w:val="16"/>
              </w:rPr>
              <w:t>9.7. Interpretación de esquemas.</w:t>
            </w:r>
          </w:p>
          <w:p w:rsidR="00195379" w:rsidRPr="002527E6" w:rsidRDefault="00195379" w:rsidP="005E65B7">
            <w:pPr>
              <w:rPr>
                <w:rFonts w:cstheme="minorHAnsi"/>
                <w:sz w:val="16"/>
                <w:szCs w:val="16"/>
              </w:rPr>
            </w:pPr>
            <w:r w:rsidRPr="002527E6">
              <w:rPr>
                <w:rFonts w:eastAsiaTheme="majorEastAsia" w:cstheme="minorHAnsi"/>
                <w:sz w:val="16"/>
                <w:szCs w:val="16"/>
              </w:rPr>
              <w:t>9.8. Automatización de circuitos.</w:t>
            </w:r>
          </w:p>
          <w:p w:rsidR="00195379" w:rsidRPr="002527E6" w:rsidRDefault="00195379" w:rsidP="005E65B7">
            <w:pPr>
              <w:autoSpaceDE w:val="0"/>
              <w:autoSpaceDN w:val="0"/>
              <w:adjustRightInd w:val="0"/>
              <w:jc w:val="both"/>
              <w:rPr>
                <w:rFonts w:cstheme="minorHAnsi"/>
                <w:sz w:val="16"/>
                <w:szCs w:val="16"/>
              </w:rPr>
            </w:pPr>
            <w:r w:rsidRPr="002527E6">
              <w:rPr>
                <w:rFonts w:eastAsiaTheme="majorEastAsia" w:cstheme="minorHAnsi"/>
                <w:sz w:val="16"/>
                <w:szCs w:val="16"/>
              </w:rPr>
              <w:t>9.9. Montaje e instalación de circuitos sencillos.</w:t>
            </w:r>
          </w:p>
        </w:tc>
        <w:tc>
          <w:tcPr>
            <w:tcW w:w="2268" w:type="dxa"/>
          </w:tcPr>
          <w:p w:rsidR="00195379" w:rsidRPr="002527E6" w:rsidRDefault="00195379" w:rsidP="005E65B7">
            <w:pPr>
              <w:autoSpaceDE w:val="0"/>
              <w:autoSpaceDN w:val="0"/>
              <w:adjustRightInd w:val="0"/>
              <w:jc w:val="both"/>
              <w:rPr>
                <w:rFonts w:cstheme="minorHAnsi"/>
                <w:sz w:val="16"/>
                <w:szCs w:val="16"/>
              </w:rPr>
            </w:pPr>
            <w:r w:rsidRPr="002527E6">
              <w:rPr>
                <w:rFonts w:cstheme="minorHAnsi"/>
                <w:color w:val="000000"/>
                <w:sz w:val="16"/>
                <w:szCs w:val="16"/>
              </w:rPr>
              <w:t xml:space="preserve">1. </w:t>
            </w:r>
            <w:r w:rsidRPr="002527E6">
              <w:rPr>
                <w:rFonts w:cstheme="minorHAnsi"/>
                <w:sz w:val="16"/>
                <w:szCs w:val="16"/>
              </w:rPr>
              <w:t xml:space="preserve">Implementar físicamente circuitos neumáticos y </w:t>
            </w:r>
            <w:proofErr w:type="spellStart"/>
            <w:r w:rsidRPr="002527E6">
              <w:rPr>
                <w:rFonts w:cstheme="minorHAnsi"/>
                <w:sz w:val="16"/>
                <w:szCs w:val="16"/>
              </w:rPr>
              <w:t>oleohidráulicos</w:t>
            </w:r>
            <w:proofErr w:type="spellEnd"/>
            <w:r w:rsidRPr="002527E6">
              <w:rPr>
                <w:rFonts w:cstheme="minorHAnsi"/>
                <w:sz w:val="16"/>
                <w:szCs w:val="16"/>
              </w:rPr>
              <w:t xml:space="preserve"> a partir de planos o esquemas de aplicaciones características.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 </w:t>
            </w:r>
            <w:r w:rsidRPr="002527E6">
              <w:rPr>
                <w:rFonts w:cstheme="minorHAnsi"/>
                <w:sz w:val="16"/>
                <w:szCs w:val="16"/>
              </w:rPr>
              <w:t xml:space="preserve">Analizar el funcionamiento de sistemas neumáticos y </w:t>
            </w:r>
            <w:proofErr w:type="spellStart"/>
            <w:r w:rsidRPr="002527E6">
              <w:rPr>
                <w:rFonts w:cstheme="minorHAnsi"/>
                <w:sz w:val="16"/>
                <w:szCs w:val="16"/>
              </w:rPr>
              <w:t>oleohidráulicos</w:t>
            </w:r>
            <w:proofErr w:type="spellEnd"/>
            <w:r w:rsidRPr="002527E6">
              <w:rPr>
                <w:rFonts w:cstheme="minorHAnsi"/>
                <w:sz w:val="16"/>
                <w:szCs w:val="16"/>
              </w:rPr>
              <w:t>, interpretando y valorando los resultados obtenidos y describiendo al mismo tiempo las características y aplicaciones de los bloques constitutivos.</w:t>
            </w:r>
          </w:p>
          <w:p w:rsidR="00195379" w:rsidRPr="002527E6" w:rsidRDefault="00195379" w:rsidP="005E65B7">
            <w:pPr>
              <w:autoSpaceDE w:val="0"/>
              <w:autoSpaceDN w:val="0"/>
              <w:adjustRightInd w:val="0"/>
              <w:jc w:val="both"/>
              <w:rPr>
                <w:rFonts w:cstheme="minorHAnsi"/>
                <w:sz w:val="16"/>
                <w:szCs w:val="16"/>
              </w:rPr>
            </w:pPr>
            <w:r w:rsidRPr="002527E6">
              <w:rPr>
                <w:rFonts w:cstheme="minorHAnsi"/>
                <w:color w:val="000000"/>
                <w:sz w:val="16"/>
                <w:szCs w:val="16"/>
              </w:rPr>
              <w:t xml:space="preserve">3. </w:t>
            </w:r>
            <w:r w:rsidRPr="002527E6">
              <w:rPr>
                <w:rFonts w:cstheme="minorHAnsi"/>
                <w:sz w:val="16"/>
                <w:szCs w:val="16"/>
              </w:rPr>
              <w:t xml:space="preserve">Diseñar mediante elementos neumáticos y </w:t>
            </w:r>
            <w:proofErr w:type="spellStart"/>
            <w:r w:rsidRPr="002527E6">
              <w:rPr>
                <w:rFonts w:cstheme="minorHAnsi"/>
                <w:sz w:val="16"/>
                <w:szCs w:val="16"/>
              </w:rPr>
              <w:t>oleohidráulicos</w:t>
            </w:r>
            <w:proofErr w:type="spellEnd"/>
            <w:r w:rsidRPr="002527E6">
              <w:rPr>
                <w:rFonts w:cstheme="minorHAnsi"/>
                <w:sz w:val="16"/>
                <w:szCs w:val="16"/>
              </w:rPr>
              <w:t xml:space="preserve"> circuitos sencillos de aplicación con ayuda de programas de diseño asistido.</w:t>
            </w:r>
          </w:p>
          <w:p w:rsidR="00195379" w:rsidRPr="002527E6" w:rsidRDefault="00195379" w:rsidP="005E65B7">
            <w:pPr>
              <w:autoSpaceDE w:val="0"/>
              <w:autoSpaceDN w:val="0"/>
              <w:adjustRightInd w:val="0"/>
              <w:jc w:val="both"/>
              <w:rPr>
                <w:rFonts w:cstheme="minorHAnsi"/>
                <w:color w:val="000000"/>
                <w:sz w:val="16"/>
                <w:szCs w:val="16"/>
              </w:rPr>
            </w:pPr>
          </w:p>
        </w:tc>
        <w:tc>
          <w:tcPr>
            <w:tcW w:w="1275" w:type="dxa"/>
          </w:tcPr>
          <w:p w:rsidR="00195379" w:rsidRPr="002527E6" w:rsidRDefault="00195379" w:rsidP="005E65B7">
            <w:pPr>
              <w:autoSpaceDE w:val="0"/>
              <w:autoSpaceDN w:val="0"/>
              <w:adjustRightInd w:val="0"/>
              <w:jc w:val="both"/>
              <w:rPr>
                <w:rFonts w:cstheme="minorHAnsi"/>
                <w:sz w:val="16"/>
                <w:szCs w:val="16"/>
              </w:rPr>
            </w:pPr>
            <w:r w:rsidRPr="002527E6">
              <w:rPr>
                <w:rFonts w:cstheme="minorHAnsi"/>
                <w:color w:val="000000"/>
                <w:sz w:val="16"/>
                <w:szCs w:val="16"/>
              </w:rPr>
              <w:t xml:space="preserve">1. </w:t>
            </w:r>
            <w:r w:rsidRPr="002527E6">
              <w:rPr>
                <w:rFonts w:cstheme="minorHAnsi"/>
                <w:sz w:val="16"/>
                <w:szCs w:val="16"/>
              </w:rPr>
              <w:t>CMCT-CAA</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2. CCL-CMCT</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sz w:val="16"/>
                <w:szCs w:val="16"/>
              </w:rPr>
              <w:t>3. CMCT-CD-CIEE-CCEC</w:t>
            </w:r>
          </w:p>
        </w:tc>
        <w:tc>
          <w:tcPr>
            <w:tcW w:w="2320" w:type="dxa"/>
          </w:tcPr>
          <w:p w:rsidR="00195379" w:rsidRPr="002527E6" w:rsidRDefault="00195379" w:rsidP="005E65B7">
            <w:pPr>
              <w:autoSpaceDE w:val="0"/>
              <w:autoSpaceDN w:val="0"/>
              <w:adjustRightInd w:val="0"/>
              <w:jc w:val="both"/>
              <w:rPr>
                <w:rFonts w:cstheme="minorHAnsi"/>
                <w:sz w:val="16"/>
                <w:szCs w:val="16"/>
              </w:rPr>
            </w:pPr>
            <w:r w:rsidRPr="002527E6">
              <w:rPr>
                <w:rFonts w:cstheme="minorHAnsi"/>
                <w:color w:val="000000"/>
                <w:sz w:val="16"/>
                <w:szCs w:val="16"/>
              </w:rPr>
              <w:t xml:space="preserve">1. </w:t>
            </w:r>
            <w:r w:rsidRPr="002527E6">
              <w:rPr>
                <w:rFonts w:cstheme="minorHAnsi"/>
                <w:sz w:val="16"/>
                <w:szCs w:val="16"/>
              </w:rPr>
              <w:t xml:space="preserve">Monta físicamente circuitos simples (neumáticos y </w:t>
            </w:r>
            <w:proofErr w:type="spellStart"/>
            <w:r w:rsidRPr="002527E6">
              <w:rPr>
                <w:rFonts w:cstheme="minorHAnsi"/>
                <w:sz w:val="16"/>
                <w:szCs w:val="16"/>
              </w:rPr>
              <w:t>oleohidráulicos</w:t>
            </w:r>
            <w:proofErr w:type="spellEnd"/>
            <w:r w:rsidRPr="002527E6">
              <w:rPr>
                <w:rFonts w:cstheme="minorHAnsi"/>
                <w:sz w:val="16"/>
                <w:szCs w:val="16"/>
              </w:rPr>
              <w:t xml:space="preserve">) interpretando esquemas y realizando gráficos de las señales en los puntos más significativos. </w:t>
            </w:r>
          </w:p>
          <w:p w:rsidR="00195379" w:rsidRPr="002527E6" w:rsidRDefault="00195379" w:rsidP="005E65B7">
            <w:pPr>
              <w:autoSpaceDE w:val="0"/>
              <w:autoSpaceDN w:val="0"/>
              <w:adjustRightInd w:val="0"/>
              <w:jc w:val="both"/>
              <w:rPr>
                <w:rFonts w:cstheme="minorHAnsi"/>
                <w:sz w:val="16"/>
                <w:szCs w:val="16"/>
              </w:rPr>
            </w:pPr>
            <w:r w:rsidRPr="002527E6">
              <w:rPr>
                <w:rFonts w:cstheme="minorHAnsi"/>
                <w:color w:val="000000"/>
                <w:sz w:val="16"/>
                <w:szCs w:val="16"/>
              </w:rPr>
              <w:t xml:space="preserve">2. </w:t>
            </w:r>
            <w:r w:rsidRPr="002527E6">
              <w:rPr>
                <w:rFonts w:cstheme="minorHAnsi"/>
                <w:sz w:val="16"/>
                <w:szCs w:val="16"/>
              </w:rPr>
              <w:t xml:space="preserve">Analiza y describe las características y funcionamiento de los circuitos neumáticos y </w:t>
            </w:r>
            <w:proofErr w:type="spellStart"/>
            <w:r w:rsidRPr="002527E6">
              <w:rPr>
                <w:rFonts w:cstheme="minorHAnsi"/>
                <w:sz w:val="16"/>
                <w:szCs w:val="16"/>
              </w:rPr>
              <w:t>oleohidráulicos</w:t>
            </w:r>
            <w:proofErr w:type="spellEnd"/>
            <w:r w:rsidRPr="002527E6">
              <w:rPr>
                <w:rFonts w:cstheme="minorHAnsi"/>
                <w:sz w:val="16"/>
                <w:szCs w:val="16"/>
              </w:rPr>
              <w:t xml:space="preserve"> calculando los parámetros básicos de funcionamiento. </w:t>
            </w:r>
          </w:p>
          <w:p w:rsidR="00195379" w:rsidRPr="002527E6" w:rsidRDefault="00195379" w:rsidP="005E65B7">
            <w:pPr>
              <w:autoSpaceDE w:val="0"/>
              <w:autoSpaceDN w:val="0"/>
              <w:adjustRightInd w:val="0"/>
              <w:jc w:val="both"/>
              <w:rPr>
                <w:rFonts w:cstheme="minorHAnsi"/>
                <w:sz w:val="16"/>
                <w:szCs w:val="16"/>
              </w:rPr>
            </w:pPr>
            <w:r w:rsidRPr="002527E6">
              <w:rPr>
                <w:rFonts w:cstheme="minorHAnsi"/>
                <w:color w:val="000000"/>
                <w:sz w:val="16"/>
                <w:szCs w:val="16"/>
              </w:rPr>
              <w:t xml:space="preserve"> 3.  </w:t>
            </w:r>
            <w:r w:rsidRPr="002527E6">
              <w:rPr>
                <w:rFonts w:cstheme="minorHAnsi"/>
                <w:sz w:val="16"/>
                <w:szCs w:val="16"/>
              </w:rPr>
              <w:t xml:space="preserve">Diseña circuitos neumáticos y </w:t>
            </w:r>
            <w:proofErr w:type="spellStart"/>
            <w:r w:rsidRPr="002527E6">
              <w:rPr>
                <w:rFonts w:cstheme="minorHAnsi"/>
                <w:sz w:val="16"/>
                <w:szCs w:val="16"/>
              </w:rPr>
              <w:t>oleohidráulicos</w:t>
            </w:r>
            <w:proofErr w:type="spellEnd"/>
            <w:r w:rsidRPr="002527E6">
              <w:rPr>
                <w:rFonts w:cstheme="minorHAnsi"/>
                <w:sz w:val="16"/>
                <w:szCs w:val="16"/>
              </w:rPr>
              <w:t xml:space="preserve"> apoyándose si es posible en programas de simulación, a partir de especificaciones concretas, aplicando las técnicas de diseño apropiadas y proponiendo el posible esquema del circuito. </w:t>
            </w:r>
          </w:p>
          <w:p w:rsidR="00195379" w:rsidRPr="002527E6" w:rsidRDefault="00195379" w:rsidP="005E65B7">
            <w:pPr>
              <w:autoSpaceDE w:val="0"/>
              <w:autoSpaceDN w:val="0"/>
              <w:adjustRightInd w:val="0"/>
              <w:jc w:val="both"/>
              <w:rPr>
                <w:rFonts w:cstheme="minorHAnsi"/>
                <w:b/>
                <w:bCs/>
                <w:color w:val="000000"/>
                <w:sz w:val="16"/>
                <w:szCs w:val="16"/>
              </w:rPr>
            </w:pPr>
          </w:p>
        </w:tc>
      </w:tr>
      <w:tr w:rsidR="00195379" w:rsidRPr="002527E6" w:rsidTr="005E65B7">
        <w:tc>
          <w:tcPr>
            <w:tcW w:w="8665" w:type="dxa"/>
            <w:gridSpan w:val="4"/>
            <w:shd w:val="clear" w:color="auto" w:fill="548DD4" w:themeFill="text2" w:themeFillTint="99"/>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sz w:val="16"/>
                <w:szCs w:val="16"/>
              </w:rPr>
              <w:t>BLOQUE 5: Sistemas Digitales</w:t>
            </w:r>
          </w:p>
        </w:tc>
      </w:tr>
      <w:tr w:rsidR="00195379" w:rsidRPr="002527E6" w:rsidTr="005E65B7">
        <w:tc>
          <w:tcPr>
            <w:tcW w:w="2802" w:type="dxa"/>
          </w:tcPr>
          <w:p w:rsidR="00195379" w:rsidRPr="002527E6" w:rsidRDefault="00195379" w:rsidP="005E65B7">
            <w:pPr>
              <w:autoSpaceDE w:val="0"/>
              <w:autoSpaceDN w:val="0"/>
              <w:adjustRightInd w:val="0"/>
              <w:jc w:val="both"/>
              <w:rPr>
                <w:rFonts w:cstheme="minorHAnsi"/>
                <w:sz w:val="16"/>
                <w:szCs w:val="16"/>
              </w:rPr>
            </w:pPr>
            <w:r w:rsidRPr="002527E6">
              <w:rPr>
                <w:rFonts w:cstheme="minorHAnsi"/>
                <w:b/>
                <w:sz w:val="16"/>
                <w:szCs w:val="16"/>
              </w:rPr>
              <w:t>UNIDAD 12.</w:t>
            </w:r>
            <w:r w:rsidRPr="002527E6">
              <w:rPr>
                <w:rFonts w:cstheme="minorHAnsi"/>
                <w:sz w:val="16"/>
                <w:szCs w:val="16"/>
              </w:rPr>
              <w:t xml:space="preserve"> Circuitos </w:t>
            </w:r>
            <w:proofErr w:type="spellStart"/>
            <w:r w:rsidRPr="002527E6">
              <w:rPr>
                <w:rFonts w:cstheme="minorHAnsi"/>
                <w:sz w:val="16"/>
                <w:szCs w:val="16"/>
              </w:rPr>
              <w:t>combinacionales</w:t>
            </w:r>
            <w:proofErr w:type="spellEnd"/>
            <w:r w:rsidRPr="002527E6">
              <w:rPr>
                <w:rFonts w:cstheme="minorHAnsi"/>
                <w:sz w:val="16"/>
                <w:szCs w:val="16"/>
              </w:rPr>
              <w:t xml:space="preserve">. Algebra de </w:t>
            </w:r>
            <w:proofErr w:type="spellStart"/>
            <w:r w:rsidRPr="002527E6">
              <w:rPr>
                <w:rFonts w:cstheme="minorHAnsi"/>
                <w:sz w:val="16"/>
                <w:szCs w:val="16"/>
              </w:rPr>
              <w:t>Boole</w:t>
            </w:r>
            <w:proofErr w:type="spellEnd"/>
            <w:r w:rsidRPr="002527E6">
              <w:rPr>
                <w:rFonts w:cstheme="minorHAnsi"/>
                <w:sz w:val="16"/>
                <w:szCs w:val="16"/>
              </w:rPr>
              <w:t>.</w:t>
            </w:r>
          </w:p>
          <w:p w:rsidR="00195379" w:rsidRPr="002527E6" w:rsidRDefault="00195379" w:rsidP="005E65B7">
            <w:pPr>
              <w:widowControl w:val="0"/>
              <w:tabs>
                <w:tab w:val="left" w:pos="388"/>
              </w:tabs>
              <w:rPr>
                <w:rFonts w:cstheme="minorHAnsi"/>
                <w:bCs/>
                <w:sz w:val="16"/>
                <w:szCs w:val="16"/>
              </w:rPr>
            </w:pPr>
            <w:r w:rsidRPr="002527E6">
              <w:rPr>
                <w:rFonts w:cstheme="minorHAnsi"/>
                <w:sz w:val="16"/>
                <w:szCs w:val="16"/>
              </w:rPr>
              <w:t xml:space="preserve">11.1. </w:t>
            </w:r>
            <w:r w:rsidRPr="002527E6">
              <w:rPr>
                <w:rFonts w:cstheme="minorHAnsi"/>
                <w:bCs/>
                <w:sz w:val="16"/>
                <w:szCs w:val="16"/>
              </w:rPr>
              <w:t>Códigos binarios, BCD y hexadecimal.</w:t>
            </w:r>
          </w:p>
          <w:p w:rsidR="00195379" w:rsidRPr="002527E6" w:rsidRDefault="00195379" w:rsidP="005E65B7">
            <w:pPr>
              <w:widowControl w:val="0"/>
              <w:tabs>
                <w:tab w:val="left" w:pos="388"/>
              </w:tabs>
              <w:rPr>
                <w:rFonts w:cstheme="minorHAnsi"/>
                <w:bCs/>
                <w:sz w:val="16"/>
                <w:szCs w:val="16"/>
              </w:rPr>
            </w:pPr>
            <w:r w:rsidRPr="002527E6">
              <w:rPr>
                <w:rFonts w:cstheme="minorHAnsi"/>
                <w:bCs/>
                <w:sz w:val="16"/>
                <w:szCs w:val="16"/>
              </w:rPr>
              <w:t xml:space="preserve">11.2. Álgebra de </w:t>
            </w:r>
            <w:proofErr w:type="spellStart"/>
            <w:r w:rsidRPr="002527E6">
              <w:rPr>
                <w:rFonts w:cstheme="minorHAnsi"/>
                <w:bCs/>
                <w:sz w:val="16"/>
                <w:szCs w:val="16"/>
              </w:rPr>
              <w:t>Boole</w:t>
            </w:r>
            <w:proofErr w:type="spellEnd"/>
            <w:r w:rsidRPr="002527E6">
              <w:rPr>
                <w:rFonts w:cstheme="minorHAnsi"/>
                <w:bCs/>
                <w:sz w:val="16"/>
                <w:szCs w:val="16"/>
              </w:rPr>
              <w:t>. Postulados, propiedades y teoremas.</w:t>
            </w:r>
          </w:p>
          <w:p w:rsidR="00195379" w:rsidRPr="002527E6" w:rsidRDefault="00195379" w:rsidP="005E65B7">
            <w:pPr>
              <w:widowControl w:val="0"/>
              <w:tabs>
                <w:tab w:val="left" w:pos="388"/>
              </w:tabs>
              <w:rPr>
                <w:rFonts w:cstheme="minorHAnsi"/>
                <w:bCs/>
                <w:sz w:val="16"/>
                <w:szCs w:val="16"/>
              </w:rPr>
            </w:pPr>
            <w:r w:rsidRPr="002527E6">
              <w:rPr>
                <w:rFonts w:cstheme="minorHAnsi"/>
                <w:bCs/>
                <w:sz w:val="16"/>
                <w:szCs w:val="16"/>
              </w:rPr>
              <w:t>Funciones básicas booleanas.</w:t>
            </w:r>
          </w:p>
          <w:p w:rsidR="00195379" w:rsidRPr="002527E6" w:rsidRDefault="00195379" w:rsidP="005E65B7">
            <w:pPr>
              <w:widowControl w:val="0"/>
              <w:tabs>
                <w:tab w:val="left" w:pos="388"/>
              </w:tabs>
              <w:rPr>
                <w:rFonts w:cstheme="minorHAnsi"/>
                <w:bCs/>
                <w:sz w:val="16"/>
                <w:szCs w:val="16"/>
              </w:rPr>
            </w:pPr>
            <w:r w:rsidRPr="002527E6">
              <w:rPr>
                <w:rFonts w:cstheme="minorHAnsi"/>
                <w:bCs/>
                <w:sz w:val="16"/>
                <w:szCs w:val="16"/>
              </w:rPr>
              <w:t>Tabla de verdad.</w:t>
            </w:r>
          </w:p>
          <w:p w:rsidR="00195379" w:rsidRPr="002527E6" w:rsidRDefault="00195379" w:rsidP="005E65B7">
            <w:pPr>
              <w:widowControl w:val="0"/>
              <w:tabs>
                <w:tab w:val="left" w:pos="388"/>
              </w:tabs>
              <w:rPr>
                <w:rFonts w:cstheme="minorHAnsi"/>
                <w:bCs/>
                <w:sz w:val="16"/>
                <w:szCs w:val="16"/>
              </w:rPr>
            </w:pPr>
            <w:r w:rsidRPr="002527E6">
              <w:rPr>
                <w:rFonts w:cstheme="minorHAnsi"/>
                <w:bCs/>
                <w:sz w:val="16"/>
                <w:szCs w:val="16"/>
              </w:rPr>
              <w:t>Ecuación canónica.</w:t>
            </w:r>
          </w:p>
          <w:p w:rsidR="00195379" w:rsidRPr="002527E6" w:rsidRDefault="00195379" w:rsidP="005E65B7">
            <w:pPr>
              <w:widowControl w:val="0"/>
              <w:tabs>
                <w:tab w:val="left" w:pos="388"/>
              </w:tabs>
              <w:rPr>
                <w:rFonts w:cstheme="minorHAnsi"/>
                <w:bCs/>
                <w:sz w:val="16"/>
                <w:szCs w:val="16"/>
              </w:rPr>
            </w:pPr>
            <w:r w:rsidRPr="002527E6">
              <w:rPr>
                <w:rFonts w:cstheme="minorHAnsi"/>
                <w:bCs/>
                <w:sz w:val="16"/>
                <w:szCs w:val="16"/>
              </w:rPr>
              <w:t>11.3. Simplificación de funciones.</w:t>
            </w:r>
          </w:p>
          <w:p w:rsidR="00195379" w:rsidRPr="002527E6" w:rsidRDefault="00195379" w:rsidP="005E65B7">
            <w:pPr>
              <w:widowControl w:val="0"/>
              <w:tabs>
                <w:tab w:val="left" w:pos="388"/>
              </w:tabs>
              <w:rPr>
                <w:rFonts w:cstheme="minorHAnsi"/>
                <w:bCs/>
                <w:sz w:val="16"/>
                <w:szCs w:val="16"/>
              </w:rPr>
            </w:pPr>
            <w:r w:rsidRPr="002527E6">
              <w:rPr>
                <w:rFonts w:cstheme="minorHAnsi"/>
                <w:bCs/>
                <w:sz w:val="16"/>
                <w:szCs w:val="16"/>
              </w:rPr>
              <w:t>11.4. Realización de circuitos con puertas lógicas.</w:t>
            </w:r>
          </w:p>
          <w:p w:rsidR="00195379" w:rsidRPr="002527E6" w:rsidRDefault="00195379" w:rsidP="005E65B7">
            <w:pPr>
              <w:autoSpaceDE w:val="0"/>
              <w:autoSpaceDN w:val="0"/>
              <w:adjustRightInd w:val="0"/>
              <w:jc w:val="both"/>
              <w:rPr>
                <w:rFonts w:cstheme="minorHAnsi"/>
                <w:bCs/>
                <w:sz w:val="16"/>
                <w:szCs w:val="16"/>
              </w:rPr>
            </w:pPr>
            <w:r w:rsidRPr="002527E6">
              <w:rPr>
                <w:rFonts w:cstheme="minorHAnsi"/>
                <w:bCs/>
                <w:sz w:val="16"/>
                <w:szCs w:val="16"/>
              </w:rPr>
              <w:t xml:space="preserve">11.5. Circuitos </w:t>
            </w:r>
            <w:proofErr w:type="spellStart"/>
            <w:r w:rsidRPr="002527E6">
              <w:rPr>
                <w:rFonts w:cstheme="minorHAnsi"/>
                <w:bCs/>
                <w:sz w:val="16"/>
                <w:szCs w:val="16"/>
              </w:rPr>
              <w:t>combinacionales</w:t>
            </w:r>
            <w:proofErr w:type="spellEnd"/>
            <w:r w:rsidRPr="002527E6">
              <w:rPr>
                <w:rFonts w:cstheme="minorHAnsi"/>
                <w:bCs/>
                <w:sz w:val="16"/>
                <w:szCs w:val="16"/>
              </w:rPr>
              <w:t xml:space="preserve"> integrados.</w:t>
            </w:r>
          </w:p>
          <w:p w:rsidR="00195379" w:rsidRPr="002527E6" w:rsidRDefault="00195379" w:rsidP="005E65B7">
            <w:pPr>
              <w:autoSpaceDE w:val="0"/>
              <w:autoSpaceDN w:val="0"/>
              <w:adjustRightInd w:val="0"/>
              <w:jc w:val="both"/>
              <w:rPr>
                <w:rFonts w:cstheme="minorHAnsi"/>
                <w:bCs/>
                <w:sz w:val="16"/>
                <w:szCs w:val="16"/>
              </w:rPr>
            </w:pPr>
          </w:p>
          <w:p w:rsidR="00195379" w:rsidRPr="002527E6" w:rsidRDefault="00195379" w:rsidP="005E65B7">
            <w:pPr>
              <w:autoSpaceDE w:val="0"/>
              <w:autoSpaceDN w:val="0"/>
              <w:adjustRightInd w:val="0"/>
              <w:jc w:val="both"/>
              <w:rPr>
                <w:rFonts w:cstheme="minorHAnsi"/>
                <w:bCs/>
                <w:sz w:val="16"/>
                <w:szCs w:val="16"/>
              </w:rPr>
            </w:pPr>
            <w:r w:rsidRPr="002527E6">
              <w:rPr>
                <w:rFonts w:cstheme="minorHAnsi"/>
                <w:b/>
                <w:bCs/>
                <w:sz w:val="16"/>
                <w:szCs w:val="16"/>
              </w:rPr>
              <w:t>UNIDAD 13.</w:t>
            </w:r>
            <w:r w:rsidRPr="002527E6">
              <w:rPr>
                <w:rFonts w:cstheme="minorHAnsi"/>
                <w:bCs/>
                <w:sz w:val="16"/>
                <w:szCs w:val="16"/>
              </w:rPr>
              <w:t xml:space="preserve"> Circuitos secuenciales. Introducción al control cableado.</w:t>
            </w:r>
          </w:p>
          <w:p w:rsidR="00195379" w:rsidRPr="002527E6" w:rsidRDefault="00195379" w:rsidP="005E65B7">
            <w:pPr>
              <w:rPr>
                <w:rFonts w:cstheme="minorHAnsi"/>
                <w:sz w:val="16"/>
                <w:szCs w:val="16"/>
              </w:rPr>
            </w:pPr>
            <w:r w:rsidRPr="002527E6">
              <w:rPr>
                <w:rFonts w:cstheme="minorHAnsi"/>
                <w:bCs/>
                <w:sz w:val="16"/>
                <w:szCs w:val="16"/>
              </w:rPr>
              <w:t xml:space="preserve">13.1. </w:t>
            </w:r>
            <w:proofErr w:type="spellStart"/>
            <w:r w:rsidRPr="002527E6">
              <w:rPr>
                <w:rFonts w:cstheme="minorHAnsi"/>
                <w:sz w:val="16"/>
                <w:szCs w:val="16"/>
              </w:rPr>
              <w:t>Biestables</w:t>
            </w:r>
            <w:proofErr w:type="spellEnd"/>
            <w:r w:rsidRPr="002527E6">
              <w:rPr>
                <w:rFonts w:cstheme="minorHAnsi"/>
                <w:sz w:val="16"/>
                <w:szCs w:val="16"/>
              </w:rPr>
              <w:t xml:space="preserve"> R-S, J-K, T y D.</w:t>
            </w:r>
          </w:p>
          <w:p w:rsidR="00195379" w:rsidRPr="002527E6" w:rsidRDefault="00195379" w:rsidP="005E65B7">
            <w:pPr>
              <w:rPr>
                <w:rFonts w:cstheme="minorHAnsi"/>
                <w:sz w:val="16"/>
                <w:szCs w:val="16"/>
              </w:rPr>
            </w:pPr>
            <w:r w:rsidRPr="002527E6">
              <w:rPr>
                <w:rFonts w:cstheme="minorHAnsi"/>
                <w:sz w:val="16"/>
                <w:szCs w:val="16"/>
              </w:rPr>
              <w:t>13.2. Registros de desplazamiento.</w:t>
            </w:r>
          </w:p>
          <w:p w:rsidR="00195379" w:rsidRPr="002527E6" w:rsidRDefault="00195379" w:rsidP="005E65B7">
            <w:pPr>
              <w:rPr>
                <w:rFonts w:cstheme="minorHAnsi"/>
                <w:sz w:val="16"/>
                <w:szCs w:val="16"/>
              </w:rPr>
            </w:pPr>
            <w:r w:rsidRPr="002527E6">
              <w:rPr>
                <w:rFonts w:cstheme="minorHAnsi"/>
                <w:sz w:val="16"/>
                <w:szCs w:val="16"/>
              </w:rPr>
              <w:t>13.3. Contadores.</w:t>
            </w:r>
          </w:p>
          <w:p w:rsidR="00195379" w:rsidRPr="002527E6" w:rsidRDefault="00195379" w:rsidP="005E65B7">
            <w:pPr>
              <w:rPr>
                <w:rFonts w:cstheme="minorHAnsi"/>
                <w:sz w:val="16"/>
                <w:szCs w:val="16"/>
              </w:rPr>
            </w:pPr>
            <w:r w:rsidRPr="002527E6">
              <w:rPr>
                <w:rFonts w:cstheme="minorHAnsi"/>
                <w:sz w:val="16"/>
                <w:szCs w:val="16"/>
              </w:rPr>
              <w:t>13.4. Pulsadores e interruptores.</w:t>
            </w:r>
          </w:p>
          <w:p w:rsidR="00195379" w:rsidRPr="002527E6" w:rsidRDefault="00195379" w:rsidP="005E65B7">
            <w:pPr>
              <w:rPr>
                <w:rFonts w:cstheme="minorHAnsi"/>
                <w:sz w:val="16"/>
                <w:szCs w:val="16"/>
              </w:rPr>
            </w:pPr>
            <w:r w:rsidRPr="002527E6">
              <w:rPr>
                <w:rFonts w:cstheme="minorHAnsi"/>
                <w:sz w:val="16"/>
                <w:szCs w:val="16"/>
              </w:rPr>
              <w:t xml:space="preserve">13.5. Relés o </w:t>
            </w:r>
            <w:proofErr w:type="spellStart"/>
            <w:r w:rsidRPr="002527E6">
              <w:rPr>
                <w:rFonts w:cstheme="minorHAnsi"/>
                <w:sz w:val="16"/>
                <w:szCs w:val="16"/>
              </w:rPr>
              <w:t>contactores</w:t>
            </w:r>
            <w:proofErr w:type="spellEnd"/>
            <w:r w:rsidRPr="002527E6">
              <w:rPr>
                <w:rFonts w:cstheme="minorHAnsi"/>
                <w:sz w:val="16"/>
                <w:szCs w:val="16"/>
              </w:rPr>
              <w:t>.</w:t>
            </w:r>
          </w:p>
          <w:p w:rsidR="00195379" w:rsidRPr="002527E6" w:rsidRDefault="00195379" w:rsidP="005E65B7">
            <w:pPr>
              <w:rPr>
                <w:rFonts w:cstheme="minorHAnsi"/>
                <w:sz w:val="16"/>
                <w:szCs w:val="16"/>
              </w:rPr>
            </w:pPr>
            <w:r w:rsidRPr="002527E6">
              <w:rPr>
                <w:rFonts w:cstheme="minorHAnsi"/>
                <w:sz w:val="16"/>
                <w:szCs w:val="16"/>
              </w:rPr>
              <w:t>13.6. Temporizadores a la conexión y desconexión.</w:t>
            </w:r>
          </w:p>
          <w:p w:rsidR="00195379" w:rsidRPr="002527E6" w:rsidRDefault="00195379" w:rsidP="005E65B7">
            <w:pPr>
              <w:rPr>
                <w:rFonts w:cstheme="minorHAnsi"/>
                <w:sz w:val="16"/>
                <w:szCs w:val="16"/>
              </w:rPr>
            </w:pPr>
          </w:p>
          <w:p w:rsidR="00195379" w:rsidRPr="002527E6" w:rsidRDefault="00195379" w:rsidP="005E65B7">
            <w:pPr>
              <w:rPr>
                <w:rFonts w:cstheme="minorHAnsi"/>
                <w:sz w:val="16"/>
                <w:szCs w:val="16"/>
              </w:rPr>
            </w:pPr>
            <w:r w:rsidRPr="002527E6">
              <w:rPr>
                <w:rFonts w:cstheme="minorHAnsi"/>
                <w:b/>
                <w:sz w:val="16"/>
                <w:szCs w:val="16"/>
              </w:rPr>
              <w:lastRenderedPageBreak/>
              <w:t>UNIDAD 14.</w:t>
            </w:r>
            <w:r w:rsidRPr="002527E6">
              <w:rPr>
                <w:rFonts w:cstheme="minorHAnsi"/>
                <w:sz w:val="16"/>
                <w:szCs w:val="16"/>
              </w:rPr>
              <w:t xml:space="preserve"> El Ordenador y el microprocesador.</w:t>
            </w:r>
          </w:p>
          <w:p w:rsidR="00195379" w:rsidRPr="002527E6" w:rsidRDefault="00195379" w:rsidP="005E65B7">
            <w:pPr>
              <w:rPr>
                <w:rFonts w:cstheme="minorHAnsi"/>
                <w:sz w:val="16"/>
                <w:szCs w:val="16"/>
              </w:rPr>
            </w:pPr>
            <w:r w:rsidRPr="002527E6">
              <w:rPr>
                <w:rFonts w:cstheme="minorHAnsi"/>
                <w:sz w:val="16"/>
                <w:szCs w:val="16"/>
              </w:rPr>
              <w:t>14.1. Unidad central de procesamiento.</w:t>
            </w:r>
          </w:p>
          <w:p w:rsidR="00195379" w:rsidRPr="002527E6" w:rsidRDefault="00195379" w:rsidP="005E65B7">
            <w:pPr>
              <w:rPr>
                <w:rFonts w:cstheme="minorHAnsi"/>
                <w:sz w:val="16"/>
                <w:szCs w:val="16"/>
              </w:rPr>
            </w:pPr>
            <w:r w:rsidRPr="002527E6">
              <w:rPr>
                <w:rFonts w:cstheme="minorHAnsi"/>
                <w:sz w:val="16"/>
                <w:szCs w:val="16"/>
              </w:rPr>
              <w:t>Memoria.</w:t>
            </w:r>
          </w:p>
          <w:p w:rsidR="00195379" w:rsidRPr="002527E6" w:rsidRDefault="00195379" w:rsidP="005E65B7">
            <w:pPr>
              <w:rPr>
                <w:rFonts w:cstheme="minorHAnsi"/>
                <w:sz w:val="16"/>
                <w:szCs w:val="16"/>
              </w:rPr>
            </w:pPr>
            <w:r w:rsidRPr="002527E6">
              <w:rPr>
                <w:rFonts w:cstheme="minorHAnsi"/>
                <w:sz w:val="16"/>
                <w:szCs w:val="16"/>
              </w:rPr>
              <w:t>Hardware.</w:t>
            </w:r>
          </w:p>
          <w:p w:rsidR="00195379" w:rsidRPr="002527E6" w:rsidRDefault="00195379" w:rsidP="005E65B7">
            <w:pPr>
              <w:rPr>
                <w:rFonts w:cstheme="minorHAnsi"/>
                <w:sz w:val="16"/>
                <w:szCs w:val="16"/>
              </w:rPr>
            </w:pPr>
            <w:r w:rsidRPr="002527E6">
              <w:rPr>
                <w:rFonts w:cstheme="minorHAnsi"/>
                <w:sz w:val="16"/>
                <w:szCs w:val="16"/>
              </w:rPr>
              <w:t>Software.</w:t>
            </w:r>
          </w:p>
          <w:p w:rsidR="00195379" w:rsidRPr="002527E6" w:rsidRDefault="00195379" w:rsidP="005E65B7">
            <w:pPr>
              <w:rPr>
                <w:rFonts w:cstheme="minorHAnsi"/>
                <w:sz w:val="16"/>
                <w:szCs w:val="16"/>
              </w:rPr>
            </w:pPr>
            <w:r w:rsidRPr="002527E6">
              <w:rPr>
                <w:rFonts w:cstheme="minorHAnsi"/>
                <w:sz w:val="16"/>
                <w:szCs w:val="16"/>
              </w:rPr>
              <w:t>14.2. Estructura funcional de los computadores.</w:t>
            </w:r>
          </w:p>
          <w:p w:rsidR="00195379" w:rsidRPr="002527E6" w:rsidRDefault="00195379" w:rsidP="005E65B7">
            <w:pPr>
              <w:rPr>
                <w:rFonts w:cstheme="minorHAnsi"/>
                <w:sz w:val="16"/>
                <w:szCs w:val="16"/>
              </w:rPr>
            </w:pPr>
            <w:r w:rsidRPr="002527E6">
              <w:rPr>
                <w:rFonts w:cstheme="minorHAnsi"/>
                <w:sz w:val="16"/>
                <w:szCs w:val="16"/>
              </w:rPr>
              <w:t>14.3. El microprocesador.</w:t>
            </w:r>
          </w:p>
          <w:p w:rsidR="00195379" w:rsidRPr="002527E6" w:rsidRDefault="00195379" w:rsidP="005E65B7">
            <w:pPr>
              <w:rPr>
                <w:rFonts w:cstheme="minorHAnsi"/>
                <w:sz w:val="16"/>
                <w:szCs w:val="16"/>
              </w:rPr>
            </w:pPr>
            <w:r w:rsidRPr="002527E6">
              <w:rPr>
                <w:rFonts w:cstheme="minorHAnsi"/>
                <w:sz w:val="16"/>
                <w:szCs w:val="16"/>
              </w:rPr>
              <w:t>14.4. Autómatas. Aplicaciones.</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 xml:space="preserve">14.5. El ordenador como dispositivo de control programado. Microprocesadores y </w:t>
            </w:r>
            <w:proofErr w:type="spellStart"/>
            <w:r w:rsidRPr="002527E6">
              <w:rPr>
                <w:rFonts w:cstheme="minorHAnsi"/>
                <w:sz w:val="16"/>
                <w:szCs w:val="16"/>
              </w:rPr>
              <w:t>microcontroladores</w:t>
            </w:r>
            <w:proofErr w:type="spellEnd"/>
            <w:r w:rsidRPr="002527E6">
              <w:rPr>
                <w:rFonts w:cstheme="minorHAnsi"/>
                <w:sz w:val="16"/>
                <w:szCs w:val="16"/>
              </w:rPr>
              <w:t xml:space="preserve">. </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 xml:space="preserve">14.6. Otros dispositivos programables como </w:t>
            </w:r>
            <w:proofErr w:type="spellStart"/>
            <w:r w:rsidRPr="002527E6">
              <w:rPr>
                <w:rFonts w:cstheme="minorHAnsi"/>
                <w:sz w:val="16"/>
                <w:szCs w:val="16"/>
              </w:rPr>
              <w:t>Arduino</w:t>
            </w:r>
            <w:proofErr w:type="spellEnd"/>
            <w:r w:rsidRPr="002527E6">
              <w:rPr>
                <w:rFonts w:cstheme="minorHAnsi"/>
                <w:sz w:val="16"/>
                <w:szCs w:val="16"/>
              </w:rPr>
              <w:t xml:space="preserve">®, </w:t>
            </w:r>
            <w:proofErr w:type="spellStart"/>
            <w:r w:rsidRPr="002527E6">
              <w:rPr>
                <w:rFonts w:cstheme="minorHAnsi"/>
                <w:sz w:val="16"/>
                <w:szCs w:val="16"/>
              </w:rPr>
              <w:t>Rapsberry</w:t>
            </w:r>
            <w:proofErr w:type="spellEnd"/>
            <w:r w:rsidRPr="002527E6">
              <w:rPr>
                <w:rFonts w:cstheme="minorHAnsi"/>
                <w:sz w:val="16"/>
                <w:szCs w:val="16"/>
              </w:rPr>
              <w:t xml:space="preserve"> pi® o autómatas programables. Aplicaciones industriales.</w:t>
            </w:r>
          </w:p>
          <w:p w:rsidR="00195379" w:rsidRPr="002527E6" w:rsidRDefault="00195379" w:rsidP="005E65B7">
            <w:pPr>
              <w:autoSpaceDE w:val="0"/>
              <w:autoSpaceDN w:val="0"/>
              <w:adjustRightInd w:val="0"/>
              <w:jc w:val="both"/>
              <w:rPr>
                <w:rFonts w:cstheme="minorHAnsi"/>
                <w:bCs/>
                <w:color w:val="000000"/>
                <w:sz w:val="16"/>
                <w:szCs w:val="16"/>
              </w:rPr>
            </w:pPr>
          </w:p>
        </w:tc>
        <w:tc>
          <w:tcPr>
            <w:tcW w:w="2268" w:type="dxa"/>
          </w:tcPr>
          <w:p w:rsidR="00195379" w:rsidRPr="002527E6" w:rsidRDefault="00195379" w:rsidP="005E65B7">
            <w:pPr>
              <w:autoSpaceDE w:val="0"/>
              <w:autoSpaceDN w:val="0"/>
              <w:adjustRightInd w:val="0"/>
              <w:jc w:val="both"/>
              <w:rPr>
                <w:rFonts w:cstheme="minorHAnsi"/>
                <w:sz w:val="16"/>
                <w:szCs w:val="16"/>
              </w:rPr>
            </w:pPr>
            <w:r w:rsidRPr="002527E6">
              <w:rPr>
                <w:rFonts w:cstheme="minorHAnsi"/>
                <w:bCs/>
                <w:color w:val="000000"/>
                <w:sz w:val="16"/>
                <w:szCs w:val="16"/>
              </w:rPr>
              <w:lastRenderedPageBreak/>
              <w:t>1.</w:t>
            </w:r>
            <w:r w:rsidRPr="002527E6">
              <w:rPr>
                <w:rFonts w:cstheme="minorHAnsi"/>
                <w:b/>
                <w:bCs/>
                <w:color w:val="000000"/>
                <w:sz w:val="16"/>
                <w:szCs w:val="16"/>
              </w:rPr>
              <w:t xml:space="preserve"> </w:t>
            </w:r>
            <w:r w:rsidRPr="002527E6">
              <w:rPr>
                <w:rFonts w:cstheme="minorHAnsi"/>
                <w:sz w:val="16"/>
                <w:szCs w:val="16"/>
              </w:rPr>
              <w:t>Diseñar mediante puertas lógicas, sencillos automatismos de control aplicando procedimientos de simplificación de circuitos lógicos.</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2. Analizar el funcionamiento de sistemas lógicos secuenciales digitales, describiendo las características y aplicaciones de los bloques constitutivos.</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3. Analizar y realizar cronogramas de circuitos secuenciales indicando la relación de los elementos entre sí y visualizando gráficamente mediante el equipo más apropiado o programas de simulación.</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 xml:space="preserve">4. Analizar y realizar cronogramas de circuitos secuenciales indicando la relación de los elementos entre sí y visualizando </w:t>
            </w:r>
            <w:r w:rsidRPr="002527E6">
              <w:rPr>
                <w:rFonts w:cstheme="minorHAnsi"/>
                <w:sz w:val="16"/>
                <w:szCs w:val="16"/>
              </w:rPr>
              <w:lastRenderedPageBreak/>
              <w:t>gráficamente mediante el equipo más apropiado o programas de simulación.</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sz w:val="16"/>
                <w:szCs w:val="16"/>
              </w:rPr>
              <w:t>5. Diseñar circuitos secuenciales sencillos analizando las características de los elementos que los conforman y su respuesta en el tiempo.</w:t>
            </w:r>
          </w:p>
        </w:tc>
        <w:tc>
          <w:tcPr>
            <w:tcW w:w="1275" w:type="dxa"/>
          </w:tcPr>
          <w:p w:rsidR="00195379" w:rsidRPr="002527E6" w:rsidRDefault="00195379" w:rsidP="005E65B7">
            <w:pPr>
              <w:autoSpaceDE w:val="0"/>
              <w:autoSpaceDN w:val="0"/>
              <w:adjustRightInd w:val="0"/>
              <w:jc w:val="both"/>
              <w:rPr>
                <w:rFonts w:cstheme="minorHAnsi"/>
                <w:sz w:val="16"/>
                <w:szCs w:val="16"/>
              </w:rPr>
            </w:pPr>
            <w:r w:rsidRPr="002527E6">
              <w:rPr>
                <w:rFonts w:cstheme="minorHAnsi"/>
                <w:color w:val="000000"/>
                <w:sz w:val="16"/>
                <w:szCs w:val="16"/>
              </w:rPr>
              <w:lastRenderedPageBreak/>
              <w:t xml:space="preserve">1. </w:t>
            </w:r>
            <w:r w:rsidRPr="002527E6">
              <w:rPr>
                <w:rFonts w:cstheme="minorHAnsi"/>
                <w:sz w:val="16"/>
                <w:szCs w:val="16"/>
              </w:rPr>
              <w:t>CMCT-CD-CIEE</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2. CCL-CMCT</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3. CMCT-CD</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4. CMCT-CAA</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sz w:val="16"/>
                <w:szCs w:val="16"/>
              </w:rPr>
              <w:t>5. CMCT-CD</w:t>
            </w:r>
          </w:p>
        </w:tc>
        <w:tc>
          <w:tcPr>
            <w:tcW w:w="2320" w:type="dxa"/>
          </w:tcPr>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 xml:space="preserve">1.1. Realiza tablas de verdad de sistemas </w:t>
            </w:r>
            <w:proofErr w:type="spellStart"/>
            <w:r w:rsidRPr="002527E6">
              <w:rPr>
                <w:rFonts w:cstheme="minorHAnsi"/>
                <w:sz w:val="16"/>
                <w:szCs w:val="16"/>
              </w:rPr>
              <w:t>combinacionales</w:t>
            </w:r>
            <w:proofErr w:type="spellEnd"/>
            <w:r w:rsidRPr="002527E6">
              <w:rPr>
                <w:rFonts w:cstheme="minorHAnsi"/>
                <w:sz w:val="16"/>
                <w:szCs w:val="16"/>
              </w:rPr>
              <w:t xml:space="preserve"> que resuelven problemas técnicos concretos, identificando las condiciones de entrada y su relación con las salidas solicitadas. </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 xml:space="preserve">1.2. Diseña circuitos lógicos </w:t>
            </w:r>
            <w:proofErr w:type="spellStart"/>
            <w:r w:rsidRPr="002527E6">
              <w:rPr>
                <w:rFonts w:cstheme="minorHAnsi"/>
                <w:sz w:val="16"/>
                <w:szCs w:val="16"/>
              </w:rPr>
              <w:t>combinacionales</w:t>
            </w:r>
            <w:proofErr w:type="spellEnd"/>
            <w:r w:rsidRPr="002527E6">
              <w:rPr>
                <w:rFonts w:cstheme="minorHAnsi"/>
                <w:sz w:val="16"/>
                <w:szCs w:val="16"/>
              </w:rPr>
              <w:t xml:space="preserve"> con puertas lógicas a partir de especificaciones concretas, aplicando técnicas de simplificación de funciones y proponiendo el posible esquema del circuito.</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 xml:space="preserve">1.3. Diseña circuitos lógicos </w:t>
            </w:r>
            <w:proofErr w:type="spellStart"/>
            <w:r w:rsidRPr="002527E6">
              <w:rPr>
                <w:rFonts w:cstheme="minorHAnsi"/>
                <w:sz w:val="16"/>
                <w:szCs w:val="16"/>
              </w:rPr>
              <w:t>combinacionales</w:t>
            </w:r>
            <w:proofErr w:type="spellEnd"/>
            <w:r w:rsidRPr="002527E6">
              <w:rPr>
                <w:rFonts w:cstheme="minorHAnsi"/>
                <w:sz w:val="16"/>
                <w:szCs w:val="16"/>
              </w:rPr>
              <w:t xml:space="preserve"> con bloques o circuitos integrados digitales (chips) partiendo de especificaciones concretas y proponiendo el posible esquema del circuito.</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 xml:space="preserve">2.1. Explica el funcionamiento de los </w:t>
            </w:r>
            <w:proofErr w:type="spellStart"/>
            <w:r w:rsidRPr="002527E6">
              <w:rPr>
                <w:rFonts w:cstheme="minorHAnsi"/>
                <w:sz w:val="16"/>
                <w:szCs w:val="16"/>
              </w:rPr>
              <w:t>biestables</w:t>
            </w:r>
            <w:proofErr w:type="spellEnd"/>
            <w:r w:rsidRPr="002527E6">
              <w:rPr>
                <w:rFonts w:cstheme="minorHAnsi"/>
                <w:sz w:val="16"/>
                <w:szCs w:val="16"/>
              </w:rPr>
              <w:t xml:space="preserve"> indicando los diferentes tipos y sus tablas de </w:t>
            </w:r>
            <w:r w:rsidRPr="002527E6">
              <w:rPr>
                <w:rFonts w:cstheme="minorHAnsi"/>
                <w:sz w:val="16"/>
                <w:szCs w:val="16"/>
              </w:rPr>
              <w:lastRenderedPageBreak/>
              <w:t>verdad asociadas.</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3.1. Dibuja señales o cronogramas de circuitos secuenciales típicos (contadores), partiendo de los esquemas de los mismos y de las características de los elementos que los componen, mediante el análisis de su funcionamiento o utilizando el software de simulación adecuado</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 xml:space="preserve">4.1. Diseña circuitos lógicos secuenciales sencillos con </w:t>
            </w:r>
            <w:proofErr w:type="spellStart"/>
            <w:r w:rsidRPr="002527E6">
              <w:rPr>
                <w:rFonts w:cstheme="minorHAnsi"/>
                <w:sz w:val="16"/>
                <w:szCs w:val="16"/>
              </w:rPr>
              <w:t>biestables</w:t>
            </w:r>
            <w:proofErr w:type="spellEnd"/>
            <w:r w:rsidRPr="002527E6">
              <w:rPr>
                <w:rFonts w:cstheme="minorHAnsi"/>
                <w:sz w:val="16"/>
                <w:szCs w:val="16"/>
              </w:rPr>
              <w:t xml:space="preserve"> a partir de especificaciones concretas, representando su circuito eléctrico y comprobando su ciclo de funcionamiento.</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sz w:val="16"/>
                <w:szCs w:val="16"/>
              </w:rPr>
              <w:t xml:space="preserve">5.1. Identifica los principales elementos (partes) que componen un microprocesador o un </w:t>
            </w:r>
            <w:proofErr w:type="spellStart"/>
            <w:r w:rsidRPr="002527E6">
              <w:rPr>
                <w:rFonts w:cstheme="minorHAnsi"/>
                <w:sz w:val="16"/>
                <w:szCs w:val="16"/>
              </w:rPr>
              <w:t>microcontrolador</w:t>
            </w:r>
            <w:proofErr w:type="spellEnd"/>
            <w:r w:rsidRPr="002527E6">
              <w:rPr>
                <w:rFonts w:cstheme="minorHAnsi"/>
                <w:sz w:val="16"/>
                <w:szCs w:val="16"/>
              </w:rPr>
              <w:t xml:space="preserve"> tipo y lo compara con algún microprocesador comercial.</w:t>
            </w:r>
          </w:p>
        </w:tc>
      </w:tr>
    </w:tbl>
    <w:p w:rsidR="00195379" w:rsidRPr="002527E6" w:rsidRDefault="00195379" w:rsidP="00195379">
      <w:pPr>
        <w:autoSpaceDE w:val="0"/>
        <w:autoSpaceDN w:val="0"/>
        <w:adjustRightInd w:val="0"/>
        <w:spacing w:after="0" w:line="240" w:lineRule="auto"/>
        <w:rPr>
          <w:rFonts w:cstheme="minorHAnsi"/>
          <w:b/>
          <w:bCs/>
          <w:color w:val="000000"/>
          <w:sz w:val="24"/>
          <w:szCs w:val="24"/>
        </w:rPr>
      </w:pPr>
    </w:p>
    <w:tbl>
      <w:tblPr>
        <w:tblStyle w:val="Tablaconcuadrcula"/>
        <w:tblW w:w="0" w:type="auto"/>
        <w:tblLook w:val="04A0"/>
      </w:tblPr>
      <w:tblGrid>
        <w:gridCol w:w="2881"/>
        <w:gridCol w:w="2881"/>
        <w:gridCol w:w="2882"/>
      </w:tblGrid>
      <w:tr w:rsidR="00195379" w:rsidRPr="002527E6" w:rsidTr="005E65B7">
        <w:tc>
          <w:tcPr>
            <w:tcW w:w="8644" w:type="dxa"/>
            <w:gridSpan w:val="3"/>
            <w:shd w:val="clear" w:color="auto" w:fill="8DB3E2" w:themeFill="text2" w:themeFillTint="66"/>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color w:val="000000"/>
                <w:sz w:val="16"/>
                <w:szCs w:val="16"/>
              </w:rPr>
              <w:t>Temporización para 2º Bachiller</w:t>
            </w:r>
          </w:p>
        </w:tc>
      </w:tr>
      <w:tr w:rsidR="00195379" w:rsidRPr="002527E6" w:rsidTr="005E65B7">
        <w:tc>
          <w:tcPr>
            <w:tcW w:w="2881"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i/>
                <w:iCs/>
                <w:color w:val="000000"/>
                <w:sz w:val="16"/>
                <w:szCs w:val="16"/>
              </w:rPr>
              <w:t>1ª evaluación</w:t>
            </w:r>
          </w:p>
        </w:tc>
        <w:tc>
          <w:tcPr>
            <w:tcW w:w="2881" w:type="dxa"/>
          </w:tcPr>
          <w:p w:rsidR="00195379" w:rsidRPr="002527E6" w:rsidRDefault="00195379" w:rsidP="005E65B7">
            <w:pPr>
              <w:autoSpaceDE w:val="0"/>
              <w:autoSpaceDN w:val="0"/>
              <w:adjustRightInd w:val="0"/>
              <w:rPr>
                <w:rFonts w:cstheme="minorHAnsi"/>
                <w:b/>
                <w:bCs/>
                <w:i/>
                <w:iCs/>
                <w:color w:val="000000"/>
                <w:sz w:val="16"/>
                <w:szCs w:val="16"/>
              </w:rPr>
            </w:pPr>
            <w:r w:rsidRPr="002527E6">
              <w:rPr>
                <w:rFonts w:cstheme="minorHAnsi"/>
                <w:b/>
                <w:bCs/>
                <w:i/>
                <w:iCs/>
                <w:color w:val="000000"/>
                <w:sz w:val="16"/>
                <w:szCs w:val="16"/>
              </w:rPr>
              <w:t>2ª evaluación</w:t>
            </w:r>
          </w:p>
        </w:tc>
        <w:tc>
          <w:tcPr>
            <w:tcW w:w="2882"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i/>
                <w:iCs/>
                <w:color w:val="000000"/>
                <w:sz w:val="16"/>
                <w:szCs w:val="16"/>
              </w:rPr>
              <w:t>3ª evaluación</w:t>
            </w:r>
          </w:p>
        </w:tc>
      </w:tr>
      <w:tr w:rsidR="00195379" w:rsidRPr="002527E6" w:rsidTr="005E65B7">
        <w:tc>
          <w:tcPr>
            <w:tcW w:w="2881"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color w:val="000000"/>
                <w:sz w:val="16"/>
                <w:szCs w:val="16"/>
              </w:rPr>
              <w:t>Unidades 1,2,3 y 4</w:t>
            </w:r>
          </w:p>
        </w:tc>
        <w:tc>
          <w:tcPr>
            <w:tcW w:w="2881" w:type="dxa"/>
          </w:tcPr>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Unidades 5, 6, 7, 8 y 9</w:t>
            </w:r>
          </w:p>
        </w:tc>
        <w:tc>
          <w:tcPr>
            <w:tcW w:w="2882" w:type="dxa"/>
          </w:tcPr>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Unidades 10, 11, 12,13 y 14</w:t>
            </w:r>
          </w:p>
        </w:tc>
      </w:tr>
    </w:tbl>
    <w:p w:rsidR="00195379" w:rsidRPr="002527E6" w:rsidRDefault="00195379" w:rsidP="00195379">
      <w:pPr>
        <w:autoSpaceDE w:val="0"/>
        <w:autoSpaceDN w:val="0"/>
        <w:adjustRightInd w:val="0"/>
        <w:spacing w:after="0" w:line="240" w:lineRule="auto"/>
        <w:rPr>
          <w:rFonts w:cstheme="minorHAnsi"/>
          <w:b/>
          <w:bCs/>
          <w:i/>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3"/>
        <w:gridCol w:w="1404"/>
        <w:gridCol w:w="1163"/>
        <w:gridCol w:w="1404"/>
      </w:tblGrid>
      <w:tr w:rsidR="00195379" w:rsidRPr="002527E6" w:rsidTr="005E65B7">
        <w:trPr>
          <w:jc w:val="center"/>
        </w:trPr>
        <w:tc>
          <w:tcPr>
            <w:tcW w:w="1163" w:type="dxa"/>
            <w:shd w:val="clear" w:color="auto" w:fill="8DB3E2" w:themeFill="text2" w:themeFillTint="66"/>
            <w:vAlign w:val="center"/>
          </w:tcPr>
          <w:p w:rsidR="00195379" w:rsidRPr="002527E6" w:rsidRDefault="00195379" w:rsidP="005E65B7">
            <w:pPr>
              <w:spacing w:after="0" w:line="240" w:lineRule="auto"/>
              <w:jc w:val="center"/>
              <w:rPr>
                <w:rFonts w:cstheme="minorHAnsi"/>
                <w:b/>
                <w:szCs w:val="20"/>
              </w:rPr>
            </w:pPr>
            <w:r w:rsidRPr="002527E6">
              <w:rPr>
                <w:rFonts w:cstheme="minorHAnsi"/>
                <w:b/>
                <w:szCs w:val="20"/>
              </w:rPr>
              <w:t>Unidad</w:t>
            </w:r>
          </w:p>
        </w:tc>
        <w:tc>
          <w:tcPr>
            <w:tcW w:w="1404" w:type="dxa"/>
            <w:tcBorders>
              <w:right w:val="single" w:sz="12" w:space="0" w:color="auto"/>
            </w:tcBorders>
            <w:shd w:val="clear" w:color="auto" w:fill="8DB3E2" w:themeFill="text2" w:themeFillTint="66"/>
            <w:vAlign w:val="center"/>
          </w:tcPr>
          <w:p w:rsidR="00195379" w:rsidRPr="002527E6" w:rsidRDefault="00195379" w:rsidP="005E65B7">
            <w:pPr>
              <w:spacing w:after="0" w:line="240" w:lineRule="auto"/>
              <w:jc w:val="center"/>
              <w:rPr>
                <w:rFonts w:cstheme="minorHAnsi"/>
                <w:b/>
                <w:szCs w:val="20"/>
              </w:rPr>
            </w:pPr>
            <w:r w:rsidRPr="002527E6">
              <w:rPr>
                <w:rFonts w:cstheme="minorHAnsi"/>
                <w:b/>
                <w:szCs w:val="20"/>
              </w:rPr>
              <w:t>Sesiones</w:t>
            </w:r>
          </w:p>
        </w:tc>
        <w:tc>
          <w:tcPr>
            <w:tcW w:w="1163" w:type="dxa"/>
            <w:tcBorders>
              <w:left w:val="single" w:sz="12" w:space="0" w:color="auto"/>
            </w:tcBorders>
            <w:shd w:val="clear" w:color="auto" w:fill="8DB3E2" w:themeFill="text2" w:themeFillTint="66"/>
            <w:vAlign w:val="center"/>
          </w:tcPr>
          <w:p w:rsidR="00195379" w:rsidRPr="002527E6" w:rsidRDefault="00195379" w:rsidP="005E65B7">
            <w:pPr>
              <w:spacing w:after="0" w:line="240" w:lineRule="auto"/>
              <w:jc w:val="center"/>
              <w:rPr>
                <w:rFonts w:cstheme="minorHAnsi"/>
                <w:b/>
                <w:szCs w:val="20"/>
              </w:rPr>
            </w:pPr>
            <w:r w:rsidRPr="002527E6">
              <w:rPr>
                <w:rFonts w:cstheme="minorHAnsi"/>
                <w:b/>
                <w:szCs w:val="20"/>
              </w:rPr>
              <w:t>Unidad</w:t>
            </w:r>
          </w:p>
        </w:tc>
        <w:tc>
          <w:tcPr>
            <w:tcW w:w="1404" w:type="dxa"/>
            <w:shd w:val="clear" w:color="auto" w:fill="8DB3E2" w:themeFill="text2" w:themeFillTint="66"/>
            <w:vAlign w:val="center"/>
          </w:tcPr>
          <w:p w:rsidR="00195379" w:rsidRPr="002527E6" w:rsidRDefault="00195379" w:rsidP="005E65B7">
            <w:pPr>
              <w:spacing w:after="0" w:line="240" w:lineRule="auto"/>
              <w:jc w:val="center"/>
              <w:rPr>
                <w:rFonts w:cstheme="minorHAnsi"/>
                <w:b/>
                <w:szCs w:val="20"/>
              </w:rPr>
            </w:pPr>
            <w:r w:rsidRPr="002527E6">
              <w:rPr>
                <w:rFonts w:cstheme="minorHAnsi"/>
                <w:b/>
                <w:szCs w:val="20"/>
              </w:rPr>
              <w:t>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1</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8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8</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9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2</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8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9</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10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3</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7</w:t>
            </w:r>
            <w:r w:rsidRPr="002527E6">
              <w:rPr>
                <w:rFonts w:cstheme="minorHAnsi"/>
                <w:sz w:val="16"/>
                <w:szCs w:val="16"/>
              </w:rPr>
              <w:t xml:space="preserve">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10</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10</w:t>
            </w:r>
            <w:r w:rsidRPr="002527E6">
              <w:rPr>
                <w:rFonts w:cstheme="minorHAnsi"/>
                <w:sz w:val="16"/>
                <w:szCs w:val="16"/>
              </w:rPr>
              <w:t xml:space="preserve">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4</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10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11</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9</w:t>
            </w:r>
            <w:r w:rsidRPr="002527E6">
              <w:rPr>
                <w:rFonts w:cstheme="minorHAnsi"/>
                <w:sz w:val="16"/>
                <w:szCs w:val="16"/>
              </w:rPr>
              <w:t xml:space="preserve">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5</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8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12</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8</w:t>
            </w:r>
            <w:r w:rsidRPr="002527E6">
              <w:rPr>
                <w:rFonts w:cstheme="minorHAnsi"/>
                <w:sz w:val="16"/>
                <w:szCs w:val="16"/>
              </w:rPr>
              <w:t xml:space="preserve">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6</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8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13</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9</w:t>
            </w:r>
            <w:r w:rsidRPr="002527E6">
              <w:rPr>
                <w:rFonts w:cstheme="minorHAnsi"/>
                <w:sz w:val="16"/>
                <w:szCs w:val="16"/>
              </w:rPr>
              <w:t xml:space="preserve">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7</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9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14</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9</w:t>
            </w:r>
            <w:r w:rsidRPr="002527E6">
              <w:rPr>
                <w:rFonts w:cstheme="minorHAnsi"/>
                <w:sz w:val="16"/>
                <w:szCs w:val="16"/>
              </w:rPr>
              <w:t xml:space="preserve"> sesiones</w:t>
            </w:r>
          </w:p>
        </w:tc>
      </w:tr>
    </w:tbl>
    <w:p w:rsidR="00195379" w:rsidRDefault="00195379" w:rsidP="00195379">
      <w:pPr>
        <w:autoSpaceDE w:val="0"/>
        <w:autoSpaceDN w:val="0"/>
        <w:adjustRightInd w:val="0"/>
        <w:spacing w:after="0" w:line="240" w:lineRule="auto"/>
        <w:rPr>
          <w:rFonts w:cstheme="minorHAnsi"/>
          <w:b/>
          <w:bCs/>
          <w:i/>
          <w:iCs/>
          <w:color w:val="548ED5"/>
          <w:sz w:val="24"/>
          <w:szCs w:val="24"/>
        </w:rPr>
      </w:pPr>
    </w:p>
    <w:p w:rsidR="00195379" w:rsidRDefault="00195379" w:rsidP="00195379">
      <w:pPr>
        <w:autoSpaceDE w:val="0"/>
        <w:autoSpaceDN w:val="0"/>
        <w:adjustRightInd w:val="0"/>
        <w:spacing w:after="0" w:line="240" w:lineRule="auto"/>
        <w:rPr>
          <w:rFonts w:cstheme="minorHAnsi"/>
          <w:b/>
          <w:bCs/>
          <w:i/>
          <w:iCs/>
          <w:color w:val="548ED5"/>
          <w:sz w:val="24"/>
          <w:szCs w:val="24"/>
        </w:rPr>
      </w:pPr>
    </w:p>
    <w:p w:rsidR="00195379" w:rsidRPr="00073535" w:rsidRDefault="00195379" w:rsidP="00195379">
      <w:pPr>
        <w:autoSpaceDE w:val="0"/>
        <w:autoSpaceDN w:val="0"/>
        <w:adjustRightInd w:val="0"/>
        <w:spacing w:after="0" w:line="240" w:lineRule="auto"/>
        <w:rPr>
          <w:rFonts w:cstheme="minorHAnsi"/>
          <w:b/>
          <w:bCs/>
          <w:i/>
          <w:iCs/>
          <w:color w:val="17365D" w:themeColor="text2" w:themeShade="BF"/>
          <w:sz w:val="24"/>
          <w:szCs w:val="24"/>
        </w:rPr>
      </w:pPr>
      <w:r w:rsidRPr="00073535">
        <w:rPr>
          <w:rFonts w:cstheme="minorHAnsi"/>
          <w:b/>
          <w:bCs/>
          <w:i/>
          <w:iCs/>
          <w:color w:val="17365D" w:themeColor="text2" w:themeShade="BF"/>
          <w:sz w:val="24"/>
          <w:szCs w:val="24"/>
        </w:rPr>
        <w:t xml:space="preserve">Adaptaciones No Significativas </w:t>
      </w:r>
    </w:p>
    <w:p w:rsidR="00195379" w:rsidRPr="002527E6" w:rsidRDefault="00195379" w:rsidP="00195379">
      <w:pPr>
        <w:autoSpaceDE w:val="0"/>
        <w:autoSpaceDN w:val="0"/>
        <w:adjustRightInd w:val="0"/>
        <w:spacing w:after="0" w:line="240" w:lineRule="auto"/>
        <w:rPr>
          <w:rFonts w:cstheme="minorHAnsi"/>
          <w:b/>
          <w:bCs/>
          <w:i/>
          <w:iCs/>
          <w:color w:val="548ED5"/>
          <w:sz w:val="24"/>
          <w:szCs w:val="24"/>
        </w:rPr>
      </w:pPr>
    </w:p>
    <w:p w:rsidR="00195379" w:rsidRPr="002527E6" w:rsidRDefault="00195379" w:rsidP="00195379">
      <w:pPr>
        <w:autoSpaceDE w:val="0"/>
        <w:autoSpaceDN w:val="0"/>
        <w:adjustRightInd w:val="0"/>
        <w:spacing w:after="0" w:line="240" w:lineRule="auto"/>
        <w:ind w:firstLine="284"/>
        <w:rPr>
          <w:rFonts w:cstheme="minorHAnsi"/>
          <w:color w:val="000000"/>
          <w:sz w:val="24"/>
          <w:szCs w:val="24"/>
        </w:rPr>
      </w:pPr>
      <w:r>
        <w:rPr>
          <w:rFonts w:cstheme="minorHAnsi"/>
          <w:color w:val="000000"/>
          <w:sz w:val="24"/>
          <w:szCs w:val="24"/>
        </w:rPr>
        <w:t xml:space="preserve">Partiendo de la </w:t>
      </w:r>
      <w:r w:rsidRPr="002527E6">
        <w:rPr>
          <w:rFonts w:cstheme="minorHAnsi"/>
          <w:color w:val="000000"/>
          <w:sz w:val="24"/>
          <w:szCs w:val="24"/>
        </w:rPr>
        <w:t>evaluación inicial</w:t>
      </w:r>
      <w:r>
        <w:rPr>
          <w:rFonts w:cstheme="minorHAnsi"/>
          <w:color w:val="000000"/>
          <w:sz w:val="24"/>
          <w:szCs w:val="24"/>
        </w:rPr>
        <w:t xml:space="preserve"> como referencia, información del departamento de orientación o por observación directa.</w:t>
      </w:r>
    </w:p>
    <w:p w:rsidR="00195379" w:rsidRPr="0058790C" w:rsidRDefault="00195379" w:rsidP="00195379">
      <w:pPr>
        <w:autoSpaceDE w:val="0"/>
        <w:autoSpaceDN w:val="0"/>
        <w:adjustRightInd w:val="0"/>
        <w:spacing w:after="0" w:line="240" w:lineRule="auto"/>
        <w:rPr>
          <w:rFonts w:cstheme="minorHAnsi"/>
          <w:b/>
          <w:color w:val="000000"/>
          <w:sz w:val="24"/>
          <w:szCs w:val="24"/>
        </w:rPr>
      </w:pPr>
      <w:r w:rsidRPr="0058790C">
        <w:rPr>
          <w:rFonts w:cstheme="minorHAnsi"/>
          <w:b/>
          <w:bCs/>
          <w:color w:val="000000"/>
          <w:sz w:val="24"/>
          <w:szCs w:val="24"/>
        </w:rPr>
        <w:t>Perfil</w:t>
      </w:r>
      <w:r w:rsidRPr="0058790C">
        <w:rPr>
          <w:rFonts w:cstheme="minorHAnsi"/>
          <w:b/>
          <w:color w:val="000000"/>
          <w:sz w:val="24"/>
          <w:szCs w:val="24"/>
        </w:rPr>
        <w:t xml:space="preserve"> del alumnado:</w:t>
      </w:r>
    </w:p>
    <w:p w:rsidR="00195379" w:rsidRDefault="00195379" w:rsidP="00195379">
      <w:pPr>
        <w:autoSpaceDE w:val="0"/>
        <w:autoSpaceDN w:val="0"/>
        <w:adjustRightInd w:val="0"/>
        <w:spacing w:after="0" w:line="240" w:lineRule="auto"/>
        <w:rPr>
          <w:rFonts w:cstheme="minorHAnsi"/>
          <w:color w:val="000000"/>
          <w:sz w:val="24"/>
          <w:szCs w:val="24"/>
        </w:rPr>
      </w:pPr>
      <w:r w:rsidRPr="002527E6">
        <w:rPr>
          <w:rFonts w:cstheme="minorHAnsi"/>
          <w:color w:val="000000"/>
          <w:sz w:val="24"/>
          <w:szCs w:val="24"/>
        </w:rPr>
        <w:t>Arrastran retrasos en aprendizajes básicos, habiendo repetido al menos un curso</w:t>
      </w:r>
      <w:r>
        <w:rPr>
          <w:rFonts w:cstheme="minorHAnsi"/>
          <w:color w:val="000000"/>
          <w:sz w:val="24"/>
          <w:szCs w:val="24"/>
        </w:rPr>
        <w:t>.</w:t>
      </w:r>
    </w:p>
    <w:p w:rsidR="00195379" w:rsidRPr="002527E6" w:rsidRDefault="00195379" w:rsidP="00195379">
      <w:pPr>
        <w:autoSpaceDE w:val="0"/>
        <w:autoSpaceDN w:val="0"/>
        <w:adjustRightInd w:val="0"/>
        <w:spacing w:after="0" w:line="240" w:lineRule="auto"/>
        <w:rPr>
          <w:rFonts w:cstheme="minorHAnsi"/>
          <w:color w:val="000000"/>
          <w:sz w:val="24"/>
          <w:szCs w:val="24"/>
        </w:rPr>
      </w:pPr>
      <w:r w:rsidRPr="002527E6">
        <w:rPr>
          <w:rFonts w:cstheme="minorHAnsi"/>
          <w:color w:val="000000"/>
          <w:sz w:val="24"/>
          <w:szCs w:val="24"/>
        </w:rPr>
        <w:t>Manifiestan</w:t>
      </w:r>
      <w:r>
        <w:rPr>
          <w:rFonts w:cstheme="minorHAnsi"/>
          <w:color w:val="000000"/>
          <w:sz w:val="24"/>
          <w:szCs w:val="24"/>
        </w:rPr>
        <w:t xml:space="preserve"> poco</w:t>
      </w:r>
      <w:r w:rsidRPr="002527E6">
        <w:rPr>
          <w:rFonts w:cstheme="minorHAnsi"/>
          <w:color w:val="000000"/>
          <w:sz w:val="24"/>
          <w:szCs w:val="24"/>
        </w:rPr>
        <w:t xml:space="preserve"> interés por aprender.</w:t>
      </w:r>
    </w:p>
    <w:p w:rsidR="00195379" w:rsidRPr="002527E6" w:rsidRDefault="00195379" w:rsidP="00195379">
      <w:pPr>
        <w:autoSpaceDE w:val="0"/>
        <w:autoSpaceDN w:val="0"/>
        <w:adjustRightInd w:val="0"/>
        <w:spacing w:after="0" w:line="240" w:lineRule="auto"/>
        <w:rPr>
          <w:rFonts w:cstheme="minorHAnsi"/>
          <w:color w:val="000000"/>
          <w:sz w:val="24"/>
          <w:szCs w:val="24"/>
        </w:rPr>
      </w:pPr>
      <w:r w:rsidRPr="002527E6">
        <w:rPr>
          <w:rFonts w:cstheme="minorHAnsi"/>
          <w:color w:val="000000"/>
          <w:sz w:val="24"/>
          <w:szCs w:val="24"/>
        </w:rPr>
        <w:t>Para los alumnos con pequeños problemas de aprendizaje las adaptaciones se centrarán en los siguientes aspectos:</w:t>
      </w:r>
    </w:p>
    <w:p w:rsidR="00195379" w:rsidRPr="002527E6" w:rsidRDefault="00195379" w:rsidP="00195379">
      <w:pPr>
        <w:autoSpaceDE w:val="0"/>
        <w:autoSpaceDN w:val="0"/>
        <w:adjustRightInd w:val="0"/>
        <w:spacing w:after="0" w:line="240" w:lineRule="auto"/>
        <w:ind w:left="284"/>
        <w:rPr>
          <w:rFonts w:cstheme="minorHAnsi"/>
          <w:color w:val="000000"/>
          <w:sz w:val="24"/>
          <w:szCs w:val="24"/>
        </w:rPr>
      </w:pPr>
      <w:r w:rsidRPr="002527E6">
        <w:rPr>
          <w:rFonts w:cstheme="minorHAnsi"/>
          <w:color w:val="000000"/>
          <w:sz w:val="24"/>
          <w:szCs w:val="24"/>
        </w:rPr>
        <w:t>• Tiempo y ritmo de aprendizaje</w:t>
      </w:r>
    </w:p>
    <w:p w:rsidR="00195379" w:rsidRPr="002527E6" w:rsidRDefault="00195379" w:rsidP="00195379">
      <w:pPr>
        <w:autoSpaceDE w:val="0"/>
        <w:autoSpaceDN w:val="0"/>
        <w:adjustRightInd w:val="0"/>
        <w:spacing w:after="0" w:line="240" w:lineRule="auto"/>
        <w:ind w:left="284"/>
        <w:rPr>
          <w:rFonts w:cstheme="minorHAnsi"/>
          <w:color w:val="000000"/>
          <w:sz w:val="24"/>
          <w:szCs w:val="24"/>
        </w:rPr>
      </w:pPr>
      <w:r w:rsidRPr="002527E6">
        <w:rPr>
          <w:rFonts w:cstheme="minorHAnsi"/>
          <w:color w:val="000000"/>
          <w:sz w:val="24"/>
          <w:szCs w:val="24"/>
        </w:rPr>
        <w:t>• Metodología más personalizada</w:t>
      </w:r>
    </w:p>
    <w:p w:rsidR="00195379" w:rsidRPr="002527E6" w:rsidRDefault="00195379" w:rsidP="00195379">
      <w:pPr>
        <w:autoSpaceDE w:val="0"/>
        <w:autoSpaceDN w:val="0"/>
        <w:adjustRightInd w:val="0"/>
        <w:spacing w:after="0" w:line="240" w:lineRule="auto"/>
        <w:ind w:left="284"/>
        <w:rPr>
          <w:rFonts w:cstheme="minorHAnsi"/>
          <w:color w:val="000000"/>
          <w:sz w:val="24"/>
          <w:szCs w:val="24"/>
        </w:rPr>
      </w:pPr>
      <w:r w:rsidRPr="002527E6">
        <w:rPr>
          <w:rFonts w:cstheme="minorHAnsi"/>
          <w:color w:val="000000"/>
          <w:sz w:val="24"/>
          <w:szCs w:val="24"/>
        </w:rPr>
        <w:t>• Refuerzo de las técnicas de aprendizaje</w:t>
      </w:r>
    </w:p>
    <w:p w:rsidR="00195379" w:rsidRPr="002527E6" w:rsidRDefault="00195379" w:rsidP="00195379">
      <w:pPr>
        <w:autoSpaceDE w:val="0"/>
        <w:autoSpaceDN w:val="0"/>
        <w:adjustRightInd w:val="0"/>
        <w:spacing w:after="0" w:line="240" w:lineRule="auto"/>
        <w:ind w:left="284"/>
        <w:rPr>
          <w:rFonts w:cstheme="minorHAnsi"/>
          <w:color w:val="000000"/>
          <w:sz w:val="24"/>
          <w:szCs w:val="24"/>
        </w:rPr>
      </w:pPr>
      <w:r w:rsidRPr="002527E6">
        <w:rPr>
          <w:rFonts w:cstheme="minorHAnsi"/>
          <w:color w:val="000000"/>
          <w:sz w:val="24"/>
          <w:szCs w:val="24"/>
        </w:rPr>
        <w:t>• Mejora de los procedimientos, hábitos y actitudes</w:t>
      </w:r>
    </w:p>
    <w:p w:rsidR="00195379" w:rsidRPr="002527E6" w:rsidRDefault="00195379" w:rsidP="00195379">
      <w:pPr>
        <w:autoSpaceDE w:val="0"/>
        <w:autoSpaceDN w:val="0"/>
        <w:adjustRightInd w:val="0"/>
        <w:spacing w:after="0" w:line="240" w:lineRule="auto"/>
        <w:ind w:left="284"/>
        <w:rPr>
          <w:rFonts w:cstheme="minorHAnsi"/>
          <w:color w:val="000000"/>
          <w:sz w:val="24"/>
          <w:szCs w:val="24"/>
        </w:rPr>
      </w:pPr>
      <w:r w:rsidRPr="002527E6">
        <w:rPr>
          <w:rFonts w:cstheme="minorHAnsi"/>
          <w:color w:val="000000"/>
          <w:sz w:val="24"/>
          <w:szCs w:val="24"/>
        </w:rPr>
        <w:t>• Aumento de la atención orientadora</w:t>
      </w:r>
    </w:p>
    <w:p w:rsidR="00195379" w:rsidRDefault="00195379" w:rsidP="00195379">
      <w:pPr>
        <w:autoSpaceDE w:val="0"/>
        <w:autoSpaceDN w:val="0"/>
        <w:adjustRightInd w:val="0"/>
        <w:spacing w:after="0" w:line="240" w:lineRule="auto"/>
        <w:ind w:firstLine="284"/>
        <w:rPr>
          <w:rFonts w:cstheme="minorHAnsi"/>
          <w:color w:val="000000"/>
          <w:sz w:val="24"/>
          <w:szCs w:val="24"/>
        </w:rPr>
      </w:pPr>
      <w:r w:rsidRPr="002527E6">
        <w:rPr>
          <w:rFonts w:cstheme="minorHAnsi"/>
          <w:color w:val="000000"/>
          <w:sz w:val="24"/>
          <w:szCs w:val="24"/>
        </w:rPr>
        <w:t>Para los peor dotados, se</w:t>
      </w:r>
      <w:r>
        <w:rPr>
          <w:rFonts w:cstheme="minorHAnsi"/>
          <w:color w:val="000000"/>
          <w:sz w:val="24"/>
          <w:szCs w:val="24"/>
        </w:rPr>
        <w:t xml:space="preserve"> utilizarán adaptaciones significativas.</w:t>
      </w:r>
    </w:p>
    <w:p w:rsidR="00195379" w:rsidRPr="002527E6" w:rsidRDefault="00195379" w:rsidP="00195379">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Se priorizan </w:t>
      </w:r>
      <w:r>
        <w:rPr>
          <w:rFonts w:cstheme="minorHAnsi"/>
          <w:b/>
          <w:bCs/>
          <w:color w:val="000000"/>
          <w:sz w:val="24"/>
          <w:szCs w:val="24"/>
        </w:rPr>
        <w:t>los contenidos mínimos.</w:t>
      </w:r>
    </w:p>
    <w:p w:rsidR="00195379" w:rsidRPr="002527E6" w:rsidRDefault="00195379" w:rsidP="00195379">
      <w:pPr>
        <w:autoSpaceDE w:val="0"/>
        <w:autoSpaceDN w:val="0"/>
        <w:adjustRightInd w:val="0"/>
        <w:spacing w:after="0" w:line="240" w:lineRule="auto"/>
        <w:rPr>
          <w:rFonts w:cstheme="minorHAnsi"/>
          <w:b/>
          <w:bCs/>
          <w:i/>
          <w:iCs/>
          <w:color w:val="548ED5"/>
          <w:sz w:val="24"/>
          <w:szCs w:val="24"/>
        </w:rPr>
      </w:pPr>
    </w:p>
    <w:p w:rsidR="00195379" w:rsidRPr="00073535" w:rsidRDefault="00195379" w:rsidP="00195379">
      <w:pPr>
        <w:autoSpaceDE w:val="0"/>
        <w:autoSpaceDN w:val="0"/>
        <w:adjustRightInd w:val="0"/>
        <w:spacing w:after="0" w:line="240" w:lineRule="auto"/>
        <w:rPr>
          <w:rFonts w:cstheme="minorHAnsi"/>
          <w:b/>
          <w:color w:val="17365D" w:themeColor="text2" w:themeShade="BF"/>
          <w:sz w:val="24"/>
          <w:szCs w:val="24"/>
        </w:rPr>
      </w:pPr>
      <w:r w:rsidRPr="00073535">
        <w:rPr>
          <w:rFonts w:cstheme="minorHAnsi"/>
          <w:b/>
          <w:color w:val="17365D" w:themeColor="text2" w:themeShade="BF"/>
          <w:sz w:val="24"/>
          <w:szCs w:val="24"/>
        </w:rPr>
        <w:t>Alumnado de Integración</w:t>
      </w:r>
    </w:p>
    <w:p w:rsidR="00195379" w:rsidRPr="0058790C" w:rsidRDefault="00195379" w:rsidP="00195379">
      <w:pPr>
        <w:autoSpaceDE w:val="0"/>
        <w:autoSpaceDN w:val="0"/>
        <w:adjustRightInd w:val="0"/>
        <w:spacing w:after="0" w:line="240" w:lineRule="auto"/>
        <w:rPr>
          <w:rFonts w:cstheme="minorHAnsi"/>
          <w:b/>
          <w:color w:val="548DD4" w:themeColor="text2" w:themeTint="99"/>
          <w:sz w:val="24"/>
          <w:szCs w:val="24"/>
        </w:rPr>
      </w:pPr>
    </w:p>
    <w:p w:rsidR="00195379" w:rsidRPr="002527E6" w:rsidRDefault="00195379" w:rsidP="00195379">
      <w:pPr>
        <w:autoSpaceDE w:val="0"/>
        <w:autoSpaceDN w:val="0"/>
        <w:adjustRightInd w:val="0"/>
        <w:spacing w:after="0" w:line="240" w:lineRule="auto"/>
        <w:ind w:firstLine="284"/>
        <w:rPr>
          <w:rFonts w:cstheme="minorHAnsi"/>
          <w:color w:val="000000"/>
          <w:sz w:val="24"/>
          <w:szCs w:val="24"/>
        </w:rPr>
      </w:pPr>
      <w:r>
        <w:rPr>
          <w:rFonts w:cstheme="minorHAnsi"/>
          <w:color w:val="000000"/>
          <w:sz w:val="24"/>
          <w:szCs w:val="24"/>
        </w:rPr>
        <w:t>S</w:t>
      </w:r>
      <w:r w:rsidRPr="002527E6">
        <w:rPr>
          <w:rFonts w:cstheme="minorHAnsi"/>
          <w:color w:val="000000"/>
          <w:sz w:val="24"/>
          <w:szCs w:val="24"/>
        </w:rPr>
        <w:t>egún evaluación inicial</w:t>
      </w:r>
      <w:r>
        <w:rPr>
          <w:rFonts w:cstheme="minorHAnsi"/>
          <w:color w:val="000000"/>
          <w:sz w:val="24"/>
          <w:szCs w:val="24"/>
        </w:rPr>
        <w:t xml:space="preserve"> y/o departamento de orientación.</w:t>
      </w:r>
    </w:p>
    <w:p w:rsidR="00195379" w:rsidRPr="002527E6" w:rsidRDefault="00195379" w:rsidP="00195379">
      <w:pPr>
        <w:autoSpaceDE w:val="0"/>
        <w:autoSpaceDN w:val="0"/>
        <w:adjustRightInd w:val="0"/>
        <w:spacing w:after="0" w:line="240" w:lineRule="auto"/>
        <w:rPr>
          <w:rFonts w:cstheme="minorHAnsi"/>
          <w:color w:val="000000"/>
          <w:sz w:val="24"/>
          <w:szCs w:val="24"/>
        </w:rPr>
      </w:pPr>
      <w:r w:rsidRPr="002527E6">
        <w:rPr>
          <w:rFonts w:cstheme="minorHAnsi"/>
          <w:b/>
          <w:bCs/>
          <w:color w:val="000000"/>
          <w:sz w:val="24"/>
          <w:szCs w:val="24"/>
        </w:rPr>
        <w:t>Perfil</w:t>
      </w:r>
      <w:r w:rsidRPr="002527E6">
        <w:rPr>
          <w:rFonts w:cstheme="minorHAnsi"/>
          <w:color w:val="000000"/>
          <w:sz w:val="24"/>
          <w:szCs w:val="24"/>
        </w:rPr>
        <w:t>:</w:t>
      </w:r>
      <w:r>
        <w:rPr>
          <w:rFonts w:cstheme="minorHAnsi"/>
          <w:color w:val="000000"/>
          <w:sz w:val="24"/>
          <w:szCs w:val="24"/>
        </w:rPr>
        <w:t xml:space="preserve"> alumnos</w:t>
      </w:r>
      <w:r w:rsidRPr="002527E6">
        <w:rPr>
          <w:rFonts w:cstheme="minorHAnsi"/>
          <w:color w:val="000000"/>
          <w:sz w:val="24"/>
          <w:szCs w:val="24"/>
        </w:rPr>
        <w:t xml:space="preserve"> repetidores, algunos de origen emigrante o de etnia gitana</w:t>
      </w:r>
      <w:r>
        <w:rPr>
          <w:rFonts w:cstheme="minorHAnsi"/>
          <w:color w:val="000000"/>
          <w:sz w:val="24"/>
          <w:szCs w:val="24"/>
        </w:rPr>
        <w:t xml:space="preserve">. </w:t>
      </w:r>
      <w:r w:rsidRPr="002527E6">
        <w:rPr>
          <w:rFonts w:cstheme="minorHAnsi"/>
          <w:color w:val="000000"/>
          <w:sz w:val="24"/>
          <w:szCs w:val="24"/>
        </w:rPr>
        <w:t>Algunos proceden de familias desestructuradas</w:t>
      </w:r>
      <w:r>
        <w:rPr>
          <w:rFonts w:cstheme="minorHAnsi"/>
          <w:color w:val="000000"/>
          <w:sz w:val="24"/>
          <w:szCs w:val="24"/>
        </w:rPr>
        <w:t>.</w:t>
      </w:r>
    </w:p>
    <w:p w:rsidR="00195379" w:rsidRPr="002527E6" w:rsidRDefault="00195379" w:rsidP="00195379">
      <w:pPr>
        <w:autoSpaceDE w:val="0"/>
        <w:autoSpaceDN w:val="0"/>
        <w:adjustRightInd w:val="0"/>
        <w:spacing w:after="0" w:line="240" w:lineRule="auto"/>
        <w:rPr>
          <w:rFonts w:cstheme="minorHAnsi"/>
          <w:color w:val="000000"/>
          <w:sz w:val="24"/>
          <w:szCs w:val="24"/>
        </w:rPr>
      </w:pPr>
      <w:r w:rsidRPr="002527E6">
        <w:rPr>
          <w:rFonts w:cstheme="minorHAnsi"/>
          <w:color w:val="000000"/>
          <w:sz w:val="24"/>
          <w:szCs w:val="24"/>
        </w:rPr>
        <w:t>En general, tienen pequeños problemas de aprendizaje, pero algún alumno muestra graves problemas de aprendi</w:t>
      </w:r>
      <w:r>
        <w:rPr>
          <w:rFonts w:cstheme="minorHAnsi"/>
          <w:color w:val="000000"/>
          <w:sz w:val="24"/>
          <w:szCs w:val="24"/>
        </w:rPr>
        <w:t>zaje o desfase escolar. En algunos</w:t>
      </w:r>
      <w:r w:rsidRPr="002527E6">
        <w:rPr>
          <w:rFonts w:cstheme="minorHAnsi"/>
          <w:color w:val="000000"/>
          <w:sz w:val="24"/>
          <w:szCs w:val="24"/>
        </w:rPr>
        <w:t xml:space="preserve"> caso</w:t>
      </w:r>
      <w:r>
        <w:rPr>
          <w:rFonts w:cstheme="minorHAnsi"/>
          <w:color w:val="000000"/>
          <w:sz w:val="24"/>
          <w:szCs w:val="24"/>
        </w:rPr>
        <w:t>s</w:t>
      </w:r>
      <w:r w:rsidRPr="002527E6">
        <w:rPr>
          <w:rFonts w:cstheme="minorHAnsi"/>
          <w:color w:val="000000"/>
          <w:sz w:val="24"/>
          <w:szCs w:val="24"/>
        </w:rPr>
        <w:t xml:space="preserve"> puede haber problemas de conducta.</w:t>
      </w:r>
    </w:p>
    <w:p w:rsidR="00195379" w:rsidRPr="002527E6" w:rsidRDefault="00195379" w:rsidP="00195379">
      <w:pPr>
        <w:autoSpaceDE w:val="0"/>
        <w:autoSpaceDN w:val="0"/>
        <w:adjustRightInd w:val="0"/>
        <w:spacing w:after="0" w:line="240" w:lineRule="auto"/>
        <w:rPr>
          <w:rFonts w:cstheme="minorHAnsi"/>
          <w:color w:val="000000"/>
          <w:sz w:val="24"/>
          <w:szCs w:val="24"/>
        </w:rPr>
      </w:pPr>
      <w:r w:rsidRPr="002527E6">
        <w:rPr>
          <w:rFonts w:cstheme="minorHAnsi"/>
          <w:color w:val="000000"/>
          <w:sz w:val="24"/>
          <w:szCs w:val="24"/>
        </w:rPr>
        <w:t>El profesor tendrá en cuanta los siguientes aspectos:</w:t>
      </w:r>
    </w:p>
    <w:p w:rsidR="00195379" w:rsidRPr="0058790C" w:rsidRDefault="00195379" w:rsidP="00195379">
      <w:pPr>
        <w:pStyle w:val="Prrafodelista"/>
        <w:numPr>
          <w:ilvl w:val="1"/>
          <w:numId w:val="31"/>
        </w:numPr>
        <w:autoSpaceDE w:val="0"/>
        <w:autoSpaceDN w:val="0"/>
        <w:adjustRightInd w:val="0"/>
        <w:spacing w:after="0" w:line="240" w:lineRule="auto"/>
        <w:rPr>
          <w:rFonts w:cstheme="minorHAnsi"/>
          <w:color w:val="000000"/>
          <w:sz w:val="24"/>
          <w:szCs w:val="24"/>
        </w:rPr>
      </w:pPr>
      <w:r w:rsidRPr="0058790C">
        <w:rPr>
          <w:rFonts w:cstheme="minorHAnsi"/>
          <w:color w:val="000000"/>
          <w:sz w:val="24"/>
          <w:szCs w:val="24"/>
        </w:rPr>
        <w:t>Tiempo y ritmo de aprendizaje</w:t>
      </w:r>
    </w:p>
    <w:p w:rsidR="00195379" w:rsidRPr="0058790C" w:rsidRDefault="00195379" w:rsidP="00195379">
      <w:pPr>
        <w:pStyle w:val="Prrafodelista"/>
        <w:numPr>
          <w:ilvl w:val="1"/>
          <w:numId w:val="31"/>
        </w:numPr>
        <w:autoSpaceDE w:val="0"/>
        <w:autoSpaceDN w:val="0"/>
        <w:adjustRightInd w:val="0"/>
        <w:spacing w:after="0" w:line="240" w:lineRule="auto"/>
        <w:rPr>
          <w:rFonts w:cstheme="minorHAnsi"/>
          <w:color w:val="000000"/>
          <w:sz w:val="24"/>
          <w:szCs w:val="24"/>
        </w:rPr>
      </w:pPr>
      <w:r w:rsidRPr="0058790C">
        <w:rPr>
          <w:rFonts w:cstheme="minorHAnsi"/>
          <w:color w:val="000000"/>
          <w:sz w:val="24"/>
          <w:szCs w:val="24"/>
        </w:rPr>
        <w:t>Metodología más personalizada</w:t>
      </w:r>
    </w:p>
    <w:p w:rsidR="00195379" w:rsidRPr="0058790C" w:rsidRDefault="00195379" w:rsidP="00195379">
      <w:pPr>
        <w:pStyle w:val="Prrafodelista"/>
        <w:numPr>
          <w:ilvl w:val="1"/>
          <w:numId w:val="31"/>
        </w:numPr>
        <w:autoSpaceDE w:val="0"/>
        <w:autoSpaceDN w:val="0"/>
        <w:adjustRightInd w:val="0"/>
        <w:spacing w:after="0" w:line="240" w:lineRule="auto"/>
        <w:rPr>
          <w:rFonts w:cstheme="minorHAnsi"/>
          <w:color w:val="000000"/>
          <w:sz w:val="24"/>
          <w:szCs w:val="24"/>
        </w:rPr>
      </w:pPr>
      <w:r w:rsidRPr="0058790C">
        <w:rPr>
          <w:rFonts w:cstheme="minorHAnsi"/>
          <w:color w:val="000000"/>
          <w:sz w:val="24"/>
          <w:szCs w:val="24"/>
        </w:rPr>
        <w:t>Refuerzo de las técnicas de aprendizaje</w:t>
      </w:r>
    </w:p>
    <w:p w:rsidR="00195379" w:rsidRPr="0058790C" w:rsidRDefault="00195379" w:rsidP="00195379">
      <w:pPr>
        <w:pStyle w:val="Prrafodelista"/>
        <w:numPr>
          <w:ilvl w:val="1"/>
          <w:numId w:val="31"/>
        </w:numPr>
        <w:autoSpaceDE w:val="0"/>
        <w:autoSpaceDN w:val="0"/>
        <w:adjustRightInd w:val="0"/>
        <w:spacing w:after="0" w:line="240" w:lineRule="auto"/>
        <w:rPr>
          <w:rFonts w:cstheme="minorHAnsi"/>
          <w:color w:val="000000"/>
          <w:sz w:val="24"/>
          <w:szCs w:val="24"/>
        </w:rPr>
      </w:pPr>
      <w:r w:rsidRPr="0058790C">
        <w:rPr>
          <w:rFonts w:cstheme="minorHAnsi"/>
          <w:color w:val="000000"/>
          <w:sz w:val="24"/>
          <w:szCs w:val="24"/>
        </w:rPr>
        <w:t>Mejora de los procedimientos, hábitos y actitudes</w:t>
      </w:r>
    </w:p>
    <w:p w:rsidR="00195379" w:rsidRPr="00C82F81" w:rsidRDefault="00195379" w:rsidP="00195379">
      <w:pPr>
        <w:pStyle w:val="Prrafodelista"/>
        <w:numPr>
          <w:ilvl w:val="1"/>
          <w:numId w:val="31"/>
        </w:numPr>
        <w:autoSpaceDE w:val="0"/>
        <w:autoSpaceDN w:val="0"/>
        <w:adjustRightInd w:val="0"/>
        <w:spacing w:after="0" w:line="240" w:lineRule="auto"/>
        <w:rPr>
          <w:rFonts w:cstheme="minorHAnsi"/>
          <w:color w:val="000000"/>
          <w:sz w:val="24"/>
          <w:szCs w:val="24"/>
        </w:rPr>
      </w:pPr>
      <w:r w:rsidRPr="0058790C">
        <w:rPr>
          <w:rFonts w:cstheme="minorHAnsi"/>
          <w:color w:val="000000"/>
          <w:sz w:val="24"/>
          <w:szCs w:val="24"/>
        </w:rPr>
        <w:t>Aumento de la atención orientadora</w:t>
      </w:r>
      <w:bookmarkStart w:id="4" w:name="_Toc463558918"/>
    </w:p>
    <w:p w:rsidR="00195379" w:rsidRPr="00452DAA" w:rsidRDefault="00195379" w:rsidP="00195379">
      <w:pPr>
        <w:pStyle w:val="Ttulo1"/>
      </w:pPr>
      <w:bookmarkStart w:id="5" w:name="_Toc493658427"/>
      <w:r w:rsidRPr="00452DAA">
        <w:t>6. PROGRAMA DE MEJORA DEL APRENDIZAJE Y RENDIMIENTO</w:t>
      </w:r>
      <w:bookmarkEnd w:id="4"/>
      <w:bookmarkEnd w:id="5"/>
    </w:p>
    <w:p w:rsidR="00195379" w:rsidRDefault="00195379" w:rsidP="00195379">
      <w:pPr>
        <w:autoSpaceDE w:val="0"/>
        <w:autoSpaceDN w:val="0"/>
        <w:adjustRightInd w:val="0"/>
        <w:spacing w:after="0" w:line="240" w:lineRule="auto"/>
        <w:rPr>
          <w:rFonts w:cstheme="minorHAnsi"/>
          <w:b/>
          <w:bCs/>
          <w:color w:val="0000FF"/>
          <w:sz w:val="24"/>
          <w:szCs w:val="24"/>
        </w:rPr>
      </w:pPr>
      <w:r>
        <w:rPr>
          <w:rFonts w:cstheme="minorHAnsi"/>
          <w:b/>
          <w:bCs/>
          <w:color w:val="0000FF"/>
          <w:sz w:val="24"/>
          <w:szCs w:val="24"/>
        </w:rPr>
        <w:t xml:space="preserve"> </w:t>
      </w:r>
    </w:p>
    <w:p w:rsidR="00195379" w:rsidRDefault="00195379" w:rsidP="00195379">
      <w:pPr>
        <w:autoSpaceDE w:val="0"/>
        <w:autoSpaceDN w:val="0"/>
        <w:adjustRightInd w:val="0"/>
        <w:spacing w:after="0" w:line="240" w:lineRule="auto"/>
        <w:jc w:val="center"/>
        <w:rPr>
          <w:rFonts w:cstheme="minorHAnsi"/>
          <w:b/>
          <w:bCs/>
          <w:i/>
          <w:iCs/>
          <w:color w:val="000000"/>
          <w:sz w:val="24"/>
          <w:szCs w:val="24"/>
        </w:rPr>
      </w:pPr>
    </w:p>
    <w:p w:rsidR="00195379" w:rsidRPr="00A87523" w:rsidRDefault="00195379" w:rsidP="00195379">
      <w:pPr>
        <w:autoSpaceDE w:val="0"/>
        <w:autoSpaceDN w:val="0"/>
        <w:adjustRightInd w:val="0"/>
        <w:spacing w:after="0" w:line="240" w:lineRule="auto"/>
        <w:jc w:val="center"/>
        <w:rPr>
          <w:rFonts w:cstheme="minorHAnsi"/>
          <w:b/>
          <w:bCs/>
          <w:i/>
          <w:iCs/>
          <w:color w:val="000000"/>
          <w:sz w:val="24"/>
          <w:szCs w:val="24"/>
        </w:rPr>
      </w:pPr>
      <w:r w:rsidRPr="00A87523">
        <w:rPr>
          <w:rFonts w:cstheme="minorHAnsi"/>
          <w:b/>
          <w:bCs/>
          <w:i/>
          <w:iCs/>
          <w:color w:val="000000"/>
          <w:sz w:val="24"/>
          <w:szCs w:val="24"/>
        </w:rPr>
        <w:t>2º PMAR. (3º ESO)</w:t>
      </w:r>
    </w:p>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9464" w:type="dxa"/>
        <w:tblLook w:val="04A0"/>
      </w:tblPr>
      <w:tblGrid>
        <w:gridCol w:w="1242"/>
        <w:gridCol w:w="8222"/>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Unidad 1</w:t>
            </w:r>
          </w:p>
        </w:tc>
        <w:tc>
          <w:tcPr>
            <w:tcW w:w="822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Metodología del proyecto</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222" w:type="dxa"/>
          </w:tcPr>
          <w:p w:rsidR="00195379" w:rsidRPr="002527E6" w:rsidRDefault="00195379" w:rsidP="00195379">
            <w:pPr>
              <w:pStyle w:val="Prrafodelista"/>
              <w:numPr>
                <w:ilvl w:val="0"/>
                <w:numId w:val="18"/>
              </w:numPr>
              <w:ind w:left="176" w:hanging="142"/>
              <w:rPr>
                <w:rFonts w:eastAsia="Calibri" w:cstheme="minorHAnsi"/>
                <w:color w:val="221E1F"/>
                <w:sz w:val="16"/>
                <w:szCs w:val="16"/>
                <w:lang w:eastAsia="ar-SA"/>
              </w:rPr>
            </w:pPr>
            <w:r w:rsidRPr="002527E6">
              <w:rPr>
                <w:rFonts w:eastAsia="Calibri" w:cstheme="minorHAnsi"/>
                <w:color w:val="221E1F"/>
                <w:sz w:val="16"/>
                <w:szCs w:val="16"/>
                <w:lang w:eastAsia="ar-SA"/>
              </w:rPr>
              <w:t xml:space="preserve">Comprender la función de la tecnología y su importancia en el desarrollo de la civilización. </w:t>
            </w:r>
          </w:p>
          <w:p w:rsidR="00195379" w:rsidRPr="002527E6" w:rsidRDefault="00195379" w:rsidP="00195379">
            <w:pPr>
              <w:pStyle w:val="Prrafodelista"/>
              <w:numPr>
                <w:ilvl w:val="0"/>
                <w:numId w:val="18"/>
              </w:numPr>
              <w:ind w:left="176" w:hanging="142"/>
              <w:rPr>
                <w:rFonts w:eastAsia="Calibri" w:cstheme="minorHAnsi"/>
                <w:color w:val="221E1F"/>
                <w:sz w:val="16"/>
                <w:szCs w:val="16"/>
                <w:lang w:eastAsia="ar-SA"/>
              </w:rPr>
            </w:pPr>
            <w:r w:rsidRPr="002527E6">
              <w:rPr>
                <w:rFonts w:eastAsia="Calibri" w:cstheme="minorHAnsi"/>
                <w:color w:val="221E1F"/>
                <w:sz w:val="16"/>
                <w:szCs w:val="16"/>
                <w:lang w:eastAsia="ar-SA"/>
              </w:rPr>
              <w:t xml:space="preserve">Resolver problemas sencillos siguiendo las fases del método de proyectos tecnológicos a partir de  la identificación de necesidades en el entorno de los alumnos. </w:t>
            </w:r>
          </w:p>
          <w:p w:rsidR="00195379" w:rsidRPr="002527E6" w:rsidRDefault="00195379" w:rsidP="00195379">
            <w:pPr>
              <w:pStyle w:val="Prrafodelista"/>
              <w:numPr>
                <w:ilvl w:val="0"/>
                <w:numId w:val="18"/>
              </w:numPr>
              <w:ind w:left="176" w:hanging="142"/>
              <w:rPr>
                <w:rFonts w:eastAsia="Calibri" w:cstheme="minorHAnsi"/>
                <w:color w:val="221E1F"/>
                <w:sz w:val="16"/>
                <w:szCs w:val="16"/>
                <w:lang w:eastAsia="ar-SA"/>
              </w:rPr>
            </w:pPr>
            <w:r w:rsidRPr="002527E6">
              <w:rPr>
                <w:rFonts w:eastAsia="Calibri" w:cstheme="minorHAnsi"/>
                <w:color w:val="221E1F"/>
                <w:sz w:val="16"/>
                <w:szCs w:val="16"/>
                <w:lang w:eastAsia="ar-SA"/>
              </w:rPr>
              <w:t xml:space="preserve">Aprender  a  trabajar  en  un  taller  de  manera  colaborativa con otros compañeros respetando las opiniones de los demás  y  llegando  a  acuerdos sobre el  trabajo  que  se  debe realizar. </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222" w:type="dxa"/>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Memoria de un proyecto</w:t>
            </w:r>
          </w:p>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Herramientas</w:t>
            </w:r>
          </w:p>
        </w:tc>
      </w:tr>
    </w:tbl>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2"/>
        <w:gridCol w:w="7508"/>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Unidad 2</w:t>
            </w:r>
          </w:p>
        </w:tc>
        <w:tc>
          <w:tcPr>
            <w:tcW w:w="8188"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Dibujo</w:t>
            </w:r>
            <w:r>
              <w:rPr>
                <w:rFonts w:cstheme="minorHAnsi"/>
                <w:b/>
                <w:bCs/>
                <w:color w:val="0000FF"/>
                <w:sz w:val="16"/>
                <w:szCs w:val="16"/>
              </w:rPr>
              <w:t>. Expresión Gráfica</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88" w:type="dxa"/>
          </w:tcPr>
          <w:p w:rsidR="00195379" w:rsidRPr="002527E6" w:rsidRDefault="00195379" w:rsidP="00195379">
            <w:pPr>
              <w:pStyle w:val="Prrafodelista"/>
              <w:numPr>
                <w:ilvl w:val="0"/>
                <w:numId w:val="18"/>
              </w:numPr>
              <w:ind w:left="709"/>
              <w:rPr>
                <w:rFonts w:eastAsia="Calibri" w:cstheme="minorHAnsi"/>
                <w:color w:val="221E1F"/>
                <w:sz w:val="16"/>
                <w:szCs w:val="16"/>
                <w:lang w:eastAsia="ar-SA"/>
              </w:rPr>
            </w:pPr>
            <w:r w:rsidRPr="002527E6">
              <w:rPr>
                <w:rFonts w:eastAsia="Calibri" w:cstheme="minorHAnsi"/>
                <w:color w:val="221E1F"/>
                <w:sz w:val="16"/>
                <w:szCs w:val="16"/>
                <w:lang w:eastAsia="ar-SA"/>
              </w:rPr>
              <w:t>Interpretar correctamente planos tecnológicos y expresar ideas técnicas a través de gráficos y dibujos, utilizando códigos que aclaren y estructuren la información que se pretende transmitir.</w:t>
            </w:r>
          </w:p>
          <w:p w:rsidR="00195379" w:rsidRPr="002527E6" w:rsidRDefault="00195379" w:rsidP="00195379">
            <w:pPr>
              <w:pStyle w:val="Prrafodelista"/>
              <w:numPr>
                <w:ilvl w:val="0"/>
                <w:numId w:val="18"/>
              </w:numPr>
              <w:ind w:left="709"/>
              <w:rPr>
                <w:rFonts w:eastAsia="Calibri" w:cstheme="minorHAnsi"/>
                <w:color w:val="221E1F"/>
                <w:sz w:val="16"/>
                <w:szCs w:val="16"/>
                <w:lang w:eastAsia="ar-SA"/>
              </w:rPr>
            </w:pPr>
            <w:r w:rsidRPr="002527E6">
              <w:rPr>
                <w:rFonts w:eastAsia="Calibri" w:cstheme="minorHAnsi"/>
                <w:color w:val="221E1F"/>
                <w:sz w:val="16"/>
                <w:szCs w:val="16"/>
                <w:lang w:eastAsia="ar-SA"/>
              </w:rPr>
              <w:t>Manejar con soltura distintas formas de representación gráfica, empleando la más adecuada en cada momento, respetando los criterios de normalización y acotación.</w:t>
            </w:r>
          </w:p>
          <w:p w:rsidR="00195379" w:rsidRPr="002527E6" w:rsidRDefault="00195379" w:rsidP="00195379">
            <w:pPr>
              <w:pStyle w:val="Prrafodelista"/>
              <w:numPr>
                <w:ilvl w:val="0"/>
                <w:numId w:val="18"/>
              </w:numPr>
              <w:ind w:left="709"/>
              <w:rPr>
                <w:rFonts w:eastAsia="Calibri" w:cstheme="minorHAnsi"/>
                <w:color w:val="221E1F"/>
                <w:sz w:val="16"/>
                <w:szCs w:val="16"/>
                <w:lang w:eastAsia="ar-SA"/>
              </w:rPr>
            </w:pPr>
            <w:r w:rsidRPr="002527E6">
              <w:rPr>
                <w:rFonts w:eastAsia="Calibri" w:cstheme="minorHAnsi"/>
                <w:color w:val="221E1F"/>
                <w:sz w:val="16"/>
                <w:szCs w:val="16"/>
                <w:lang w:eastAsia="ar-SA"/>
              </w:rPr>
              <w:t>Realizar planos sencillos en dos dimensiones utilizando herramientas informáticas.</w:t>
            </w:r>
          </w:p>
          <w:p w:rsidR="00195379" w:rsidRPr="00366228" w:rsidRDefault="00195379" w:rsidP="00195379">
            <w:pPr>
              <w:pStyle w:val="Prrafodelista"/>
              <w:numPr>
                <w:ilvl w:val="0"/>
                <w:numId w:val="18"/>
              </w:numPr>
              <w:ind w:left="709"/>
              <w:rPr>
                <w:rFonts w:eastAsia="Calibri" w:cstheme="minorHAnsi"/>
                <w:color w:val="221E1F"/>
                <w:sz w:val="16"/>
                <w:szCs w:val="16"/>
                <w:lang w:eastAsia="ar-SA"/>
              </w:rPr>
            </w:pPr>
            <w:r w:rsidRPr="002527E6">
              <w:rPr>
                <w:rFonts w:eastAsia="Calibri" w:cstheme="minorHAnsi"/>
                <w:color w:val="221E1F"/>
                <w:sz w:val="16"/>
                <w:szCs w:val="16"/>
                <w:lang w:eastAsia="ar-SA"/>
              </w:rPr>
              <w:t xml:space="preserve">Valorar la importancia del dibujo técnico y sus criterios de normalización como medio de expresión y comunicación de </w:t>
            </w:r>
            <w:r>
              <w:rPr>
                <w:rFonts w:eastAsia="Calibri" w:cstheme="minorHAnsi"/>
                <w:color w:val="221E1F"/>
                <w:sz w:val="16"/>
                <w:szCs w:val="16"/>
                <w:lang w:eastAsia="ar-SA"/>
              </w:rPr>
              <w:t>ideas en el área de Tecnología.</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88" w:type="dxa"/>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Planos. Acotación.</w:t>
            </w:r>
          </w:p>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 xml:space="preserve">Sistema </w:t>
            </w:r>
            <w:proofErr w:type="spellStart"/>
            <w:r w:rsidRPr="002527E6">
              <w:rPr>
                <w:rFonts w:cstheme="minorHAnsi"/>
                <w:bCs/>
                <w:sz w:val="16"/>
                <w:szCs w:val="16"/>
              </w:rPr>
              <w:t>Diédrico</w:t>
            </w:r>
            <w:proofErr w:type="spellEnd"/>
          </w:p>
        </w:tc>
      </w:tr>
    </w:tbl>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305"/>
        <w:gridCol w:w="7415"/>
      </w:tblGrid>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Unidad 3</w:t>
            </w:r>
          </w:p>
        </w:tc>
        <w:tc>
          <w:tcPr>
            <w:tcW w:w="8083"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Materiales. Plásticos,</w:t>
            </w:r>
            <w:r>
              <w:rPr>
                <w:rFonts w:cstheme="minorHAnsi"/>
                <w:b/>
                <w:bCs/>
                <w:color w:val="0000FF"/>
                <w:sz w:val="16"/>
                <w:szCs w:val="16"/>
              </w:rPr>
              <w:t xml:space="preserve"> Fibras Textiles y </w:t>
            </w:r>
            <w:r w:rsidRPr="002527E6">
              <w:rPr>
                <w:rFonts w:cstheme="minorHAnsi"/>
                <w:b/>
                <w:bCs/>
                <w:color w:val="0000FF"/>
                <w:sz w:val="16"/>
                <w:szCs w:val="16"/>
              </w:rPr>
              <w:t xml:space="preserve"> </w:t>
            </w:r>
            <w:r>
              <w:rPr>
                <w:rFonts w:cstheme="minorHAnsi"/>
                <w:b/>
                <w:bCs/>
                <w:color w:val="0000FF"/>
                <w:sz w:val="16"/>
                <w:szCs w:val="16"/>
              </w:rPr>
              <w:t>M</w:t>
            </w:r>
            <w:r w:rsidRPr="002527E6">
              <w:rPr>
                <w:rFonts w:cstheme="minorHAnsi"/>
                <w:b/>
                <w:bCs/>
                <w:color w:val="0000FF"/>
                <w:sz w:val="16"/>
                <w:szCs w:val="16"/>
              </w:rPr>
              <w:t xml:space="preserve">ateriales de </w:t>
            </w:r>
            <w:r>
              <w:rPr>
                <w:rFonts w:cstheme="minorHAnsi"/>
                <w:b/>
                <w:bCs/>
                <w:color w:val="0000FF"/>
                <w:sz w:val="16"/>
                <w:szCs w:val="16"/>
              </w:rPr>
              <w:t>C</w:t>
            </w:r>
            <w:r w:rsidRPr="002527E6">
              <w:rPr>
                <w:rFonts w:cstheme="minorHAnsi"/>
                <w:b/>
                <w:bCs/>
                <w:color w:val="0000FF"/>
                <w:sz w:val="16"/>
                <w:szCs w:val="16"/>
              </w:rPr>
              <w:t>onstrucción.</w:t>
            </w:r>
          </w:p>
        </w:tc>
      </w:tr>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083" w:type="dxa"/>
          </w:tcPr>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Analizar las propiedades de los plásticos y materiales de construcción como material utilizado en la construcción de objetos tecnológicos, relacionando dichas propiedades con las aplicaciones más comunes de cada uno de ellos.</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Conocer las técnicas básicas de conformación de los plásticos.</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Valorar la importancia de los plásticos en el desarrollo tecnológico, así como el impacto medioambiental producido por la explotación, transformación y desecho de estos materiales.</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Conocer los beneficios del reciclado de los plásticos y adquirir hábitos de consumo que permitan el ahorro de materias primas.</w:t>
            </w:r>
          </w:p>
        </w:tc>
      </w:tr>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083" w:type="dxa"/>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Materiales plásticos y de construcción. Tipos. Propiedades. Proc</w:t>
            </w:r>
            <w:r>
              <w:rPr>
                <w:rFonts w:cstheme="minorHAnsi"/>
                <w:bCs/>
                <w:sz w:val="16"/>
                <w:szCs w:val="16"/>
              </w:rPr>
              <w:t>eso de conformación y moldeo de</w:t>
            </w:r>
            <w:r w:rsidRPr="002527E6">
              <w:rPr>
                <w:rFonts w:cstheme="minorHAnsi"/>
                <w:bCs/>
                <w:sz w:val="16"/>
                <w:szCs w:val="16"/>
              </w:rPr>
              <w:t xml:space="preserve"> plásticos.</w:t>
            </w:r>
          </w:p>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Impacto en el medioambiente del plástico. Reciclaje.</w:t>
            </w:r>
          </w:p>
        </w:tc>
      </w:tr>
    </w:tbl>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305"/>
        <w:gridCol w:w="7415"/>
      </w:tblGrid>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Unidad 4</w:t>
            </w:r>
          </w:p>
        </w:tc>
        <w:tc>
          <w:tcPr>
            <w:tcW w:w="8083"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Mecanismos</w:t>
            </w:r>
          </w:p>
        </w:tc>
      </w:tr>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083" w:type="dxa"/>
          </w:tcPr>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Conocer los mecanismos básicos de transmisión y transformación de movimiento</w:t>
            </w:r>
            <w:r>
              <w:rPr>
                <w:rFonts w:eastAsia="Calibri" w:cstheme="minorHAnsi"/>
                <w:color w:val="221E1F"/>
                <w:sz w:val="16"/>
                <w:szCs w:val="16"/>
                <w:lang w:eastAsia="ar-SA"/>
              </w:rPr>
              <w:t xml:space="preserve"> básicos</w:t>
            </w:r>
            <w:r w:rsidRPr="002527E6">
              <w:rPr>
                <w:rFonts w:eastAsia="Calibri" w:cstheme="minorHAnsi"/>
                <w:color w:val="221E1F"/>
                <w:sz w:val="16"/>
                <w:szCs w:val="16"/>
                <w:lang w:eastAsia="ar-SA"/>
              </w:rPr>
              <w:t>, así como sus aplicaciones, identificándolos en máquinas y explicando su funcionamiento en el conjunto.</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Emplear simuladores virtuales para analizar su comportamiento.</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Valorar la importancia de los mecanismos en el funcionamiento de máquinas habituales actuales y a lo largo de la historia.</w:t>
            </w:r>
          </w:p>
        </w:tc>
      </w:tr>
      <w:tr w:rsidR="00195379" w:rsidRPr="002527E6" w:rsidTr="005E65B7">
        <w:tc>
          <w:tcPr>
            <w:tcW w:w="1347"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083" w:type="dxa"/>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Mecanismos de transmisión y transformación del movimiento. Máquinas básicas y motores.</w:t>
            </w:r>
          </w:p>
        </w:tc>
      </w:tr>
    </w:tbl>
    <w:p w:rsidR="00195379" w:rsidRPr="002527E6" w:rsidRDefault="00195379" w:rsidP="00195379">
      <w:pPr>
        <w:autoSpaceDE w:val="0"/>
        <w:autoSpaceDN w:val="0"/>
        <w:adjustRightInd w:val="0"/>
        <w:spacing w:after="0" w:line="240" w:lineRule="auto"/>
        <w:rPr>
          <w:rFonts w:cstheme="minorHAnsi"/>
          <w:b/>
          <w:bCs/>
          <w:color w:val="0000FF"/>
          <w:sz w:val="16"/>
          <w:szCs w:val="16"/>
        </w:rPr>
      </w:pPr>
    </w:p>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4"/>
        <w:gridCol w:w="7506"/>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Pr>
                <w:rFonts w:cstheme="minorHAnsi"/>
                <w:b/>
                <w:bCs/>
                <w:color w:val="0000FF"/>
                <w:sz w:val="16"/>
                <w:szCs w:val="16"/>
              </w:rPr>
              <w:t>Unidad 5</w:t>
            </w:r>
          </w:p>
        </w:tc>
        <w:tc>
          <w:tcPr>
            <w:tcW w:w="811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Electricidad</w:t>
            </w:r>
            <w:r>
              <w:rPr>
                <w:rFonts w:cstheme="minorHAnsi"/>
                <w:b/>
                <w:bCs/>
                <w:color w:val="0000FF"/>
                <w:sz w:val="16"/>
                <w:szCs w:val="16"/>
              </w:rPr>
              <w:t>. Electrónica básica</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12" w:type="dxa"/>
          </w:tcPr>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Calcular las</w:t>
            </w:r>
            <w:r>
              <w:rPr>
                <w:rFonts w:eastAsia="Calibri" w:cstheme="minorHAnsi"/>
                <w:color w:val="221E1F"/>
                <w:sz w:val="16"/>
                <w:szCs w:val="16"/>
                <w:lang w:eastAsia="ar-SA"/>
              </w:rPr>
              <w:t xml:space="preserve"> magnitudes eléctricas básicas</w:t>
            </w:r>
            <w:r w:rsidRPr="002527E6">
              <w:rPr>
                <w:rFonts w:eastAsia="Calibri" w:cstheme="minorHAnsi"/>
                <w:color w:val="221E1F"/>
                <w:sz w:val="16"/>
                <w:szCs w:val="16"/>
                <w:lang w:eastAsia="ar-SA"/>
              </w:rPr>
              <w:t xml:space="preserve"> en diferentes circuitos eléctricos.</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Expresar y comunicar ideas y soluciones técnicas relacionadas con la electricidad y la electrónica utilizando la simbología y el vocabulario adecuados.</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Conocer los efectos aprovechables de la electricidad y las formas de utilizarlos.</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Saber interpretar esquemas eléctricos</w:t>
            </w:r>
            <w:r>
              <w:rPr>
                <w:rFonts w:eastAsia="Calibri" w:cstheme="minorHAnsi"/>
                <w:color w:val="221E1F"/>
                <w:sz w:val="16"/>
                <w:szCs w:val="16"/>
                <w:lang w:eastAsia="ar-SA"/>
              </w:rPr>
              <w:t xml:space="preserve"> sencillos</w:t>
            </w:r>
            <w:r w:rsidRPr="002527E6">
              <w:rPr>
                <w:rFonts w:eastAsia="Calibri" w:cstheme="minorHAnsi"/>
                <w:color w:val="221E1F"/>
                <w:sz w:val="16"/>
                <w:szCs w:val="16"/>
                <w:lang w:eastAsia="ar-SA"/>
              </w:rPr>
              <w:t xml:space="preserve"> y electrónicos y realizar montajes</w:t>
            </w:r>
            <w:r>
              <w:rPr>
                <w:rFonts w:eastAsia="Calibri" w:cstheme="minorHAnsi"/>
                <w:color w:val="221E1F"/>
                <w:sz w:val="16"/>
                <w:szCs w:val="16"/>
                <w:lang w:eastAsia="ar-SA"/>
              </w:rPr>
              <w:t xml:space="preserve"> sencillos</w:t>
            </w:r>
            <w:r w:rsidRPr="002527E6">
              <w:rPr>
                <w:rFonts w:eastAsia="Calibri" w:cstheme="minorHAnsi"/>
                <w:color w:val="221E1F"/>
                <w:sz w:val="16"/>
                <w:szCs w:val="16"/>
                <w:lang w:eastAsia="ar-SA"/>
              </w:rPr>
              <w:t xml:space="preserve"> a partir de estos.</w:t>
            </w:r>
          </w:p>
          <w:p w:rsidR="00195379" w:rsidRPr="00366228"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 xml:space="preserve">Analizar, diseñar, elaborar y manipular de forma segura materiales, objetos y </w:t>
            </w:r>
            <w:r>
              <w:rPr>
                <w:rFonts w:eastAsia="Calibri" w:cstheme="minorHAnsi"/>
                <w:color w:val="221E1F"/>
                <w:sz w:val="16"/>
                <w:szCs w:val="16"/>
                <w:lang w:eastAsia="ar-SA"/>
              </w:rPr>
              <w:t>circuitos eléctricos sencillos.</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12" w:type="dxa"/>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Ley de Ohm, magnitudes y tipos de circuitos.</w:t>
            </w:r>
          </w:p>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 xml:space="preserve">Cálculos las magnitudes eléctricas de circuitos </w:t>
            </w:r>
            <w:r>
              <w:rPr>
                <w:rFonts w:cstheme="minorHAnsi"/>
                <w:bCs/>
                <w:sz w:val="16"/>
                <w:szCs w:val="16"/>
              </w:rPr>
              <w:t xml:space="preserve">sencillos </w:t>
            </w:r>
            <w:r w:rsidRPr="002527E6">
              <w:rPr>
                <w:rFonts w:cstheme="minorHAnsi"/>
                <w:bCs/>
                <w:sz w:val="16"/>
                <w:szCs w:val="16"/>
              </w:rPr>
              <w:t>en serie, paralelos y mixtos.</w:t>
            </w:r>
          </w:p>
        </w:tc>
      </w:tr>
    </w:tbl>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4"/>
        <w:gridCol w:w="7506"/>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Unidad</w:t>
            </w:r>
            <w:r>
              <w:rPr>
                <w:rFonts w:cstheme="minorHAnsi"/>
                <w:b/>
                <w:bCs/>
                <w:color w:val="0000FF"/>
                <w:sz w:val="16"/>
                <w:szCs w:val="16"/>
              </w:rPr>
              <w:t xml:space="preserve"> 6</w:t>
            </w:r>
            <w:r w:rsidRPr="002527E6">
              <w:rPr>
                <w:rFonts w:cstheme="minorHAnsi"/>
                <w:b/>
                <w:bCs/>
                <w:color w:val="0000FF"/>
                <w:sz w:val="16"/>
                <w:szCs w:val="16"/>
              </w:rPr>
              <w:t xml:space="preserve"> </w:t>
            </w:r>
          </w:p>
        </w:tc>
        <w:tc>
          <w:tcPr>
            <w:tcW w:w="811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Informática</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12" w:type="dxa"/>
          </w:tcPr>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Identificar los elementos que constituyen la arquitectura física de un equipo informático, así como</w:t>
            </w:r>
            <w:r>
              <w:rPr>
                <w:rFonts w:eastAsia="Calibri" w:cstheme="minorHAnsi"/>
                <w:color w:val="221E1F"/>
                <w:sz w:val="16"/>
                <w:szCs w:val="16"/>
                <w:lang w:eastAsia="ar-SA"/>
              </w:rPr>
              <w:t xml:space="preserve"> su funcionamiento y su función</w:t>
            </w:r>
            <w:r w:rsidRPr="002527E6">
              <w:rPr>
                <w:rFonts w:eastAsia="Calibri" w:cstheme="minorHAnsi"/>
                <w:color w:val="221E1F"/>
                <w:sz w:val="16"/>
                <w:szCs w:val="16"/>
                <w:lang w:eastAsia="ar-SA"/>
              </w:rPr>
              <w:t>.</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Utilizar el ordenador o portátil como herramienta de apoyo para la búsqueda, el tratamiento, la organización, la presentación y el posterior almacenamiento de información.</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Utilizar una hoja de cálculo como método de presentar presupuestos, facturas y gráficos entre otros.</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Asumir de forma crítica y activa el avance y la aparición de nuevas tecnologías e incorporarlas al quehacer cotidiano</w:t>
            </w:r>
            <w:r>
              <w:rPr>
                <w:rFonts w:eastAsia="Calibri" w:cstheme="minorHAnsi"/>
                <w:color w:val="221E1F"/>
                <w:sz w:val="16"/>
                <w:szCs w:val="16"/>
                <w:lang w:eastAsia="ar-SA"/>
              </w:rPr>
              <w:t>.</w:t>
            </w:r>
          </w:p>
          <w:p w:rsidR="00195379" w:rsidRPr="00304348"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Conocer básicamente cómo funciona una red de ordenadores</w:t>
            </w:r>
            <w:r>
              <w:rPr>
                <w:rFonts w:eastAsia="Calibri" w:cstheme="minorHAnsi"/>
                <w:color w:val="221E1F"/>
                <w:sz w:val="16"/>
                <w:szCs w:val="16"/>
                <w:lang w:eastAsia="ar-SA"/>
              </w:rPr>
              <w:t xml:space="preserve">. </w:t>
            </w:r>
            <w:r w:rsidRPr="00304348">
              <w:rPr>
                <w:rFonts w:eastAsia="Calibri" w:cstheme="minorHAnsi"/>
                <w:color w:val="221E1F"/>
                <w:sz w:val="16"/>
                <w:szCs w:val="16"/>
                <w:lang w:eastAsia="ar-SA"/>
              </w:rPr>
              <w:t>Internet.</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Desarrollar las habilidades necesarias para proteger equipos y privacidad personal.</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Conocer los servicios que ofrece Internet y las características de cada uno de ellos como medios para transmitir la información (</w:t>
            </w:r>
            <w:proofErr w:type="spellStart"/>
            <w:r w:rsidRPr="002527E6">
              <w:rPr>
                <w:rFonts w:eastAsia="Calibri" w:cstheme="minorHAnsi"/>
                <w:color w:val="221E1F"/>
                <w:sz w:val="16"/>
                <w:szCs w:val="16"/>
                <w:lang w:eastAsia="ar-SA"/>
              </w:rPr>
              <w:t>www</w:t>
            </w:r>
            <w:proofErr w:type="spellEnd"/>
            <w:r w:rsidRPr="002527E6">
              <w:rPr>
                <w:rFonts w:eastAsia="Calibri" w:cstheme="minorHAnsi"/>
                <w:color w:val="221E1F"/>
                <w:sz w:val="16"/>
                <w:szCs w:val="16"/>
                <w:lang w:eastAsia="ar-SA"/>
              </w:rPr>
              <w:t>, blogs, wikis, redes sociales, correo electrónico, foros de debate, etcétera).</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Conocer los distintos tipos de licencias de uso de la información y de los programas.</w:t>
            </w:r>
          </w:p>
          <w:p w:rsidR="00195379" w:rsidRPr="002527E6" w:rsidRDefault="00195379" w:rsidP="00195379">
            <w:pPr>
              <w:pStyle w:val="Prrafodelista"/>
              <w:numPr>
                <w:ilvl w:val="0"/>
                <w:numId w:val="18"/>
              </w:numPr>
              <w:ind w:left="709" w:right="283"/>
              <w:rPr>
                <w:rFonts w:eastAsia="Calibri" w:cstheme="minorHAnsi"/>
                <w:color w:val="221E1F"/>
                <w:sz w:val="16"/>
                <w:szCs w:val="16"/>
                <w:lang w:eastAsia="ar-SA"/>
              </w:rPr>
            </w:pPr>
            <w:r w:rsidRPr="002527E6">
              <w:rPr>
                <w:rFonts w:eastAsia="Calibri" w:cstheme="minorHAnsi"/>
                <w:color w:val="221E1F"/>
                <w:sz w:val="16"/>
                <w:szCs w:val="16"/>
                <w:lang w:eastAsia="ar-SA"/>
              </w:rPr>
              <w:t>Asumir de forma crítica y activa el avance y la aparición de nuevas tecnologías, incorporándolas al quehacer cotidiano.</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12" w:type="dxa"/>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Hardware y software. Sistema Operativo.</w:t>
            </w:r>
            <w:r>
              <w:rPr>
                <w:rFonts w:cstheme="minorHAnsi"/>
                <w:bCs/>
                <w:sz w:val="16"/>
                <w:szCs w:val="16"/>
              </w:rPr>
              <w:t xml:space="preserve"> </w:t>
            </w:r>
            <w:r w:rsidRPr="002527E6">
              <w:rPr>
                <w:rFonts w:cstheme="minorHAnsi"/>
                <w:bCs/>
                <w:sz w:val="16"/>
                <w:szCs w:val="16"/>
              </w:rPr>
              <w:t>Redes. Internet y sus peligros</w:t>
            </w:r>
          </w:p>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Manejo básico de una hoja de cálculo</w:t>
            </w:r>
          </w:p>
        </w:tc>
      </w:tr>
    </w:tbl>
    <w:p w:rsidR="00195379" w:rsidRDefault="00195379" w:rsidP="00195379">
      <w:pPr>
        <w:autoSpaceDE w:val="0"/>
        <w:autoSpaceDN w:val="0"/>
        <w:adjustRightInd w:val="0"/>
        <w:spacing w:after="0" w:line="240" w:lineRule="auto"/>
        <w:rPr>
          <w:rFonts w:cstheme="minorHAnsi"/>
          <w:b/>
          <w:bCs/>
          <w:color w:val="0000FF"/>
          <w:sz w:val="16"/>
          <w:szCs w:val="16"/>
        </w:rPr>
      </w:pPr>
    </w:p>
    <w:p w:rsidR="00195379" w:rsidRDefault="00195379" w:rsidP="00195379">
      <w:pPr>
        <w:autoSpaceDE w:val="0"/>
        <w:autoSpaceDN w:val="0"/>
        <w:adjustRightInd w:val="0"/>
        <w:spacing w:after="0" w:line="240" w:lineRule="auto"/>
        <w:rPr>
          <w:rFonts w:cstheme="minorHAnsi"/>
          <w:b/>
          <w:bCs/>
          <w:color w:val="0000FF"/>
          <w:sz w:val="16"/>
          <w:szCs w:val="16"/>
        </w:rPr>
      </w:pPr>
    </w:p>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987"/>
        <w:gridCol w:w="2499"/>
        <w:gridCol w:w="1155"/>
        <w:gridCol w:w="3079"/>
      </w:tblGrid>
      <w:tr w:rsidR="00195379" w:rsidRPr="002527E6" w:rsidTr="005E65B7">
        <w:tc>
          <w:tcPr>
            <w:tcW w:w="2093" w:type="dxa"/>
            <w:shd w:val="clear" w:color="auto" w:fill="365F91" w:themeFill="accent1" w:themeFillShade="BF"/>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bCs/>
                <w:color w:val="000000"/>
                <w:sz w:val="16"/>
                <w:szCs w:val="16"/>
              </w:rPr>
              <w:t>Contenidos</w:t>
            </w:r>
          </w:p>
        </w:tc>
        <w:tc>
          <w:tcPr>
            <w:tcW w:w="2693" w:type="dxa"/>
            <w:shd w:val="clear" w:color="auto" w:fill="365F91" w:themeFill="accent1" w:themeFillShade="BF"/>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bCs/>
                <w:color w:val="000000"/>
                <w:sz w:val="16"/>
                <w:szCs w:val="16"/>
              </w:rPr>
              <w:t>Criterios de Evaluación</w:t>
            </w:r>
          </w:p>
        </w:tc>
        <w:tc>
          <w:tcPr>
            <w:tcW w:w="1155" w:type="dxa"/>
            <w:shd w:val="clear" w:color="auto" w:fill="365F91" w:themeFill="accent1" w:themeFillShade="BF"/>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sz w:val="16"/>
                <w:szCs w:val="16"/>
              </w:rPr>
              <w:t>Competencias Clave</w:t>
            </w:r>
          </w:p>
        </w:tc>
        <w:tc>
          <w:tcPr>
            <w:tcW w:w="3381" w:type="dxa"/>
            <w:shd w:val="clear" w:color="auto" w:fill="365F91" w:themeFill="accent1" w:themeFillShade="BF"/>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bCs/>
                <w:color w:val="000000"/>
                <w:sz w:val="16"/>
                <w:szCs w:val="16"/>
              </w:rPr>
              <w:t>Estándares de aprendizaje evaluables</w:t>
            </w:r>
          </w:p>
        </w:tc>
      </w:tr>
      <w:tr w:rsidR="00195379" w:rsidRPr="002527E6" w:rsidTr="005E65B7">
        <w:tc>
          <w:tcPr>
            <w:tcW w:w="9322" w:type="dxa"/>
            <w:gridSpan w:val="4"/>
            <w:shd w:val="clear" w:color="auto" w:fill="548DD4" w:themeFill="text2" w:themeFillTint="99"/>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t>Bloque 1. Proceso de resolución de problemas tecnológicos</w:t>
            </w:r>
          </w:p>
        </w:tc>
      </w:tr>
      <w:tr w:rsidR="00195379" w:rsidRPr="002527E6" w:rsidTr="005E65B7">
        <w:tc>
          <w:tcPr>
            <w:tcW w:w="2093" w:type="dxa"/>
          </w:tcPr>
          <w:p w:rsidR="00195379" w:rsidRPr="002527E6" w:rsidRDefault="00195379" w:rsidP="005E65B7">
            <w:pPr>
              <w:autoSpaceDE w:val="0"/>
              <w:autoSpaceDN w:val="0"/>
              <w:adjustRightInd w:val="0"/>
              <w:rPr>
                <w:rFonts w:cstheme="minorHAnsi"/>
                <w:b/>
                <w:color w:val="000000"/>
                <w:sz w:val="16"/>
                <w:szCs w:val="16"/>
              </w:rPr>
            </w:pPr>
            <w:r w:rsidRPr="002527E6">
              <w:rPr>
                <w:rFonts w:cstheme="minorHAnsi"/>
                <w:b/>
                <w:color w:val="000000"/>
                <w:sz w:val="16"/>
                <w:szCs w:val="16"/>
              </w:rPr>
              <w:t>UNIDAD 1</w:t>
            </w:r>
          </w:p>
          <w:p w:rsidR="00195379" w:rsidRPr="002527E6" w:rsidRDefault="00195379" w:rsidP="005E65B7">
            <w:pPr>
              <w:autoSpaceDE w:val="0"/>
              <w:autoSpaceDN w:val="0"/>
              <w:adjustRightInd w:val="0"/>
              <w:rPr>
                <w:rFonts w:cstheme="minorHAnsi"/>
                <w:color w:val="000000"/>
                <w:sz w:val="16"/>
                <w:szCs w:val="16"/>
              </w:rPr>
            </w:pPr>
            <w:r w:rsidRPr="002527E6">
              <w:rPr>
                <w:rFonts w:cstheme="minorHAnsi"/>
                <w:color w:val="000000"/>
                <w:sz w:val="16"/>
                <w:szCs w:val="16"/>
              </w:rPr>
              <w:t>1.1. Tecnología.</w:t>
            </w:r>
          </w:p>
          <w:p w:rsidR="00195379" w:rsidRPr="002527E6" w:rsidRDefault="00195379" w:rsidP="005E65B7">
            <w:pPr>
              <w:autoSpaceDE w:val="0"/>
              <w:autoSpaceDN w:val="0"/>
              <w:adjustRightInd w:val="0"/>
              <w:rPr>
                <w:rFonts w:cstheme="minorHAnsi"/>
                <w:color w:val="000000"/>
                <w:sz w:val="16"/>
                <w:szCs w:val="16"/>
              </w:rPr>
            </w:pPr>
            <w:r w:rsidRPr="002527E6">
              <w:rPr>
                <w:rFonts w:cstheme="minorHAnsi"/>
                <w:color w:val="000000"/>
                <w:sz w:val="16"/>
                <w:szCs w:val="16"/>
              </w:rPr>
              <w:t>1.2. Método del proyecto.</w:t>
            </w:r>
          </w:p>
          <w:p w:rsidR="00195379" w:rsidRPr="002527E6" w:rsidRDefault="00195379" w:rsidP="005E65B7">
            <w:pPr>
              <w:autoSpaceDE w:val="0"/>
              <w:autoSpaceDN w:val="0"/>
              <w:adjustRightInd w:val="0"/>
              <w:rPr>
                <w:rFonts w:cstheme="minorHAnsi"/>
                <w:color w:val="000000"/>
                <w:sz w:val="16"/>
                <w:szCs w:val="16"/>
              </w:rPr>
            </w:pPr>
            <w:r w:rsidRPr="002527E6">
              <w:rPr>
                <w:rFonts w:cstheme="minorHAnsi"/>
                <w:color w:val="000000"/>
                <w:sz w:val="16"/>
                <w:szCs w:val="16"/>
              </w:rPr>
              <w:t xml:space="preserve">1.3. Organización del aula-taller. </w:t>
            </w:r>
          </w:p>
          <w:p w:rsidR="00195379" w:rsidRPr="002527E6" w:rsidRDefault="00195379" w:rsidP="005E65B7">
            <w:pPr>
              <w:autoSpaceDE w:val="0"/>
              <w:autoSpaceDN w:val="0"/>
              <w:adjustRightInd w:val="0"/>
              <w:rPr>
                <w:rFonts w:cstheme="minorHAnsi"/>
                <w:color w:val="000000"/>
                <w:sz w:val="16"/>
                <w:szCs w:val="16"/>
              </w:rPr>
            </w:pPr>
          </w:p>
          <w:p w:rsidR="00195379" w:rsidRPr="002527E6" w:rsidRDefault="00195379" w:rsidP="005E65B7">
            <w:pPr>
              <w:autoSpaceDE w:val="0"/>
              <w:autoSpaceDN w:val="0"/>
              <w:adjustRightInd w:val="0"/>
              <w:rPr>
                <w:rFonts w:cstheme="minorHAnsi"/>
                <w:color w:val="000000"/>
                <w:sz w:val="16"/>
                <w:szCs w:val="16"/>
              </w:rPr>
            </w:pPr>
          </w:p>
          <w:p w:rsidR="00195379" w:rsidRPr="002527E6" w:rsidRDefault="00195379" w:rsidP="005E65B7">
            <w:pPr>
              <w:autoSpaceDE w:val="0"/>
              <w:autoSpaceDN w:val="0"/>
              <w:adjustRightInd w:val="0"/>
              <w:rPr>
                <w:rFonts w:cstheme="minorHAnsi"/>
                <w:color w:val="000000"/>
                <w:sz w:val="16"/>
                <w:szCs w:val="16"/>
              </w:rPr>
            </w:pPr>
          </w:p>
          <w:p w:rsidR="00195379" w:rsidRPr="002527E6" w:rsidRDefault="00195379" w:rsidP="005E65B7">
            <w:pPr>
              <w:autoSpaceDE w:val="0"/>
              <w:autoSpaceDN w:val="0"/>
              <w:adjustRightInd w:val="0"/>
              <w:rPr>
                <w:rFonts w:cstheme="minorHAnsi"/>
                <w:b/>
                <w:bCs/>
                <w:color w:val="000000"/>
                <w:sz w:val="16"/>
                <w:szCs w:val="16"/>
              </w:rPr>
            </w:pPr>
          </w:p>
        </w:tc>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 Identificar las etapas necesarias para la creación de un producto tecnológico desde su origen hasta su comercialización describiendo cada una de ellas, investigando su influencia en la sociedad y proponiendo mejoras tanto desde el punto de vista de su utilidad como de su posible impacto social. </w:t>
            </w:r>
          </w:p>
          <w:p w:rsidR="00195379" w:rsidRPr="002527E6" w:rsidRDefault="00195379" w:rsidP="005E65B7">
            <w:pPr>
              <w:autoSpaceDE w:val="0"/>
              <w:autoSpaceDN w:val="0"/>
              <w:adjustRightInd w:val="0"/>
              <w:jc w:val="both"/>
              <w:rPr>
                <w:rFonts w:cstheme="minorHAnsi"/>
                <w:sz w:val="16"/>
                <w:szCs w:val="16"/>
              </w:rPr>
            </w:pPr>
            <w:r w:rsidRPr="002527E6">
              <w:rPr>
                <w:rFonts w:cstheme="minorHAnsi"/>
                <w:color w:val="000000"/>
                <w:sz w:val="16"/>
                <w:szCs w:val="16"/>
              </w:rPr>
              <w:t>2. Realizar las operaciones técnicas previstas en un plan de trabajo utilizando los recursos materiales y organizativos con criterios de economía, seguridad y respeto al medio ambiente y valorando las condiciones del entorno de trabajo.</w:t>
            </w:r>
          </w:p>
        </w:tc>
        <w:tc>
          <w:tcPr>
            <w:tcW w:w="1155" w:type="dxa"/>
          </w:tcPr>
          <w:p w:rsidR="00195379" w:rsidRPr="002527E6" w:rsidRDefault="00195379" w:rsidP="005E65B7">
            <w:pPr>
              <w:autoSpaceDE w:val="0"/>
              <w:autoSpaceDN w:val="0"/>
              <w:adjustRightInd w:val="0"/>
              <w:jc w:val="both"/>
              <w:rPr>
                <w:rFonts w:cstheme="minorHAnsi"/>
                <w:sz w:val="16"/>
                <w:szCs w:val="16"/>
              </w:rPr>
            </w:pPr>
            <w:r w:rsidRPr="002527E6">
              <w:rPr>
                <w:rFonts w:cstheme="minorHAnsi"/>
                <w:b/>
                <w:bCs/>
                <w:color w:val="000000"/>
                <w:sz w:val="16"/>
                <w:szCs w:val="16"/>
              </w:rPr>
              <w:t xml:space="preserve">1. </w:t>
            </w:r>
            <w:r w:rsidRPr="002527E6">
              <w:rPr>
                <w:rFonts w:cstheme="minorHAnsi"/>
                <w:sz w:val="16"/>
                <w:szCs w:val="16"/>
              </w:rPr>
              <w:t>CMCT-CIEE-CD-CSCCCEC</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2. CCL-CMCT-CD-CAACSC-CIEE</w:t>
            </w:r>
          </w:p>
          <w:p w:rsidR="00195379" w:rsidRPr="002527E6" w:rsidRDefault="00195379" w:rsidP="005E65B7">
            <w:pPr>
              <w:autoSpaceDE w:val="0"/>
              <w:autoSpaceDN w:val="0"/>
              <w:adjustRightInd w:val="0"/>
              <w:jc w:val="both"/>
              <w:rPr>
                <w:rFonts w:cstheme="minorHAnsi"/>
                <w:sz w:val="16"/>
                <w:szCs w:val="16"/>
              </w:rPr>
            </w:pPr>
          </w:p>
          <w:p w:rsidR="00195379" w:rsidRPr="002527E6" w:rsidRDefault="00195379" w:rsidP="005E65B7">
            <w:pPr>
              <w:autoSpaceDE w:val="0"/>
              <w:autoSpaceDN w:val="0"/>
              <w:adjustRightInd w:val="0"/>
              <w:jc w:val="both"/>
              <w:rPr>
                <w:rFonts w:cstheme="minorHAnsi"/>
                <w:b/>
                <w:bCs/>
                <w:color w:val="000000"/>
                <w:sz w:val="16"/>
                <w:szCs w:val="16"/>
              </w:rPr>
            </w:pPr>
          </w:p>
        </w:tc>
        <w:tc>
          <w:tcPr>
            <w:tcW w:w="3381"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1.1. Diseña un prototipo que da solución a un problema técnico, mediante el proceso de resolución de problemas tecnológicos.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2.1. Elabora la documentación necesaria para la planificación y construcción del prototipo.</w:t>
            </w:r>
          </w:p>
        </w:tc>
      </w:tr>
      <w:tr w:rsidR="00195379" w:rsidRPr="002527E6" w:rsidTr="005E65B7">
        <w:tc>
          <w:tcPr>
            <w:tcW w:w="9322" w:type="dxa"/>
            <w:gridSpan w:val="4"/>
            <w:shd w:val="clear" w:color="auto" w:fill="548DD4" w:themeFill="text2" w:themeFillTint="99"/>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t>Bloque 2. Expresión y comunicación técnica</w:t>
            </w:r>
          </w:p>
        </w:tc>
      </w:tr>
      <w:tr w:rsidR="00195379" w:rsidRPr="002527E6" w:rsidTr="005E65B7">
        <w:tc>
          <w:tcPr>
            <w:tcW w:w="2093" w:type="dxa"/>
          </w:tcPr>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b/>
                <w:bCs/>
                <w:color w:val="000000"/>
                <w:sz w:val="16"/>
                <w:szCs w:val="16"/>
              </w:rPr>
              <w:t>UNIDAD 2</w:t>
            </w:r>
          </w:p>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2.1. Escalas.</w:t>
            </w:r>
          </w:p>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2.2. Normalización</w:t>
            </w:r>
          </w:p>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2.3. Acotación.</w:t>
            </w:r>
          </w:p>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 xml:space="preserve">2.4. Sistema </w:t>
            </w:r>
            <w:proofErr w:type="spellStart"/>
            <w:r w:rsidRPr="002527E6">
              <w:rPr>
                <w:rFonts w:cstheme="minorHAnsi"/>
                <w:bCs/>
                <w:color w:val="000000"/>
                <w:sz w:val="16"/>
                <w:szCs w:val="16"/>
              </w:rPr>
              <w:t>diédrico</w:t>
            </w:r>
            <w:proofErr w:type="spellEnd"/>
            <w:r w:rsidRPr="002527E6">
              <w:rPr>
                <w:rFonts w:cstheme="minorHAnsi"/>
                <w:bCs/>
                <w:color w:val="000000"/>
                <w:sz w:val="16"/>
                <w:szCs w:val="16"/>
              </w:rPr>
              <w:t>.</w:t>
            </w:r>
          </w:p>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2.5. Sistema Isométrico.</w:t>
            </w:r>
          </w:p>
          <w:p w:rsidR="00195379" w:rsidRPr="002527E6" w:rsidRDefault="00195379" w:rsidP="005E65B7">
            <w:pPr>
              <w:autoSpaceDE w:val="0"/>
              <w:autoSpaceDN w:val="0"/>
              <w:adjustRightInd w:val="0"/>
              <w:jc w:val="both"/>
              <w:rPr>
                <w:rFonts w:cstheme="minorHAnsi"/>
                <w:bCs/>
                <w:color w:val="000000"/>
                <w:sz w:val="16"/>
                <w:szCs w:val="16"/>
              </w:rPr>
            </w:pPr>
            <w:r w:rsidRPr="002527E6">
              <w:rPr>
                <w:rFonts w:cstheme="minorHAnsi"/>
                <w:bCs/>
                <w:color w:val="000000"/>
                <w:sz w:val="16"/>
                <w:szCs w:val="16"/>
              </w:rPr>
              <w:t>2.6. Perspectiva Caballera.</w:t>
            </w:r>
          </w:p>
          <w:p w:rsidR="00195379" w:rsidRPr="002527E6" w:rsidRDefault="00195379" w:rsidP="005E65B7">
            <w:pPr>
              <w:autoSpaceDE w:val="0"/>
              <w:autoSpaceDN w:val="0"/>
              <w:adjustRightInd w:val="0"/>
              <w:jc w:val="both"/>
              <w:rPr>
                <w:rFonts w:cstheme="minorHAnsi"/>
                <w:bCs/>
                <w:color w:val="000000"/>
                <w:sz w:val="16"/>
                <w:szCs w:val="16"/>
              </w:rPr>
            </w:pPr>
          </w:p>
          <w:p w:rsidR="00195379" w:rsidRPr="002527E6" w:rsidRDefault="00195379" w:rsidP="005E65B7">
            <w:pPr>
              <w:autoSpaceDE w:val="0"/>
              <w:autoSpaceDN w:val="0"/>
              <w:adjustRightInd w:val="0"/>
              <w:jc w:val="both"/>
              <w:rPr>
                <w:rFonts w:cstheme="minorHAnsi"/>
                <w:bCs/>
                <w:color w:val="000000"/>
                <w:sz w:val="16"/>
                <w:szCs w:val="16"/>
              </w:rPr>
            </w:pPr>
          </w:p>
        </w:tc>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 Representar objetos mediante vistas y perspectivas aplicando criterios de normalización y escalas.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 Interpretar croquis y bocetos como elementos de información de productos tecnológicos.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3. Explicar mediante documentación técnica las distintas fases de un producto desde su diseño hasta su comercialización.</w:t>
            </w:r>
          </w:p>
        </w:tc>
        <w:tc>
          <w:tcPr>
            <w:tcW w:w="1155" w:type="dxa"/>
          </w:tcPr>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color w:val="000000"/>
                <w:sz w:val="16"/>
                <w:szCs w:val="16"/>
                <w:lang w:val="en-US"/>
              </w:rPr>
              <w:t xml:space="preserve">1. </w:t>
            </w:r>
            <w:r w:rsidRPr="002527E6">
              <w:rPr>
                <w:rFonts w:cstheme="minorHAnsi"/>
                <w:sz w:val="16"/>
                <w:szCs w:val="16"/>
                <w:lang w:val="en-US"/>
              </w:rPr>
              <w:t>CMCT- CD</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2. CMCT- CAA</w:t>
            </w:r>
          </w:p>
          <w:p w:rsidR="00195379" w:rsidRPr="002527E6" w:rsidRDefault="00195379" w:rsidP="005E65B7">
            <w:pPr>
              <w:autoSpaceDE w:val="0"/>
              <w:autoSpaceDN w:val="0"/>
              <w:adjustRightInd w:val="0"/>
              <w:jc w:val="both"/>
              <w:rPr>
                <w:rFonts w:cstheme="minorHAnsi"/>
                <w:color w:val="000000"/>
                <w:sz w:val="16"/>
                <w:szCs w:val="16"/>
                <w:lang w:val="en-US"/>
              </w:rPr>
            </w:pPr>
            <w:r w:rsidRPr="002527E6">
              <w:rPr>
                <w:rFonts w:cstheme="minorHAnsi"/>
                <w:sz w:val="16"/>
                <w:szCs w:val="16"/>
                <w:lang w:val="en-US"/>
              </w:rPr>
              <w:t xml:space="preserve">3. </w:t>
            </w:r>
            <w:r w:rsidRPr="002527E6">
              <w:rPr>
                <w:rFonts w:cstheme="minorHAnsi"/>
                <w:color w:val="000000"/>
                <w:sz w:val="16"/>
                <w:szCs w:val="16"/>
                <w:lang w:val="en-US"/>
              </w:rPr>
              <w:t xml:space="preserve"> </w:t>
            </w:r>
            <w:r w:rsidRPr="002527E6">
              <w:rPr>
                <w:rFonts w:cstheme="minorHAnsi"/>
                <w:sz w:val="16"/>
                <w:szCs w:val="16"/>
                <w:lang w:val="en-US"/>
              </w:rPr>
              <w:t>CMCT-CCL-CD</w:t>
            </w:r>
          </w:p>
        </w:tc>
        <w:tc>
          <w:tcPr>
            <w:tcW w:w="3381"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1.1. Representa mediante vistas y perspectivas objetos y sistemas técnicos, mediante croquis y empleando criterios normalizados de acotación y escala.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2.1. Interpreta croquis y bocetos como elementos de información de productos tecnológicos.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 2.2. Produce los documentos necesarios relacionados con un prototipo empleando cuando sea necesario software específico de apoyo.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 xml:space="preserve">3.1. Describe las características propias de los materiales de uso técnico comparando </w:t>
            </w:r>
            <w:r w:rsidRPr="002527E6">
              <w:rPr>
                <w:rFonts w:cstheme="minorHAnsi"/>
                <w:color w:val="000000"/>
                <w:sz w:val="16"/>
                <w:szCs w:val="16"/>
              </w:rPr>
              <w:lastRenderedPageBreak/>
              <w:t>sus propiedades.</w:t>
            </w:r>
          </w:p>
        </w:tc>
      </w:tr>
      <w:tr w:rsidR="00195379" w:rsidRPr="002527E6" w:rsidTr="005E65B7">
        <w:tc>
          <w:tcPr>
            <w:tcW w:w="9322" w:type="dxa"/>
            <w:gridSpan w:val="4"/>
            <w:shd w:val="clear" w:color="auto" w:fill="548DD4" w:themeFill="text2" w:themeFillTint="99"/>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lastRenderedPageBreak/>
              <w:t>Bloque 3. Materiales de uso técnico</w:t>
            </w:r>
          </w:p>
        </w:tc>
      </w:tr>
      <w:tr w:rsidR="00195379" w:rsidRPr="002527E6" w:rsidTr="005E65B7">
        <w:tc>
          <w:tcPr>
            <w:tcW w:w="2093"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color w:val="000000"/>
                <w:sz w:val="16"/>
                <w:szCs w:val="16"/>
              </w:rPr>
              <w:t>UNIDAD 3</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 xml:space="preserve"> 3.1. Materiales plásticos: tipos de plásticos.</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3.2. Proceso de fabricación de los plásticos.</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3.3. Métodos de fabricación de los plásticos.</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3.4. Técnica y herramientas básicas para el trabajo con plásticos.</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3.5. Tipos de plásticos. Métodos de identificación.</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3.6. Reciclado de plásticos.</w:t>
            </w:r>
          </w:p>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3.7. Materiales de construcción.</w:t>
            </w:r>
          </w:p>
        </w:tc>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1. Analizar las propiedades de los materiales utilizados en la construcción de objetos tecnológicos reconociendo su estructura interna y relacionándola con las propiedades que presentan y las modificaciones que se puedan producir.</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 xml:space="preserve"> 2. Manipular y mecanizar materiales convencionales asociando la documentación técnica al proceso de producción de un objeto, respetando sus características y empleando técnicas y herramientas adecuadas con especial atención a las normas de seguridad y salud.</w:t>
            </w:r>
          </w:p>
        </w:tc>
        <w:tc>
          <w:tcPr>
            <w:tcW w:w="1155" w:type="dxa"/>
          </w:tcPr>
          <w:p w:rsidR="00195379" w:rsidRPr="002527E6" w:rsidRDefault="00195379" w:rsidP="005E65B7">
            <w:pPr>
              <w:autoSpaceDE w:val="0"/>
              <w:autoSpaceDN w:val="0"/>
              <w:adjustRightInd w:val="0"/>
              <w:jc w:val="both"/>
              <w:rPr>
                <w:rFonts w:cstheme="minorHAnsi"/>
                <w:sz w:val="16"/>
                <w:szCs w:val="16"/>
              </w:rPr>
            </w:pPr>
            <w:r w:rsidRPr="002527E6">
              <w:rPr>
                <w:rFonts w:cstheme="minorHAnsi"/>
                <w:color w:val="000000"/>
                <w:sz w:val="16"/>
                <w:szCs w:val="16"/>
              </w:rPr>
              <w:t xml:space="preserve">1. </w:t>
            </w:r>
            <w:r w:rsidRPr="002527E6">
              <w:rPr>
                <w:rFonts w:cstheme="minorHAnsi"/>
                <w:sz w:val="16"/>
                <w:szCs w:val="16"/>
              </w:rPr>
              <w:t>CMCT- CCL</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sz w:val="16"/>
                <w:szCs w:val="16"/>
              </w:rPr>
              <w:t>2. CMCT-CAA-CSC-CIEE</w:t>
            </w:r>
          </w:p>
        </w:tc>
        <w:tc>
          <w:tcPr>
            <w:tcW w:w="3381"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1.1. Explica cómo se puede identificar las propiedades mecánicas de los materiales de uso técnico.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2.1. Identifica y manipula las herramientas del taller en operaciones básicas de conformado de los materiales de uso técnico.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2.2. Elabora un plan de trabajo en el taller con especial atención a las normas de seguridad y salud.</w:t>
            </w:r>
          </w:p>
        </w:tc>
      </w:tr>
      <w:tr w:rsidR="00195379" w:rsidRPr="002527E6" w:rsidTr="005E65B7">
        <w:tc>
          <w:tcPr>
            <w:tcW w:w="9322" w:type="dxa"/>
            <w:gridSpan w:val="4"/>
            <w:shd w:val="clear" w:color="auto" w:fill="548DD4" w:themeFill="text2" w:themeFillTint="99"/>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t>Bloque 4. Estructuras, sistemas mecánicos eléctricos</w:t>
            </w:r>
          </w:p>
        </w:tc>
      </w:tr>
      <w:tr w:rsidR="00195379" w:rsidRPr="002527E6" w:rsidTr="005E65B7">
        <w:tc>
          <w:tcPr>
            <w:tcW w:w="2093"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color w:val="000000"/>
                <w:sz w:val="16"/>
                <w:szCs w:val="16"/>
              </w:rPr>
              <w:t>UNIDAD 4</w:t>
            </w:r>
          </w:p>
          <w:p w:rsidR="00195379" w:rsidRPr="002527E6" w:rsidRDefault="00195379" w:rsidP="005E65B7">
            <w:pPr>
              <w:autoSpaceDE w:val="0"/>
              <w:autoSpaceDN w:val="0"/>
              <w:adjustRightInd w:val="0"/>
              <w:rPr>
                <w:rFonts w:cstheme="minorHAnsi"/>
                <w:sz w:val="16"/>
                <w:szCs w:val="16"/>
              </w:rPr>
            </w:pPr>
            <w:r w:rsidRPr="002527E6">
              <w:rPr>
                <w:rFonts w:cstheme="minorHAnsi"/>
                <w:bCs/>
                <w:color w:val="000000"/>
                <w:sz w:val="16"/>
                <w:szCs w:val="16"/>
              </w:rPr>
              <w:t>4.1.</w:t>
            </w:r>
            <w:r w:rsidRPr="002527E6">
              <w:rPr>
                <w:rFonts w:cstheme="minorHAnsi"/>
                <w:b/>
                <w:bCs/>
                <w:color w:val="000000"/>
                <w:sz w:val="16"/>
                <w:szCs w:val="16"/>
              </w:rPr>
              <w:t xml:space="preserve"> </w:t>
            </w:r>
            <w:r w:rsidRPr="002527E6">
              <w:rPr>
                <w:rFonts w:cstheme="minorHAnsi"/>
                <w:sz w:val="16"/>
                <w:szCs w:val="16"/>
              </w:rPr>
              <w:t xml:space="preserve">Estructuras: tipos, elementos que las componen y esfuerzos a los que están sometidos. </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 xml:space="preserve">4.2. Estabilidad, rigidez y resistencia. </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4.3. Máquinas y movimientos.</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4.3.1. Manivelas</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4.3.2. Cigüeñales y bielas.</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4.3.3. Excéntricas y levas.</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4.3.4. Poleas</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4.3.5. Otros sistemas de transmisión y transformación de movimiento.</w:t>
            </w:r>
          </w:p>
          <w:p w:rsidR="00195379" w:rsidRPr="002527E6" w:rsidRDefault="00195379" w:rsidP="005E65B7">
            <w:pPr>
              <w:autoSpaceDE w:val="0"/>
              <w:autoSpaceDN w:val="0"/>
              <w:adjustRightInd w:val="0"/>
              <w:rPr>
                <w:rFonts w:cstheme="minorHAnsi"/>
                <w:sz w:val="16"/>
                <w:szCs w:val="16"/>
              </w:rPr>
            </w:pPr>
            <w:r w:rsidRPr="002527E6">
              <w:rPr>
                <w:rFonts w:cstheme="minorHAnsi"/>
                <w:sz w:val="16"/>
                <w:szCs w:val="16"/>
              </w:rPr>
              <w:t>4.4. Mecanismos de transmisión circular y relación de transmisión.</w:t>
            </w:r>
          </w:p>
          <w:p w:rsidR="00195379" w:rsidRPr="002527E6" w:rsidRDefault="00195379" w:rsidP="005E65B7">
            <w:pPr>
              <w:autoSpaceDE w:val="0"/>
              <w:autoSpaceDN w:val="0"/>
              <w:adjustRightInd w:val="0"/>
              <w:rPr>
                <w:rFonts w:cstheme="minorHAnsi"/>
                <w:sz w:val="16"/>
                <w:szCs w:val="16"/>
              </w:rPr>
            </w:pPr>
            <w:r>
              <w:rPr>
                <w:rFonts w:cstheme="minorHAnsi"/>
                <w:sz w:val="16"/>
                <w:szCs w:val="16"/>
              </w:rPr>
              <w:t>4.5. Transmisiones por ruedas por fricción.</w:t>
            </w:r>
          </w:p>
          <w:p w:rsidR="00195379" w:rsidRDefault="00195379" w:rsidP="005E65B7">
            <w:pPr>
              <w:autoSpaceDE w:val="0"/>
              <w:autoSpaceDN w:val="0"/>
              <w:adjustRightInd w:val="0"/>
              <w:rPr>
                <w:rFonts w:cstheme="minorHAnsi"/>
                <w:sz w:val="16"/>
                <w:szCs w:val="16"/>
              </w:rPr>
            </w:pPr>
            <w:r w:rsidRPr="002527E6">
              <w:rPr>
                <w:rFonts w:cstheme="minorHAnsi"/>
                <w:sz w:val="16"/>
                <w:szCs w:val="16"/>
              </w:rPr>
              <w:t xml:space="preserve">5.2. </w:t>
            </w:r>
            <w:r>
              <w:rPr>
                <w:rFonts w:cstheme="minorHAnsi"/>
                <w:sz w:val="16"/>
                <w:szCs w:val="16"/>
              </w:rPr>
              <w:t>Clasificación de los sistemas de transmisión del movimiento circular.</w:t>
            </w:r>
          </w:p>
          <w:p w:rsidR="00195379" w:rsidRDefault="00195379" w:rsidP="005E65B7">
            <w:pPr>
              <w:autoSpaceDE w:val="0"/>
              <w:autoSpaceDN w:val="0"/>
              <w:adjustRightInd w:val="0"/>
              <w:rPr>
                <w:rFonts w:cstheme="minorHAnsi"/>
                <w:sz w:val="16"/>
                <w:szCs w:val="16"/>
              </w:rPr>
            </w:pPr>
            <w:r>
              <w:rPr>
                <w:rFonts w:cstheme="minorHAnsi"/>
                <w:sz w:val="16"/>
                <w:szCs w:val="16"/>
              </w:rPr>
              <w:t>4.6</w:t>
            </w:r>
            <w:r w:rsidRPr="002527E6">
              <w:rPr>
                <w:rFonts w:cstheme="minorHAnsi"/>
                <w:sz w:val="16"/>
                <w:szCs w:val="16"/>
              </w:rPr>
              <w:t xml:space="preserve">. </w:t>
            </w:r>
            <w:r>
              <w:rPr>
                <w:rFonts w:cstheme="minorHAnsi"/>
                <w:sz w:val="16"/>
                <w:szCs w:val="16"/>
              </w:rPr>
              <w:t>Utilización apropiada de las herramientas.</w:t>
            </w:r>
          </w:p>
          <w:p w:rsidR="00195379" w:rsidRDefault="00195379" w:rsidP="005E65B7">
            <w:pPr>
              <w:autoSpaceDE w:val="0"/>
              <w:autoSpaceDN w:val="0"/>
              <w:adjustRightInd w:val="0"/>
              <w:rPr>
                <w:rFonts w:cstheme="minorHAnsi"/>
                <w:sz w:val="16"/>
                <w:szCs w:val="16"/>
              </w:rPr>
            </w:pPr>
            <w:r>
              <w:rPr>
                <w:rFonts w:cstheme="minorHAnsi"/>
                <w:sz w:val="16"/>
                <w:szCs w:val="16"/>
              </w:rPr>
              <w:t>4.7 Transmisión del movimiento entre poleas por medio de correas.</w:t>
            </w:r>
          </w:p>
          <w:p w:rsidR="00195379" w:rsidRDefault="00195379" w:rsidP="005E65B7">
            <w:pPr>
              <w:autoSpaceDE w:val="0"/>
              <w:autoSpaceDN w:val="0"/>
              <w:adjustRightInd w:val="0"/>
              <w:rPr>
                <w:rFonts w:cstheme="minorHAnsi"/>
                <w:sz w:val="16"/>
                <w:szCs w:val="16"/>
              </w:rPr>
            </w:pPr>
            <w:r>
              <w:rPr>
                <w:rFonts w:cstheme="minorHAnsi"/>
                <w:sz w:val="16"/>
                <w:szCs w:val="16"/>
              </w:rPr>
              <w:t>4.8</w:t>
            </w:r>
            <w:r w:rsidRPr="002527E6">
              <w:rPr>
                <w:rFonts w:cstheme="minorHAnsi"/>
                <w:sz w:val="16"/>
                <w:szCs w:val="16"/>
              </w:rPr>
              <w:t xml:space="preserve">. </w:t>
            </w:r>
            <w:r>
              <w:rPr>
                <w:rFonts w:cstheme="minorHAnsi"/>
                <w:sz w:val="16"/>
                <w:szCs w:val="16"/>
              </w:rPr>
              <w:t>Transmisión de movimiento por medio de engranajes.</w:t>
            </w:r>
          </w:p>
          <w:p w:rsidR="00195379" w:rsidRDefault="00195379" w:rsidP="005E65B7">
            <w:pPr>
              <w:autoSpaceDE w:val="0"/>
              <w:autoSpaceDN w:val="0"/>
              <w:adjustRightInd w:val="0"/>
              <w:rPr>
                <w:rFonts w:cstheme="minorHAnsi"/>
                <w:sz w:val="16"/>
                <w:szCs w:val="16"/>
              </w:rPr>
            </w:pPr>
            <w:r>
              <w:rPr>
                <w:rFonts w:cstheme="minorHAnsi"/>
                <w:sz w:val="16"/>
                <w:szCs w:val="16"/>
              </w:rPr>
              <w:t>4.9</w:t>
            </w:r>
            <w:r w:rsidRPr="002527E6">
              <w:rPr>
                <w:rFonts w:cstheme="minorHAnsi"/>
                <w:sz w:val="16"/>
                <w:szCs w:val="16"/>
              </w:rPr>
              <w:t xml:space="preserve">. </w:t>
            </w:r>
            <w:r>
              <w:rPr>
                <w:rFonts w:cstheme="minorHAnsi"/>
                <w:sz w:val="16"/>
                <w:szCs w:val="16"/>
              </w:rPr>
              <w:t>Transmisión del movimiento circular entre ejes no paralelos.</w:t>
            </w:r>
          </w:p>
          <w:p w:rsidR="00195379" w:rsidRDefault="00195379" w:rsidP="005E65B7">
            <w:pPr>
              <w:autoSpaceDE w:val="0"/>
              <w:autoSpaceDN w:val="0"/>
              <w:adjustRightInd w:val="0"/>
              <w:rPr>
                <w:rFonts w:cstheme="minorHAnsi"/>
                <w:b/>
                <w:bCs/>
                <w:color w:val="000000"/>
                <w:sz w:val="16"/>
                <w:szCs w:val="16"/>
              </w:rPr>
            </w:pPr>
          </w:p>
          <w:p w:rsidR="00195379" w:rsidRPr="002527E6" w:rsidRDefault="00195379" w:rsidP="005E65B7">
            <w:pPr>
              <w:autoSpaceDE w:val="0"/>
              <w:autoSpaceDN w:val="0"/>
              <w:adjustRightInd w:val="0"/>
              <w:rPr>
                <w:rFonts w:cstheme="minorHAnsi"/>
                <w:b/>
                <w:bCs/>
                <w:color w:val="000000"/>
                <w:sz w:val="16"/>
                <w:szCs w:val="16"/>
              </w:rPr>
            </w:pPr>
            <w:r>
              <w:rPr>
                <w:rFonts w:cstheme="minorHAnsi"/>
                <w:b/>
                <w:bCs/>
                <w:color w:val="000000"/>
                <w:sz w:val="16"/>
                <w:szCs w:val="16"/>
              </w:rPr>
              <w:t>UNIDAD 5</w:t>
            </w:r>
          </w:p>
          <w:p w:rsidR="00195379" w:rsidRPr="002527E6" w:rsidRDefault="00195379" w:rsidP="005E65B7">
            <w:pPr>
              <w:autoSpaceDE w:val="0"/>
              <w:autoSpaceDN w:val="0"/>
              <w:adjustRightInd w:val="0"/>
              <w:rPr>
                <w:rFonts w:cstheme="minorHAnsi"/>
                <w:sz w:val="16"/>
                <w:szCs w:val="16"/>
              </w:rPr>
            </w:pPr>
            <w:r>
              <w:rPr>
                <w:rFonts w:cstheme="minorHAnsi"/>
                <w:sz w:val="16"/>
                <w:szCs w:val="16"/>
              </w:rPr>
              <w:t>5</w:t>
            </w:r>
            <w:r w:rsidRPr="002527E6">
              <w:rPr>
                <w:rFonts w:cstheme="minorHAnsi"/>
                <w:sz w:val="16"/>
                <w:szCs w:val="16"/>
              </w:rPr>
              <w:t xml:space="preserve">.1.  La electricidad: producción, efectos y conversión de la energía eléctrica. </w:t>
            </w:r>
          </w:p>
          <w:p w:rsidR="00195379" w:rsidRPr="002527E6" w:rsidRDefault="00195379" w:rsidP="005E65B7">
            <w:pPr>
              <w:autoSpaceDE w:val="0"/>
              <w:autoSpaceDN w:val="0"/>
              <w:adjustRightInd w:val="0"/>
              <w:rPr>
                <w:rFonts w:cstheme="minorHAnsi"/>
                <w:sz w:val="16"/>
                <w:szCs w:val="16"/>
              </w:rPr>
            </w:pPr>
            <w:r>
              <w:rPr>
                <w:rFonts w:cstheme="minorHAnsi"/>
                <w:sz w:val="16"/>
                <w:szCs w:val="16"/>
              </w:rPr>
              <w:t>5.</w:t>
            </w:r>
            <w:r w:rsidRPr="002527E6">
              <w:rPr>
                <w:rFonts w:cstheme="minorHAnsi"/>
                <w:sz w:val="16"/>
                <w:szCs w:val="16"/>
              </w:rPr>
              <w:t xml:space="preserve">2. Tipos de corriente eléctrica. </w:t>
            </w:r>
          </w:p>
          <w:p w:rsidR="00195379" w:rsidRPr="002527E6" w:rsidRDefault="00195379" w:rsidP="005E65B7">
            <w:pPr>
              <w:autoSpaceDE w:val="0"/>
              <w:autoSpaceDN w:val="0"/>
              <w:adjustRightInd w:val="0"/>
              <w:rPr>
                <w:rFonts w:cstheme="minorHAnsi"/>
                <w:sz w:val="16"/>
                <w:szCs w:val="16"/>
              </w:rPr>
            </w:pPr>
            <w:r>
              <w:rPr>
                <w:rFonts w:cstheme="minorHAnsi"/>
                <w:sz w:val="16"/>
                <w:szCs w:val="16"/>
              </w:rPr>
              <w:t>5</w:t>
            </w:r>
            <w:r w:rsidRPr="002527E6">
              <w:rPr>
                <w:rFonts w:cstheme="minorHAnsi"/>
                <w:sz w:val="16"/>
                <w:szCs w:val="16"/>
              </w:rPr>
              <w:t xml:space="preserve">.3. Elementos componentes de un circuito eléctrico y electrónico. </w:t>
            </w:r>
          </w:p>
          <w:p w:rsidR="00195379" w:rsidRPr="002527E6" w:rsidRDefault="00195379" w:rsidP="005E65B7">
            <w:pPr>
              <w:autoSpaceDE w:val="0"/>
              <w:autoSpaceDN w:val="0"/>
              <w:adjustRightInd w:val="0"/>
              <w:rPr>
                <w:rFonts w:cstheme="minorHAnsi"/>
                <w:sz w:val="16"/>
                <w:szCs w:val="16"/>
              </w:rPr>
            </w:pPr>
            <w:r>
              <w:rPr>
                <w:rFonts w:cstheme="minorHAnsi"/>
                <w:sz w:val="16"/>
                <w:szCs w:val="16"/>
              </w:rPr>
              <w:t>5</w:t>
            </w:r>
            <w:r w:rsidRPr="002527E6">
              <w:rPr>
                <w:rFonts w:cstheme="minorHAnsi"/>
                <w:sz w:val="16"/>
                <w:szCs w:val="16"/>
              </w:rPr>
              <w:t xml:space="preserve">.4. Simbología mecánica y eléctrica. </w:t>
            </w:r>
          </w:p>
          <w:p w:rsidR="00195379" w:rsidRPr="002527E6" w:rsidRDefault="00195379" w:rsidP="005E65B7">
            <w:pPr>
              <w:autoSpaceDE w:val="0"/>
              <w:autoSpaceDN w:val="0"/>
              <w:adjustRightInd w:val="0"/>
              <w:rPr>
                <w:rFonts w:cstheme="minorHAnsi"/>
                <w:sz w:val="16"/>
                <w:szCs w:val="16"/>
              </w:rPr>
            </w:pPr>
            <w:r>
              <w:rPr>
                <w:rFonts w:cstheme="minorHAnsi"/>
                <w:sz w:val="16"/>
                <w:szCs w:val="16"/>
              </w:rPr>
              <w:lastRenderedPageBreak/>
              <w:t>5</w:t>
            </w:r>
            <w:r w:rsidRPr="002527E6">
              <w:rPr>
                <w:rFonts w:cstheme="minorHAnsi"/>
                <w:sz w:val="16"/>
                <w:szCs w:val="16"/>
              </w:rPr>
              <w:t xml:space="preserve">.5. Magnitudes eléctricas básicas. Potencia y energía. Consumo eléctrico. </w:t>
            </w:r>
          </w:p>
          <w:p w:rsidR="00195379" w:rsidRPr="002527E6" w:rsidRDefault="00195379" w:rsidP="005E65B7">
            <w:pPr>
              <w:autoSpaceDE w:val="0"/>
              <w:autoSpaceDN w:val="0"/>
              <w:adjustRightInd w:val="0"/>
              <w:rPr>
                <w:rFonts w:cstheme="minorHAnsi"/>
                <w:sz w:val="16"/>
                <w:szCs w:val="16"/>
              </w:rPr>
            </w:pPr>
            <w:r>
              <w:rPr>
                <w:rFonts w:cstheme="minorHAnsi"/>
                <w:sz w:val="16"/>
                <w:szCs w:val="16"/>
              </w:rPr>
              <w:t>5</w:t>
            </w:r>
            <w:r w:rsidRPr="002527E6">
              <w:rPr>
                <w:rFonts w:cstheme="minorHAnsi"/>
                <w:sz w:val="16"/>
                <w:szCs w:val="16"/>
              </w:rPr>
              <w:t>.6. Ley de Ohm.</w:t>
            </w:r>
          </w:p>
          <w:p w:rsidR="00195379" w:rsidRPr="002527E6" w:rsidRDefault="00195379" w:rsidP="005E65B7">
            <w:pPr>
              <w:autoSpaceDE w:val="0"/>
              <w:autoSpaceDN w:val="0"/>
              <w:adjustRightInd w:val="0"/>
              <w:rPr>
                <w:rFonts w:cstheme="minorHAnsi"/>
                <w:sz w:val="16"/>
                <w:szCs w:val="16"/>
              </w:rPr>
            </w:pPr>
            <w:r>
              <w:rPr>
                <w:rFonts w:cstheme="minorHAnsi"/>
                <w:sz w:val="16"/>
                <w:szCs w:val="16"/>
              </w:rPr>
              <w:t>5</w:t>
            </w:r>
            <w:r w:rsidRPr="002527E6">
              <w:rPr>
                <w:rFonts w:cstheme="minorHAnsi"/>
                <w:sz w:val="16"/>
                <w:szCs w:val="16"/>
              </w:rPr>
              <w:t xml:space="preserve">.7. Instrumentos de medida. </w:t>
            </w:r>
          </w:p>
          <w:p w:rsidR="00195379" w:rsidRPr="002527E6" w:rsidRDefault="00195379" w:rsidP="005E65B7">
            <w:pPr>
              <w:autoSpaceDE w:val="0"/>
              <w:autoSpaceDN w:val="0"/>
              <w:adjustRightInd w:val="0"/>
              <w:rPr>
                <w:rFonts w:cstheme="minorHAnsi"/>
                <w:b/>
                <w:bCs/>
                <w:color w:val="000000"/>
                <w:sz w:val="16"/>
                <w:szCs w:val="16"/>
              </w:rPr>
            </w:pPr>
            <w:r>
              <w:rPr>
                <w:rFonts w:cstheme="minorHAnsi"/>
                <w:sz w:val="16"/>
                <w:szCs w:val="16"/>
              </w:rPr>
              <w:t>5</w:t>
            </w:r>
            <w:r w:rsidRPr="002527E6">
              <w:rPr>
                <w:rFonts w:cstheme="minorHAnsi"/>
                <w:sz w:val="16"/>
                <w:szCs w:val="16"/>
              </w:rPr>
              <w:t>.8. Resolución de circuitos eléctricos sencillos: serie, paralelo y mixto.</w:t>
            </w:r>
          </w:p>
        </w:tc>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lastRenderedPageBreak/>
              <w:t xml:space="preserve">1. Analizar y describir los esfuerzos a los que están sometidas las estructuras experimentando en prototipos.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 Observar y manejar operadores mecánicos responsables de transformar y transmitir movimientos, en máquinas y sistemas, integrados en una estructura.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3. Relacionar los efectos de la energía eléctrica y su capacidad de conversión en otras manifestaciones energéticas.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4. Experimentar con instrumentos de medida y obtener las magnitudes eléctricas básicas.</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 xml:space="preserve"> 5. Diseñar y simular circuitos con simbología adecuada y montar circuitos con operadores elementales.</w:t>
            </w:r>
          </w:p>
        </w:tc>
        <w:tc>
          <w:tcPr>
            <w:tcW w:w="1155" w:type="dxa"/>
          </w:tcPr>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color w:val="000000"/>
                <w:sz w:val="16"/>
                <w:szCs w:val="16"/>
                <w:lang w:val="en-US"/>
              </w:rPr>
              <w:t xml:space="preserve">1. </w:t>
            </w:r>
            <w:r w:rsidRPr="002527E6">
              <w:rPr>
                <w:rFonts w:cstheme="minorHAnsi"/>
                <w:sz w:val="16"/>
                <w:szCs w:val="16"/>
                <w:lang w:val="en-US"/>
              </w:rPr>
              <w:t>CCL - CMCT- CD</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2. CCL - CMCT- CD</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3. CMCT- CD</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4. CMCT</w:t>
            </w:r>
          </w:p>
          <w:p w:rsidR="00195379" w:rsidRPr="002527E6" w:rsidRDefault="00195379" w:rsidP="005E65B7">
            <w:pPr>
              <w:autoSpaceDE w:val="0"/>
              <w:autoSpaceDN w:val="0"/>
              <w:adjustRightInd w:val="0"/>
              <w:jc w:val="both"/>
              <w:rPr>
                <w:rFonts w:cstheme="minorHAnsi"/>
                <w:color w:val="000000"/>
                <w:sz w:val="16"/>
                <w:szCs w:val="16"/>
                <w:lang w:val="en-US"/>
              </w:rPr>
            </w:pPr>
            <w:r w:rsidRPr="002527E6">
              <w:rPr>
                <w:rFonts w:cstheme="minorHAnsi"/>
                <w:sz w:val="16"/>
                <w:szCs w:val="16"/>
                <w:lang w:val="en-US"/>
              </w:rPr>
              <w:t>5. CMCT-CAA</w:t>
            </w:r>
          </w:p>
        </w:tc>
        <w:tc>
          <w:tcPr>
            <w:tcW w:w="3381"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1.1. Describe apoyándote en información escrita, audiovisual o digital, las características propias que configuran las tipologías de estructura.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1.2. Identifica los esfuerzos característicos y la transmisión de los mismos en los elementos que configuran la estructura.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2.1. Describe mediante información escrita y gráfica como transforma el movimiento o lo transmiten los distintos mecanismos.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2.2. Calcula la relación de transmisión de distintos elementos mecánicos como las poleas y los engranajes.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 2.3. Explica la función de los elementos que configuran una máquina o sistema desde el punto de vista estructural y mecánico.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2.4. Simula mediante software específico y mediante simbología normalizada circulitos mecánicos.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 3.1. Explica los principales efectos de la corriente eléctrica y su conversión. 3.2. Utiliza las magnitudes eléctricas básicas.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3.3. Diseña utilizando software específico y simbología adecuada circuitos eléctricos básicos y experimenta con los elementos que lo configuran.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4.1. Manipula los instrumentos de medida para conocer las magnitudes eléctricas de circuitos básicos.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 xml:space="preserve">5.1. Diseña y monta circuitos eléctricos básicos empleando bombillas, zumbadores, diodos </w:t>
            </w:r>
            <w:proofErr w:type="spellStart"/>
            <w:r w:rsidRPr="002527E6">
              <w:rPr>
                <w:rFonts w:cstheme="minorHAnsi"/>
                <w:color w:val="000000"/>
                <w:sz w:val="16"/>
                <w:szCs w:val="16"/>
              </w:rPr>
              <w:t>led</w:t>
            </w:r>
            <w:proofErr w:type="spellEnd"/>
            <w:r w:rsidRPr="002527E6">
              <w:rPr>
                <w:rFonts w:cstheme="minorHAnsi"/>
                <w:color w:val="000000"/>
                <w:sz w:val="16"/>
                <w:szCs w:val="16"/>
              </w:rPr>
              <w:t>, motores, baterías y conectores.</w:t>
            </w:r>
          </w:p>
        </w:tc>
      </w:tr>
      <w:tr w:rsidR="00195379" w:rsidRPr="002527E6" w:rsidTr="005E65B7">
        <w:tc>
          <w:tcPr>
            <w:tcW w:w="9322" w:type="dxa"/>
            <w:gridSpan w:val="4"/>
            <w:shd w:val="clear" w:color="auto" w:fill="548DD4" w:themeFill="text2" w:themeFillTint="99"/>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lastRenderedPageBreak/>
              <w:t>Bloque 5. Tecnologías de la Información y la Comunicación</w:t>
            </w:r>
          </w:p>
        </w:tc>
      </w:tr>
      <w:tr w:rsidR="00195379" w:rsidRPr="002527E6" w:rsidTr="005E65B7">
        <w:tc>
          <w:tcPr>
            <w:tcW w:w="2093" w:type="dxa"/>
          </w:tcPr>
          <w:p w:rsidR="00195379" w:rsidRPr="002527E6" w:rsidRDefault="00195379" w:rsidP="005E65B7">
            <w:pPr>
              <w:autoSpaceDE w:val="0"/>
              <w:autoSpaceDN w:val="0"/>
              <w:adjustRightInd w:val="0"/>
              <w:rPr>
                <w:rFonts w:cstheme="minorHAnsi"/>
                <w:b/>
                <w:bCs/>
                <w:color w:val="000000"/>
                <w:sz w:val="16"/>
                <w:szCs w:val="16"/>
              </w:rPr>
            </w:pPr>
            <w:r>
              <w:rPr>
                <w:rFonts w:cstheme="minorHAnsi"/>
                <w:b/>
                <w:bCs/>
                <w:color w:val="000000"/>
                <w:sz w:val="16"/>
                <w:szCs w:val="16"/>
              </w:rPr>
              <w:t>UNIDAD 6-7</w:t>
            </w:r>
          </w:p>
          <w:p w:rsidR="00195379" w:rsidRPr="002527E6" w:rsidRDefault="00195379" w:rsidP="005E65B7">
            <w:pPr>
              <w:autoSpaceDE w:val="0"/>
              <w:autoSpaceDN w:val="0"/>
              <w:adjustRightInd w:val="0"/>
              <w:rPr>
                <w:rFonts w:cstheme="minorHAnsi"/>
                <w:sz w:val="16"/>
                <w:szCs w:val="16"/>
              </w:rPr>
            </w:pPr>
            <w:r>
              <w:rPr>
                <w:rFonts w:cstheme="minorHAnsi"/>
                <w:bCs/>
                <w:color w:val="000000"/>
                <w:sz w:val="16"/>
                <w:szCs w:val="16"/>
              </w:rPr>
              <w:t>6</w:t>
            </w:r>
            <w:r w:rsidRPr="002527E6">
              <w:rPr>
                <w:rFonts w:cstheme="minorHAnsi"/>
                <w:bCs/>
                <w:color w:val="000000"/>
                <w:sz w:val="16"/>
                <w:szCs w:val="16"/>
              </w:rPr>
              <w:t xml:space="preserve">.1. </w:t>
            </w:r>
            <w:r w:rsidRPr="002527E6">
              <w:rPr>
                <w:rFonts w:cstheme="minorHAnsi"/>
                <w:sz w:val="16"/>
                <w:szCs w:val="16"/>
              </w:rPr>
              <w:t xml:space="preserve">Elementos componentes de un sistema informático. Hardware: placa base, CPU, memorias, periféricos y dispositivos de almacenamiento. </w:t>
            </w:r>
          </w:p>
          <w:p w:rsidR="00195379" w:rsidRPr="002527E6" w:rsidRDefault="00195379" w:rsidP="005E65B7">
            <w:pPr>
              <w:autoSpaceDE w:val="0"/>
              <w:autoSpaceDN w:val="0"/>
              <w:adjustRightInd w:val="0"/>
              <w:rPr>
                <w:rFonts w:cstheme="minorHAnsi"/>
                <w:sz w:val="16"/>
                <w:szCs w:val="16"/>
              </w:rPr>
            </w:pPr>
            <w:r>
              <w:rPr>
                <w:rFonts w:cstheme="minorHAnsi"/>
                <w:sz w:val="16"/>
                <w:szCs w:val="16"/>
              </w:rPr>
              <w:t>6</w:t>
            </w:r>
            <w:r w:rsidRPr="002527E6">
              <w:rPr>
                <w:rFonts w:cstheme="minorHAnsi"/>
                <w:sz w:val="16"/>
                <w:szCs w:val="16"/>
              </w:rPr>
              <w:t xml:space="preserve">.2. Conexiones. Software de un equipo informático: sistema operativo y programas básicos. </w:t>
            </w:r>
          </w:p>
          <w:p w:rsidR="00195379" w:rsidRPr="002527E6" w:rsidRDefault="00195379" w:rsidP="005E65B7">
            <w:pPr>
              <w:autoSpaceDE w:val="0"/>
              <w:autoSpaceDN w:val="0"/>
              <w:adjustRightInd w:val="0"/>
              <w:rPr>
                <w:rFonts w:cstheme="minorHAnsi"/>
                <w:sz w:val="16"/>
                <w:szCs w:val="16"/>
              </w:rPr>
            </w:pPr>
            <w:r>
              <w:rPr>
                <w:rFonts w:cstheme="minorHAnsi"/>
                <w:sz w:val="16"/>
                <w:szCs w:val="16"/>
              </w:rPr>
              <w:t>6</w:t>
            </w:r>
            <w:r w:rsidRPr="002527E6">
              <w:rPr>
                <w:rFonts w:cstheme="minorHAnsi"/>
                <w:sz w:val="16"/>
                <w:szCs w:val="16"/>
              </w:rPr>
              <w:t xml:space="preserve">.3. Sistemas de publicación e intercambio de información en Internet. </w:t>
            </w:r>
          </w:p>
          <w:p w:rsidR="00195379" w:rsidRPr="002527E6" w:rsidRDefault="00195379" w:rsidP="005E65B7">
            <w:pPr>
              <w:autoSpaceDE w:val="0"/>
              <w:autoSpaceDN w:val="0"/>
              <w:adjustRightInd w:val="0"/>
              <w:rPr>
                <w:rFonts w:cstheme="minorHAnsi"/>
                <w:sz w:val="16"/>
                <w:szCs w:val="16"/>
              </w:rPr>
            </w:pPr>
            <w:r>
              <w:rPr>
                <w:rFonts w:cstheme="minorHAnsi"/>
                <w:sz w:val="16"/>
                <w:szCs w:val="16"/>
              </w:rPr>
              <w:t>6</w:t>
            </w:r>
            <w:r w:rsidRPr="002527E6">
              <w:rPr>
                <w:rFonts w:cstheme="minorHAnsi"/>
                <w:sz w:val="16"/>
                <w:szCs w:val="16"/>
              </w:rPr>
              <w:t xml:space="preserve">.4. Seguridad informática básica en la publicación e intercambio de información. </w:t>
            </w:r>
          </w:p>
          <w:p w:rsidR="00195379" w:rsidRPr="002527E6" w:rsidRDefault="00195379" w:rsidP="005E65B7">
            <w:pPr>
              <w:autoSpaceDE w:val="0"/>
              <w:autoSpaceDN w:val="0"/>
              <w:adjustRightInd w:val="0"/>
              <w:rPr>
                <w:rFonts w:cstheme="minorHAnsi"/>
                <w:b/>
                <w:bCs/>
                <w:color w:val="000000"/>
                <w:sz w:val="16"/>
                <w:szCs w:val="16"/>
              </w:rPr>
            </w:pPr>
            <w:r>
              <w:rPr>
                <w:rFonts w:cstheme="minorHAnsi"/>
                <w:sz w:val="16"/>
                <w:szCs w:val="16"/>
              </w:rPr>
              <w:t>6</w:t>
            </w:r>
            <w:r w:rsidRPr="002527E6">
              <w:rPr>
                <w:rFonts w:cstheme="minorHAnsi"/>
                <w:sz w:val="16"/>
                <w:szCs w:val="16"/>
              </w:rPr>
              <w:t>.5. Hoja de cálculo: Realización de cálculos con funciones básicas y representación mediante gráficos.</w:t>
            </w:r>
          </w:p>
        </w:tc>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 Distinguir las partes operativas de un equipo informático.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 Utilizar de forma segura sistemas de intercambio de información.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3. Utilizar un equipo informático para elaborar y comunicar proyectos técnicos.</w:t>
            </w:r>
          </w:p>
        </w:tc>
        <w:tc>
          <w:tcPr>
            <w:tcW w:w="1155" w:type="dxa"/>
          </w:tcPr>
          <w:p w:rsidR="00195379" w:rsidRPr="002527E6" w:rsidRDefault="00195379" w:rsidP="005E65B7">
            <w:pPr>
              <w:autoSpaceDE w:val="0"/>
              <w:autoSpaceDN w:val="0"/>
              <w:adjustRightInd w:val="0"/>
              <w:jc w:val="both"/>
              <w:rPr>
                <w:rFonts w:cstheme="minorHAnsi"/>
                <w:sz w:val="16"/>
                <w:szCs w:val="16"/>
              </w:rPr>
            </w:pPr>
            <w:r w:rsidRPr="002527E6">
              <w:rPr>
                <w:rFonts w:cstheme="minorHAnsi"/>
                <w:color w:val="000000"/>
                <w:sz w:val="16"/>
                <w:szCs w:val="16"/>
              </w:rPr>
              <w:t xml:space="preserve">1. </w:t>
            </w:r>
            <w:r w:rsidRPr="002527E6">
              <w:rPr>
                <w:rFonts w:cstheme="minorHAnsi"/>
                <w:sz w:val="16"/>
                <w:szCs w:val="16"/>
              </w:rPr>
              <w:t>CMCT- CD</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2. CD - CMCT- CAA</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sz w:val="16"/>
                <w:szCs w:val="16"/>
              </w:rPr>
              <w:t>3. CMCT-CD-CAA-CIEE</w:t>
            </w:r>
          </w:p>
        </w:tc>
        <w:tc>
          <w:tcPr>
            <w:tcW w:w="3381"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 1.1. Identifica las partes de un ordenador y es capaz de sustituir y montar piezas clave. 1.2. Instala y maneja programas y software básicos. </w:t>
            </w:r>
          </w:p>
          <w:p w:rsidR="00195379"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1.3. Utiliza adecuadamente equipos informáticos y dispositivos electrónicos.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2.1. Maneja espacios web, plataformas y otros sistemas de intercambio de información.</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2.2. Conoce las medidas de seguridad aplicables a cada situación de riesgo.</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3.1. Elabora proyectos técnicos con equipos informáticos, y es capaz de presentarlos y difundirlos.</w:t>
            </w:r>
          </w:p>
        </w:tc>
      </w:tr>
    </w:tbl>
    <w:p w:rsidR="00195379" w:rsidRPr="002527E6" w:rsidRDefault="00195379" w:rsidP="00195379">
      <w:pPr>
        <w:autoSpaceDE w:val="0"/>
        <w:autoSpaceDN w:val="0"/>
        <w:adjustRightInd w:val="0"/>
        <w:spacing w:after="0" w:line="240" w:lineRule="auto"/>
        <w:rPr>
          <w:rFonts w:cstheme="minorHAnsi"/>
          <w:b/>
          <w:bCs/>
          <w:color w:val="000000"/>
          <w:sz w:val="24"/>
          <w:szCs w:val="24"/>
        </w:rPr>
      </w:pPr>
    </w:p>
    <w:p w:rsidR="00195379" w:rsidRPr="002527E6" w:rsidRDefault="00195379" w:rsidP="00195379">
      <w:pPr>
        <w:autoSpaceDE w:val="0"/>
        <w:autoSpaceDN w:val="0"/>
        <w:adjustRightInd w:val="0"/>
        <w:spacing w:after="0" w:line="240" w:lineRule="auto"/>
        <w:rPr>
          <w:rFonts w:cstheme="minorHAnsi"/>
          <w:b/>
          <w:bCs/>
          <w:color w:val="000000"/>
          <w:sz w:val="24"/>
          <w:szCs w:val="24"/>
        </w:rPr>
      </w:pPr>
    </w:p>
    <w:tbl>
      <w:tblPr>
        <w:tblStyle w:val="Tablaconcuadrcula"/>
        <w:tblW w:w="0" w:type="auto"/>
        <w:tblLook w:val="04A0"/>
      </w:tblPr>
      <w:tblGrid>
        <w:gridCol w:w="2881"/>
        <w:gridCol w:w="2881"/>
        <w:gridCol w:w="2882"/>
      </w:tblGrid>
      <w:tr w:rsidR="00195379" w:rsidRPr="002527E6" w:rsidTr="005E65B7">
        <w:tc>
          <w:tcPr>
            <w:tcW w:w="8644" w:type="dxa"/>
            <w:gridSpan w:val="3"/>
            <w:shd w:val="clear" w:color="auto" w:fill="8DB3E2" w:themeFill="text2" w:themeFillTint="66"/>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color w:val="000000"/>
                <w:sz w:val="16"/>
                <w:szCs w:val="16"/>
              </w:rPr>
              <w:t xml:space="preserve">Temporización para </w:t>
            </w:r>
            <w:r>
              <w:rPr>
                <w:rFonts w:cstheme="minorHAnsi"/>
                <w:b/>
                <w:bCs/>
                <w:color w:val="000000"/>
                <w:sz w:val="16"/>
                <w:szCs w:val="16"/>
              </w:rPr>
              <w:t>2º PMAR  (</w:t>
            </w:r>
            <w:r w:rsidRPr="002527E6">
              <w:rPr>
                <w:rFonts w:cstheme="minorHAnsi"/>
                <w:b/>
                <w:bCs/>
                <w:color w:val="000000"/>
                <w:sz w:val="16"/>
                <w:szCs w:val="16"/>
              </w:rPr>
              <w:t>3º ESO</w:t>
            </w:r>
            <w:r>
              <w:rPr>
                <w:rFonts w:cstheme="minorHAnsi"/>
                <w:b/>
                <w:bCs/>
                <w:color w:val="000000"/>
                <w:sz w:val="16"/>
                <w:szCs w:val="16"/>
              </w:rPr>
              <w:t>)</w:t>
            </w:r>
          </w:p>
        </w:tc>
      </w:tr>
      <w:tr w:rsidR="00195379" w:rsidRPr="002527E6" w:rsidTr="005E65B7">
        <w:tc>
          <w:tcPr>
            <w:tcW w:w="2881"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i/>
                <w:iCs/>
                <w:color w:val="000000"/>
                <w:sz w:val="16"/>
                <w:szCs w:val="16"/>
              </w:rPr>
              <w:t>1ª evaluación</w:t>
            </w:r>
          </w:p>
        </w:tc>
        <w:tc>
          <w:tcPr>
            <w:tcW w:w="2881" w:type="dxa"/>
          </w:tcPr>
          <w:p w:rsidR="00195379" w:rsidRPr="002527E6" w:rsidRDefault="00195379" w:rsidP="005E65B7">
            <w:pPr>
              <w:autoSpaceDE w:val="0"/>
              <w:autoSpaceDN w:val="0"/>
              <w:adjustRightInd w:val="0"/>
              <w:rPr>
                <w:rFonts w:cstheme="minorHAnsi"/>
                <w:b/>
                <w:bCs/>
                <w:i/>
                <w:iCs/>
                <w:color w:val="000000"/>
                <w:sz w:val="16"/>
                <w:szCs w:val="16"/>
              </w:rPr>
            </w:pPr>
            <w:r w:rsidRPr="002527E6">
              <w:rPr>
                <w:rFonts w:cstheme="minorHAnsi"/>
                <w:b/>
                <w:bCs/>
                <w:i/>
                <w:iCs/>
                <w:color w:val="000000"/>
                <w:sz w:val="16"/>
                <w:szCs w:val="16"/>
              </w:rPr>
              <w:t>2ª evaluación</w:t>
            </w:r>
          </w:p>
        </w:tc>
        <w:tc>
          <w:tcPr>
            <w:tcW w:w="2882"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i/>
                <w:iCs/>
                <w:color w:val="000000"/>
                <w:sz w:val="16"/>
                <w:szCs w:val="16"/>
              </w:rPr>
              <w:t>3ª evaluación</w:t>
            </w:r>
          </w:p>
        </w:tc>
      </w:tr>
      <w:tr w:rsidR="00195379" w:rsidRPr="002527E6" w:rsidTr="005E65B7">
        <w:tc>
          <w:tcPr>
            <w:tcW w:w="2881"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color w:val="000000"/>
                <w:sz w:val="16"/>
                <w:szCs w:val="16"/>
              </w:rPr>
              <w:t xml:space="preserve">Unidades 1, 2 </w:t>
            </w:r>
            <w:r>
              <w:rPr>
                <w:rFonts w:cstheme="minorHAnsi"/>
                <w:color w:val="000000"/>
                <w:sz w:val="16"/>
                <w:szCs w:val="16"/>
              </w:rPr>
              <w:t>,</w:t>
            </w:r>
            <w:r w:rsidRPr="002527E6">
              <w:rPr>
                <w:rFonts w:cstheme="minorHAnsi"/>
                <w:color w:val="000000"/>
                <w:sz w:val="16"/>
                <w:szCs w:val="16"/>
              </w:rPr>
              <w:t>3</w:t>
            </w:r>
            <w:r>
              <w:rPr>
                <w:rFonts w:cstheme="minorHAnsi"/>
                <w:color w:val="000000"/>
                <w:sz w:val="16"/>
                <w:szCs w:val="16"/>
              </w:rPr>
              <w:t xml:space="preserve">  y 6</w:t>
            </w:r>
          </w:p>
        </w:tc>
        <w:tc>
          <w:tcPr>
            <w:tcW w:w="2881" w:type="dxa"/>
          </w:tcPr>
          <w:p w:rsidR="00195379" w:rsidRPr="002527E6" w:rsidRDefault="00195379" w:rsidP="005E65B7">
            <w:pPr>
              <w:autoSpaceDE w:val="0"/>
              <w:autoSpaceDN w:val="0"/>
              <w:adjustRightInd w:val="0"/>
              <w:rPr>
                <w:rFonts w:cstheme="minorHAnsi"/>
                <w:bCs/>
                <w:color w:val="000000"/>
                <w:sz w:val="16"/>
                <w:szCs w:val="16"/>
              </w:rPr>
            </w:pPr>
            <w:r w:rsidRPr="002527E6">
              <w:rPr>
                <w:rFonts w:cstheme="minorHAnsi"/>
                <w:bCs/>
                <w:color w:val="000000"/>
                <w:sz w:val="16"/>
                <w:szCs w:val="16"/>
              </w:rPr>
              <w:t>Unidades</w:t>
            </w:r>
            <w:r>
              <w:rPr>
                <w:rFonts w:cstheme="minorHAnsi"/>
                <w:bCs/>
                <w:color w:val="000000"/>
                <w:sz w:val="16"/>
                <w:szCs w:val="16"/>
              </w:rPr>
              <w:t xml:space="preserve"> 4 , 5 y 6</w:t>
            </w:r>
          </w:p>
        </w:tc>
        <w:tc>
          <w:tcPr>
            <w:tcW w:w="2882" w:type="dxa"/>
          </w:tcPr>
          <w:p w:rsidR="00195379" w:rsidRPr="002527E6" w:rsidRDefault="00195379" w:rsidP="005E65B7">
            <w:pPr>
              <w:autoSpaceDE w:val="0"/>
              <w:autoSpaceDN w:val="0"/>
              <w:adjustRightInd w:val="0"/>
              <w:rPr>
                <w:rFonts w:cstheme="minorHAnsi"/>
                <w:b/>
                <w:bCs/>
                <w:color w:val="000000"/>
                <w:sz w:val="16"/>
                <w:szCs w:val="16"/>
              </w:rPr>
            </w:pPr>
            <w:r>
              <w:rPr>
                <w:rFonts w:cstheme="minorHAnsi"/>
                <w:bCs/>
                <w:color w:val="000000"/>
                <w:sz w:val="16"/>
                <w:szCs w:val="16"/>
              </w:rPr>
              <w:t xml:space="preserve">Unidades 5 y 6 </w:t>
            </w:r>
          </w:p>
        </w:tc>
      </w:tr>
    </w:tbl>
    <w:p w:rsidR="00195379" w:rsidRDefault="00195379" w:rsidP="00195379">
      <w:pPr>
        <w:autoSpaceDE w:val="0"/>
        <w:autoSpaceDN w:val="0"/>
        <w:adjustRightInd w:val="0"/>
        <w:spacing w:after="0" w:line="240" w:lineRule="auto"/>
        <w:rPr>
          <w:rFonts w:cstheme="minorHAnsi"/>
          <w:b/>
          <w:bCs/>
          <w:i/>
          <w:iCs/>
          <w:color w:val="000000"/>
          <w:sz w:val="24"/>
          <w:szCs w:val="24"/>
        </w:rPr>
      </w:pPr>
    </w:p>
    <w:tbl>
      <w:tblPr>
        <w:tblW w:w="0" w:type="auto"/>
        <w:tblInd w:w="2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3"/>
        <w:gridCol w:w="1404"/>
      </w:tblGrid>
      <w:tr w:rsidR="00195379" w:rsidRPr="002527E6" w:rsidTr="005E65B7">
        <w:tc>
          <w:tcPr>
            <w:tcW w:w="1163" w:type="dxa"/>
            <w:shd w:val="clear" w:color="auto" w:fill="8DB3E2" w:themeFill="text2" w:themeFillTint="66"/>
            <w:vAlign w:val="center"/>
          </w:tcPr>
          <w:p w:rsidR="00195379" w:rsidRPr="002527E6" w:rsidRDefault="00195379" w:rsidP="005E65B7">
            <w:pPr>
              <w:spacing w:after="0" w:line="240" w:lineRule="auto"/>
              <w:jc w:val="center"/>
              <w:rPr>
                <w:rFonts w:cstheme="minorHAnsi"/>
                <w:b/>
                <w:szCs w:val="20"/>
              </w:rPr>
            </w:pPr>
            <w:r w:rsidRPr="002527E6">
              <w:rPr>
                <w:rFonts w:cstheme="minorHAnsi"/>
                <w:b/>
                <w:szCs w:val="20"/>
              </w:rPr>
              <w:t>Unidad</w:t>
            </w:r>
          </w:p>
        </w:tc>
        <w:tc>
          <w:tcPr>
            <w:tcW w:w="1404" w:type="dxa"/>
            <w:tcBorders>
              <w:right w:val="single" w:sz="12" w:space="0" w:color="auto"/>
            </w:tcBorders>
            <w:shd w:val="clear" w:color="auto" w:fill="8DB3E2" w:themeFill="text2" w:themeFillTint="66"/>
            <w:vAlign w:val="center"/>
          </w:tcPr>
          <w:p w:rsidR="00195379" w:rsidRPr="002527E6" w:rsidRDefault="00195379" w:rsidP="005E65B7">
            <w:pPr>
              <w:spacing w:after="0" w:line="240" w:lineRule="auto"/>
              <w:jc w:val="center"/>
              <w:rPr>
                <w:rFonts w:cstheme="minorHAnsi"/>
                <w:b/>
                <w:szCs w:val="20"/>
              </w:rPr>
            </w:pPr>
            <w:r w:rsidRPr="002527E6">
              <w:rPr>
                <w:rFonts w:cstheme="minorHAnsi"/>
                <w:b/>
                <w:szCs w:val="20"/>
              </w:rPr>
              <w:t>Sesiones</w:t>
            </w:r>
          </w:p>
        </w:tc>
      </w:tr>
      <w:tr w:rsidR="00195379" w:rsidRPr="002527E6" w:rsidTr="005E65B7">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1</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11</w:t>
            </w:r>
            <w:r w:rsidRPr="002527E6">
              <w:rPr>
                <w:rFonts w:cstheme="minorHAnsi"/>
                <w:sz w:val="16"/>
                <w:szCs w:val="16"/>
              </w:rPr>
              <w:t xml:space="preserve"> sesiones</w:t>
            </w:r>
          </w:p>
        </w:tc>
      </w:tr>
      <w:tr w:rsidR="00195379" w:rsidRPr="002527E6" w:rsidTr="005E65B7">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2</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14</w:t>
            </w:r>
            <w:r w:rsidRPr="002527E6">
              <w:rPr>
                <w:rFonts w:cstheme="minorHAnsi"/>
                <w:sz w:val="16"/>
                <w:szCs w:val="16"/>
              </w:rPr>
              <w:t xml:space="preserve"> sesiones</w:t>
            </w:r>
          </w:p>
        </w:tc>
      </w:tr>
      <w:tr w:rsidR="00195379" w:rsidRPr="002527E6" w:rsidTr="005E65B7">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3</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12</w:t>
            </w:r>
            <w:r w:rsidRPr="002527E6">
              <w:rPr>
                <w:rFonts w:cstheme="minorHAnsi"/>
                <w:sz w:val="16"/>
                <w:szCs w:val="16"/>
              </w:rPr>
              <w:t xml:space="preserve"> sesiones</w:t>
            </w:r>
          </w:p>
        </w:tc>
      </w:tr>
      <w:tr w:rsidR="00195379" w:rsidRPr="002527E6" w:rsidTr="005E65B7">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4</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12</w:t>
            </w:r>
            <w:r w:rsidRPr="002527E6">
              <w:rPr>
                <w:rFonts w:cstheme="minorHAnsi"/>
                <w:sz w:val="16"/>
                <w:szCs w:val="16"/>
              </w:rPr>
              <w:t xml:space="preserve"> sesiones</w:t>
            </w:r>
          </w:p>
        </w:tc>
      </w:tr>
      <w:tr w:rsidR="00195379" w:rsidRPr="002527E6" w:rsidTr="005E65B7">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5</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17</w:t>
            </w:r>
            <w:r w:rsidRPr="002527E6">
              <w:rPr>
                <w:rFonts w:cstheme="minorHAnsi"/>
                <w:sz w:val="16"/>
                <w:szCs w:val="16"/>
              </w:rPr>
              <w:t xml:space="preserve"> sesiones</w:t>
            </w:r>
          </w:p>
        </w:tc>
      </w:tr>
      <w:tr w:rsidR="00195379" w:rsidRPr="002527E6" w:rsidTr="005E65B7">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6</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20</w:t>
            </w:r>
            <w:r w:rsidRPr="002527E6">
              <w:rPr>
                <w:rFonts w:cstheme="minorHAnsi"/>
                <w:sz w:val="16"/>
                <w:szCs w:val="16"/>
              </w:rPr>
              <w:t xml:space="preserve"> sesiones</w:t>
            </w:r>
          </w:p>
        </w:tc>
      </w:tr>
    </w:tbl>
    <w:p w:rsidR="00195379" w:rsidRDefault="00195379" w:rsidP="00195379">
      <w:pPr>
        <w:autoSpaceDE w:val="0"/>
        <w:autoSpaceDN w:val="0"/>
        <w:adjustRightInd w:val="0"/>
        <w:spacing w:after="0" w:line="240" w:lineRule="auto"/>
        <w:rPr>
          <w:rFonts w:cstheme="minorHAnsi"/>
          <w:b/>
          <w:bCs/>
          <w:color w:val="0000FF"/>
          <w:sz w:val="24"/>
          <w:szCs w:val="24"/>
        </w:rPr>
      </w:pPr>
    </w:p>
    <w:p w:rsidR="00195379" w:rsidRPr="002527E6" w:rsidRDefault="00195379" w:rsidP="00195379">
      <w:pPr>
        <w:autoSpaceDE w:val="0"/>
        <w:autoSpaceDN w:val="0"/>
        <w:adjustRightInd w:val="0"/>
        <w:spacing w:after="0" w:line="240" w:lineRule="auto"/>
        <w:rPr>
          <w:rFonts w:cstheme="minorHAnsi"/>
          <w:b/>
          <w:bCs/>
          <w:color w:val="0000FF"/>
          <w:sz w:val="24"/>
          <w:szCs w:val="24"/>
        </w:rPr>
      </w:pPr>
    </w:p>
    <w:p w:rsidR="00195379" w:rsidRPr="00A87523" w:rsidRDefault="00195379" w:rsidP="00195379">
      <w:pPr>
        <w:autoSpaceDE w:val="0"/>
        <w:autoSpaceDN w:val="0"/>
        <w:adjustRightInd w:val="0"/>
        <w:spacing w:after="0" w:line="240" w:lineRule="auto"/>
        <w:jc w:val="center"/>
        <w:rPr>
          <w:rFonts w:cstheme="minorHAnsi"/>
          <w:b/>
          <w:bCs/>
          <w:i/>
          <w:iCs/>
          <w:color w:val="000000"/>
          <w:sz w:val="24"/>
          <w:szCs w:val="24"/>
        </w:rPr>
      </w:pPr>
      <w:r w:rsidRPr="00A87523">
        <w:rPr>
          <w:rFonts w:cstheme="minorHAnsi"/>
          <w:b/>
          <w:bCs/>
          <w:i/>
          <w:iCs/>
          <w:color w:val="000000"/>
          <w:sz w:val="24"/>
          <w:szCs w:val="24"/>
        </w:rPr>
        <w:t>4º A</w:t>
      </w:r>
      <w:r>
        <w:rPr>
          <w:rFonts w:cstheme="minorHAnsi"/>
          <w:b/>
          <w:bCs/>
          <w:i/>
          <w:iCs/>
          <w:color w:val="000000"/>
          <w:sz w:val="24"/>
          <w:szCs w:val="24"/>
        </w:rPr>
        <w:t>GRUPADO</w:t>
      </w:r>
    </w:p>
    <w:p w:rsidR="00195379" w:rsidRDefault="00195379" w:rsidP="00195379">
      <w:pPr>
        <w:autoSpaceDE w:val="0"/>
        <w:autoSpaceDN w:val="0"/>
        <w:adjustRightInd w:val="0"/>
        <w:spacing w:after="0" w:line="240" w:lineRule="auto"/>
        <w:rPr>
          <w:rFonts w:cstheme="minorHAnsi"/>
          <w:b/>
          <w:bCs/>
          <w:color w:val="0000FF"/>
          <w:sz w:val="24"/>
          <w:szCs w:val="24"/>
        </w:rPr>
      </w:pPr>
    </w:p>
    <w:tbl>
      <w:tblPr>
        <w:tblStyle w:val="Tablaconcuadrcula"/>
        <w:tblW w:w="0" w:type="auto"/>
        <w:tblLook w:val="04A0"/>
      </w:tblPr>
      <w:tblGrid>
        <w:gridCol w:w="1215"/>
        <w:gridCol w:w="7505"/>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 xml:space="preserve">Unidad </w:t>
            </w:r>
            <w:r>
              <w:rPr>
                <w:rFonts w:cstheme="minorHAnsi"/>
                <w:b/>
                <w:bCs/>
                <w:color w:val="0000FF"/>
                <w:sz w:val="16"/>
                <w:szCs w:val="16"/>
              </w:rPr>
              <w:t>1</w:t>
            </w:r>
          </w:p>
        </w:tc>
        <w:tc>
          <w:tcPr>
            <w:tcW w:w="811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sz w:val="16"/>
                <w:szCs w:val="16"/>
              </w:rPr>
              <w:t>DESARROLLO TECNOLÓGICO Y EVOLUCIÓN SOCIAL</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12" w:type="dxa"/>
          </w:tcPr>
          <w:p w:rsidR="00195379" w:rsidRPr="002527E6" w:rsidRDefault="00195379" w:rsidP="00195379">
            <w:pPr>
              <w:pStyle w:val="Prrafodelista"/>
              <w:numPr>
                <w:ilvl w:val="0"/>
                <w:numId w:val="18"/>
              </w:numPr>
              <w:ind w:left="176" w:right="708" w:hanging="142"/>
              <w:rPr>
                <w:rFonts w:cstheme="minorHAnsi"/>
                <w:color w:val="221E1F"/>
                <w:sz w:val="16"/>
                <w:szCs w:val="16"/>
                <w:lang w:eastAsia="ar-SA"/>
              </w:rPr>
            </w:pPr>
            <w:r w:rsidRPr="002527E6">
              <w:rPr>
                <w:rFonts w:cstheme="minorHAnsi"/>
                <w:color w:val="221E1F"/>
                <w:sz w:val="16"/>
                <w:szCs w:val="16"/>
                <w:lang w:eastAsia="ar-SA"/>
              </w:rPr>
              <w:t>Descubrir y comprender la relación existente entre la evolución histórica de la tecnología y el desarrollo de la historia de la humanidad.</w:t>
            </w:r>
          </w:p>
          <w:p w:rsidR="00195379" w:rsidRPr="002527E6" w:rsidRDefault="00195379" w:rsidP="00195379">
            <w:pPr>
              <w:pStyle w:val="Prrafodelista"/>
              <w:numPr>
                <w:ilvl w:val="0"/>
                <w:numId w:val="18"/>
              </w:numPr>
              <w:ind w:left="176" w:right="708" w:hanging="142"/>
              <w:rPr>
                <w:rFonts w:cstheme="minorHAnsi"/>
                <w:color w:val="221E1F"/>
                <w:sz w:val="16"/>
                <w:szCs w:val="16"/>
                <w:lang w:eastAsia="ar-SA"/>
              </w:rPr>
            </w:pPr>
            <w:r w:rsidRPr="002527E6">
              <w:rPr>
                <w:rFonts w:cstheme="minorHAnsi"/>
                <w:color w:val="221E1F"/>
                <w:sz w:val="16"/>
                <w:szCs w:val="16"/>
                <w:lang w:eastAsia="ar-SA"/>
              </w:rPr>
              <w:t>Conocer los hitos fundamentales en la historia de la tecnología.</w:t>
            </w:r>
          </w:p>
          <w:p w:rsidR="00195379" w:rsidRPr="002527E6" w:rsidRDefault="00195379" w:rsidP="00195379">
            <w:pPr>
              <w:pStyle w:val="Prrafodelista"/>
              <w:numPr>
                <w:ilvl w:val="0"/>
                <w:numId w:val="18"/>
              </w:numPr>
              <w:ind w:left="176" w:right="708" w:hanging="142"/>
              <w:rPr>
                <w:rFonts w:cstheme="minorHAnsi"/>
                <w:color w:val="221E1F"/>
                <w:sz w:val="16"/>
                <w:szCs w:val="16"/>
                <w:lang w:eastAsia="ar-SA"/>
              </w:rPr>
            </w:pPr>
            <w:r w:rsidRPr="002527E6">
              <w:rPr>
                <w:rFonts w:cstheme="minorHAnsi"/>
                <w:color w:val="221E1F"/>
                <w:sz w:val="16"/>
                <w:szCs w:val="16"/>
                <w:lang w:eastAsia="ar-SA"/>
              </w:rPr>
              <w:t>Saber cuáles fueron las tecnologías que dieron lugar a cambios en los modelos sociales.</w:t>
            </w:r>
          </w:p>
          <w:p w:rsidR="00195379" w:rsidRPr="002527E6" w:rsidRDefault="00195379" w:rsidP="00195379">
            <w:pPr>
              <w:pStyle w:val="Prrafodelista"/>
              <w:numPr>
                <w:ilvl w:val="0"/>
                <w:numId w:val="18"/>
              </w:numPr>
              <w:ind w:left="176" w:right="708" w:hanging="142"/>
              <w:rPr>
                <w:rFonts w:cstheme="minorHAnsi"/>
                <w:color w:val="221E1F"/>
                <w:sz w:val="16"/>
                <w:szCs w:val="16"/>
                <w:lang w:eastAsia="ar-SA"/>
              </w:rPr>
            </w:pPr>
            <w:r w:rsidRPr="002527E6">
              <w:rPr>
                <w:rFonts w:cstheme="minorHAnsi"/>
                <w:color w:val="221E1F"/>
                <w:sz w:val="16"/>
                <w:szCs w:val="16"/>
                <w:lang w:eastAsia="ar-SA"/>
              </w:rPr>
              <w:t>Caracterizar los modelos de sociedad desde la Prehistoria hasta nuestros días en sus facetas social, económica, laboral y tecnológica.</w:t>
            </w:r>
          </w:p>
          <w:p w:rsidR="00195379" w:rsidRPr="002527E6" w:rsidRDefault="00195379" w:rsidP="00195379">
            <w:pPr>
              <w:pStyle w:val="Prrafodelista"/>
              <w:numPr>
                <w:ilvl w:val="0"/>
                <w:numId w:val="18"/>
              </w:numPr>
              <w:ind w:left="176" w:right="708" w:hanging="142"/>
              <w:rPr>
                <w:rFonts w:cstheme="minorHAnsi"/>
                <w:color w:val="221E1F"/>
                <w:sz w:val="16"/>
                <w:szCs w:val="16"/>
                <w:lang w:eastAsia="ar-SA"/>
              </w:rPr>
            </w:pPr>
            <w:r w:rsidRPr="002527E6">
              <w:rPr>
                <w:rFonts w:cstheme="minorHAnsi"/>
                <w:color w:val="221E1F"/>
                <w:sz w:val="16"/>
                <w:szCs w:val="16"/>
                <w:lang w:eastAsia="ar-SA"/>
              </w:rPr>
              <w:t>Conocer la evolución de algunos objetos técnicos.</w:t>
            </w:r>
          </w:p>
          <w:p w:rsidR="00195379" w:rsidRPr="002527E6" w:rsidRDefault="00195379" w:rsidP="00195379">
            <w:pPr>
              <w:pStyle w:val="Prrafodelista"/>
              <w:numPr>
                <w:ilvl w:val="0"/>
                <w:numId w:val="18"/>
              </w:numPr>
              <w:ind w:left="176" w:right="708" w:hanging="142"/>
              <w:rPr>
                <w:rFonts w:cstheme="minorHAnsi"/>
                <w:color w:val="221E1F"/>
                <w:sz w:val="16"/>
                <w:szCs w:val="16"/>
                <w:lang w:eastAsia="ar-SA"/>
              </w:rPr>
            </w:pPr>
            <w:r w:rsidRPr="002527E6">
              <w:rPr>
                <w:rFonts w:cstheme="minorHAnsi"/>
                <w:color w:val="221E1F"/>
                <w:sz w:val="16"/>
                <w:szCs w:val="16"/>
                <w:lang w:eastAsia="ar-SA"/>
              </w:rPr>
              <w:t>Recordar el con</w:t>
            </w:r>
            <w:r>
              <w:rPr>
                <w:rFonts w:cstheme="minorHAnsi"/>
                <w:color w:val="221E1F"/>
                <w:sz w:val="16"/>
                <w:szCs w:val="16"/>
                <w:lang w:eastAsia="ar-SA"/>
              </w:rPr>
              <w:t>cepto de desarrollo sostenible</w:t>
            </w:r>
            <w:r w:rsidRPr="002527E6">
              <w:rPr>
                <w:rFonts w:cstheme="minorHAnsi"/>
                <w:color w:val="221E1F"/>
                <w:sz w:val="16"/>
                <w:szCs w:val="16"/>
                <w:lang w:eastAsia="ar-SA"/>
              </w:rPr>
              <w:t>.</w:t>
            </w:r>
          </w:p>
          <w:p w:rsidR="00195379" w:rsidRPr="002527E6" w:rsidRDefault="00195379" w:rsidP="00195379">
            <w:pPr>
              <w:pStyle w:val="Prrafodelista"/>
              <w:numPr>
                <w:ilvl w:val="0"/>
                <w:numId w:val="18"/>
              </w:numPr>
              <w:ind w:left="176" w:right="708" w:hanging="142"/>
              <w:rPr>
                <w:rFonts w:cstheme="minorHAnsi"/>
                <w:color w:val="221E1F"/>
                <w:sz w:val="16"/>
                <w:szCs w:val="16"/>
                <w:lang w:eastAsia="ar-SA"/>
              </w:rPr>
            </w:pPr>
            <w:r w:rsidRPr="002527E6">
              <w:rPr>
                <w:rFonts w:cstheme="minorHAnsi"/>
                <w:color w:val="221E1F"/>
                <w:sz w:val="16"/>
                <w:szCs w:val="16"/>
                <w:lang w:eastAsia="ar-SA"/>
              </w:rPr>
              <w:t>Concienciar sobre todos los aspectos relacionados con las materias primas y los recursos naturales.</w:t>
            </w:r>
          </w:p>
          <w:p w:rsidR="00195379" w:rsidRPr="002527E6" w:rsidRDefault="00195379" w:rsidP="00195379">
            <w:pPr>
              <w:pStyle w:val="Prrafodelista"/>
              <w:numPr>
                <w:ilvl w:val="0"/>
                <w:numId w:val="18"/>
              </w:numPr>
              <w:ind w:left="176" w:right="708" w:hanging="142"/>
              <w:rPr>
                <w:rFonts w:cstheme="minorHAnsi"/>
                <w:color w:val="221E1F"/>
                <w:sz w:val="16"/>
                <w:szCs w:val="16"/>
                <w:lang w:eastAsia="ar-SA"/>
              </w:rPr>
            </w:pPr>
            <w:r w:rsidRPr="002527E6">
              <w:rPr>
                <w:rFonts w:cstheme="minorHAnsi"/>
                <w:color w:val="221E1F"/>
                <w:sz w:val="16"/>
                <w:szCs w:val="16"/>
                <w:lang w:eastAsia="ar-SA"/>
              </w:rPr>
              <w:lastRenderedPageBreak/>
              <w:t>Aprender a analizar objetos desde el punto de vista histórico.</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lastRenderedPageBreak/>
              <w:t>Contenidos Mínimos</w:t>
            </w:r>
          </w:p>
        </w:tc>
        <w:tc>
          <w:tcPr>
            <w:tcW w:w="8112" w:type="dxa"/>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Historia de la tecnología.  Desarrollo sostenible.</w:t>
            </w:r>
          </w:p>
        </w:tc>
      </w:tr>
    </w:tbl>
    <w:p w:rsidR="00195379" w:rsidRPr="002527E6" w:rsidRDefault="00195379" w:rsidP="00195379">
      <w:pPr>
        <w:autoSpaceDE w:val="0"/>
        <w:autoSpaceDN w:val="0"/>
        <w:adjustRightInd w:val="0"/>
        <w:spacing w:after="0" w:line="240" w:lineRule="auto"/>
        <w:rPr>
          <w:rFonts w:cstheme="minorHAnsi"/>
          <w:b/>
          <w:bCs/>
          <w:color w:val="0000FF"/>
          <w:sz w:val="24"/>
          <w:szCs w:val="24"/>
        </w:rPr>
      </w:pPr>
    </w:p>
    <w:tbl>
      <w:tblPr>
        <w:tblStyle w:val="Tablaconcuadrcula"/>
        <w:tblW w:w="0" w:type="auto"/>
        <w:tblLook w:val="04A0"/>
      </w:tblPr>
      <w:tblGrid>
        <w:gridCol w:w="1217"/>
        <w:gridCol w:w="7503"/>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Unidad 2</w:t>
            </w:r>
            <w:r>
              <w:rPr>
                <w:rFonts w:cstheme="minorHAnsi"/>
                <w:b/>
                <w:bCs/>
                <w:color w:val="0000FF"/>
                <w:sz w:val="16"/>
                <w:szCs w:val="16"/>
              </w:rPr>
              <w:t xml:space="preserve"> y 3</w:t>
            </w:r>
          </w:p>
        </w:tc>
        <w:tc>
          <w:tcPr>
            <w:tcW w:w="811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sz w:val="16"/>
                <w:szCs w:val="16"/>
              </w:rPr>
              <w:t>TECNOLOGÍAS DE LA INFORMACIÓN Y DE LA COMUNICACIÓN</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12" w:type="dxa"/>
          </w:tcPr>
          <w:p w:rsidR="00195379" w:rsidRPr="002527E6" w:rsidRDefault="00195379" w:rsidP="00195379">
            <w:pPr>
              <w:pStyle w:val="Prrafodelista"/>
              <w:numPr>
                <w:ilvl w:val="0"/>
                <w:numId w:val="18"/>
              </w:numPr>
              <w:ind w:left="176" w:right="283" w:hanging="142"/>
              <w:rPr>
                <w:rFonts w:cstheme="minorHAnsi"/>
                <w:color w:val="221E1F"/>
                <w:sz w:val="16"/>
                <w:szCs w:val="16"/>
                <w:lang w:eastAsia="ar-SA"/>
              </w:rPr>
            </w:pPr>
            <w:r w:rsidRPr="002527E6">
              <w:rPr>
                <w:rFonts w:cstheme="minorHAnsi"/>
                <w:color w:val="221E1F"/>
                <w:sz w:val="16"/>
                <w:szCs w:val="16"/>
                <w:lang w:eastAsia="ar-SA"/>
              </w:rPr>
              <w:t>Conocer las características principales de la Sociedad de la información.</w:t>
            </w:r>
          </w:p>
          <w:p w:rsidR="00195379" w:rsidRPr="002527E6" w:rsidRDefault="00195379" w:rsidP="00195379">
            <w:pPr>
              <w:pStyle w:val="Prrafodelista"/>
              <w:numPr>
                <w:ilvl w:val="0"/>
                <w:numId w:val="18"/>
              </w:numPr>
              <w:ind w:left="176" w:right="283" w:hanging="142"/>
              <w:rPr>
                <w:rFonts w:cstheme="minorHAnsi"/>
                <w:color w:val="221E1F"/>
                <w:sz w:val="16"/>
                <w:szCs w:val="16"/>
                <w:lang w:eastAsia="ar-SA"/>
              </w:rPr>
            </w:pPr>
            <w:r w:rsidRPr="002527E6">
              <w:rPr>
                <w:rFonts w:cstheme="minorHAnsi"/>
                <w:color w:val="221E1F"/>
                <w:sz w:val="16"/>
                <w:szCs w:val="16"/>
                <w:lang w:eastAsia="ar-SA"/>
              </w:rPr>
              <w:t>Diferenciar y caracterizar las señales analógicas y las digitales.</w:t>
            </w:r>
          </w:p>
          <w:p w:rsidR="00195379" w:rsidRPr="002527E6" w:rsidRDefault="00195379" w:rsidP="00195379">
            <w:pPr>
              <w:pStyle w:val="Prrafodelista"/>
              <w:numPr>
                <w:ilvl w:val="0"/>
                <w:numId w:val="18"/>
              </w:numPr>
              <w:ind w:left="176" w:right="283" w:hanging="142"/>
              <w:rPr>
                <w:rFonts w:cstheme="minorHAnsi"/>
                <w:color w:val="221E1F"/>
                <w:sz w:val="16"/>
                <w:szCs w:val="16"/>
                <w:lang w:eastAsia="ar-SA"/>
              </w:rPr>
            </w:pPr>
            <w:r w:rsidRPr="002527E6">
              <w:rPr>
                <w:rFonts w:cstheme="minorHAnsi"/>
                <w:color w:val="221E1F"/>
                <w:sz w:val="16"/>
                <w:szCs w:val="16"/>
                <w:lang w:eastAsia="ar-SA"/>
              </w:rPr>
              <w:t>Distinguir los distintos tipos de redes sabiendo clasificarlas atendiendo a su alcance.</w:t>
            </w:r>
          </w:p>
          <w:p w:rsidR="00195379" w:rsidRPr="0027644A" w:rsidRDefault="00195379" w:rsidP="00195379">
            <w:pPr>
              <w:pStyle w:val="Prrafodelista"/>
              <w:numPr>
                <w:ilvl w:val="0"/>
                <w:numId w:val="18"/>
              </w:numPr>
              <w:ind w:left="176" w:right="283" w:hanging="142"/>
              <w:rPr>
                <w:rFonts w:cstheme="minorHAnsi"/>
                <w:color w:val="221E1F"/>
                <w:sz w:val="16"/>
                <w:szCs w:val="16"/>
                <w:lang w:eastAsia="ar-SA"/>
              </w:rPr>
            </w:pPr>
            <w:r w:rsidRPr="002527E6">
              <w:rPr>
                <w:rFonts w:cstheme="minorHAnsi"/>
                <w:color w:val="221E1F"/>
                <w:sz w:val="16"/>
                <w:szCs w:val="16"/>
                <w:lang w:eastAsia="ar-SA"/>
              </w:rPr>
              <w:t xml:space="preserve">Aplicar precauciones básicas en el manejo seguro de la información, protegerse de </w:t>
            </w:r>
            <w:r>
              <w:rPr>
                <w:rFonts w:cstheme="minorHAnsi"/>
                <w:color w:val="221E1F"/>
                <w:sz w:val="16"/>
                <w:szCs w:val="16"/>
                <w:lang w:eastAsia="ar-SA"/>
              </w:rPr>
              <w:t>l</w:t>
            </w:r>
            <w:r w:rsidRPr="002527E6">
              <w:rPr>
                <w:rFonts w:cstheme="minorHAnsi"/>
                <w:color w:val="221E1F"/>
                <w:sz w:val="16"/>
                <w:szCs w:val="16"/>
                <w:lang w:eastAsia="ar-SA"/>
              </w:rPr>
              <w:t xml:space="preserve">os peligros </w:t>
            </w:r>
            <w:r>
              <w:rPr>
                <w:rFonts w:cstheme="minorHAnsi"/>
                <w:color w:val="221E1F"/>
                <w:sz w:val="16"/>
                <w:szCs w:val="16"/>
                <w:lang w:eastAsia="ar-SA"/>
              </w:rPr>
              <w:t>de</w:t>
            </w:r>
            <w:r w:rsidRPr="002527E6">
              <w:rPr>
                <w:rFonts w:cstheme="minorHAnsi"/>
                <w:color w:val="221E1F"/>
                <w:sz w:val="16"/>
                <w:szCs w:val="16"/>
                <w:lang w:eastAsia="ar-SA"/>
              </w:rPr>
              <w:t>l uso de Internet.</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12" w:type="dxa"/>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Señales analógicas y digitales. Redes. Peligros de internet.</w:t>
            </w:r>
          </w:p>
        </w:tc>
      </w:tr>
    </w:tbl>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3"/>
        <w:gridCol w:w="7507"/>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 xml:space="preserve">Unidad </w:t>
            </w:r>
            <w:r>
              <w:rPr>
                <w:rFonts w:cstheme="minorHAnsi"/>
                <w:b/>
                <w:bCs/>
                <w:color w:val="0000FF"/>
                <w:sz w:val="16"/>
                <w:szCs w:val="16"/>
              </w:rPr>
              <w:t>4 y 5</w:t>
            </w:r>
          </w:p>
        </w:tc>
        <w:tc>
          <w:tcPr>
            <w:tcW w:w="8188"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sz w:val="16"/>
                <w:szCs w:val="16"/>
              </w:rPr>
              <w:t>INSTALACIONES DE LA VIVIENDA</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88" w:type="dxa"/>
          </w:tcPr>
          <w:p w:rsidR="00195379" w:rsidRPr="002527E6" w:rsidRDefault="00195379" w:rsidP="00195379">
            <w:pPr>
              <w:pStyle w:val="Prrafodelista"/>
              <w:numPr>
                <w:ilvl w:val="0"/>
                <w:numId w:val="18"/>
              </w:numPr>
              <w:tabs>
                <w:tab w:val="left" w:pos="-8789"/>
              </w:tabs>
              <w:ind w:left="176" w:right="425" w:hanging="142"/>
              <w:rPr>
                <w:rFonts w:cstheme="minorHAnsi"/>
                <w:color w:val="221E1F"/>
                <w:sz w:val="16"/>
                <w:szCs w:val="16"/>
                <w:lang w:eastAsia="ar-SA"/>
              </w:rPr>
            </w:pPr>
            <w:r w:rsidRPr="002527E6">
              <w:rPr>
                <w:rFonts w:cstheme="minorHAnsi"/>
                <w:color w:val="221E1F"/>
                <w:sz w:val="16"/>
                <w:szCs w:val="16"/>
                <w:lang w:eastAsia="ar-SA"/>
              </w:rPr>
              <w:t>Analizar las distint</w:t>
            </w:r>
            <w:r>
              <w:rPr>
                <w:rFonts w:cstheme="minorHAnsi"/>
                <w:color w:val="221E1F"/>
                <w:sz w:val="16"/>
                <w:szCs w:val="16"/>
                <w:lang w:eastAsia="ar-SA"/>
              </w:rPr>
              <w:t>as instalaciones de la vivienda</w:t>
            </w:r>
            <w:r w:rsidRPr="002527E6">
              <w:rPr>
                <w:rFonts w:cstheme="minorHAnsi"/>
                <w:color w:val="221E1F"/>
                <w:sz w:val="16"/>
                <w:szCs w:val="16"/>
                <w:lang w:eastAsia="ar-SA"/>
              </w:rPr>
              <w:t>.</w:t>
            </w:r>
          </w:p>
          <w:p w:rsidR="00195379" w:rsidRPr="002527E6" w:rsidRDefault="00195379" w:rsidP="00195379">
            <w:pPr>
              <w:pStyle w:val="Prrafodelista"/>
              <w:numPr>
                <w:ilvl w:val="0"/>
                <w:numId w:val="18"/>
              </w:numPr>
              <w:tabs>
                <w:tab w:val="left" w:pos="-8789"/>
              </w:tabs>
              <w:ind w:left="176" w:right="425" w:hanging="142"/>
              <w:rPr>
                <w:rFonts w:cstheme="minorHAnsi"/>
                <w:color w:val="221E1F"/>
                <w:sz w:val="16"/>
                <w:szCs w:val="16"/>
                <w:lang w:eastAsia="ar-SA"/>
              </w:rPr>
            </w:pPr>
            <w:r w:rsidRPr="002527E6">
              <w:rPr>
                <w:rFonts w:cstheme="minorHAnsi"/>
                <w:color w:val="221E1F"/>
                <w:sz w:val="16"/>
                <w:szCs w:val="16"/>
                <w:lang w:eastAsia="ar-SA"/>
              </w:rPr>
              <w:t xml:space="preserve"> Identificar los elementos que forman las instalaciones de la vivienda y su simbología para el diseño de planos técnicos.</w:t>
            </w:r>
          </w:p>
          <w:p w:rsidR="00195379" w:rsidRPr="002527E6" w:rsidRDefault="00195379" w:rsidP="00195379">
            <w:pPr>
              <w:pStyle w:val="Prrafodelista"/>
              <w:numPr>
                <w:ilvl w:val="0"/>
                <w:numId w:val="18"/>
              </w:numPr>
              <w:tabs>
                <w:tab w:val="left" w:pos="-8789"/>
              </w:tabs>
              <w:ind w:left="176" w:right="425" w:hanging="142"/>
              <w:rPr>
                <w:rFonts w:cstheme="minorHAnsi"/>
                <w:color w:val="221E1F"/>
                <w:sz w:val="16"/>
                <w:szCs w:val="16"/>
                <w:lang w:eastAsia="ar-SA"/>
              </w:rPr>
            </w:pPr>
            <w:r w:rsidRPr="002527E6">
              <w:rPr>
                <w:rFonts w:cstheme="minorHAnsi"/>
                <w:color w:val="221E1F"/>
                <w:sz w:val="16"/>
                <w:szCs w:val="16"/>
                <w:lang w:eastAsia="ar-SA"/>
              </w:rPr>
              <w:t>Conocer las principales medidas de mantenimiento, seguridad y ahorro de las instalaciones de electricidad, agua y gas.</w:t>
            </w:r>
          </w:p>
          <w:p w:rsidR="00195379" w:rsidRPr="002527E6" w:rsidRDefault="00195379" w:rsidP="00195379">
            <w:pPr>
              <w:pStyle w:val="Prrafodelista"/>
              <w:numPr>
                <w:ilvl w:val="0"/>
                <w:numId w:val="18"/>
              </w:numPr>
              <w:tabs>
                <w:tab w:val="left" w:pos="-8789"/>
              </w:tabs>
              <w:ind w:left="176" w:right="425" w:hanging="142"/>
              <w:rPr>
                <w:rFonts w:cstheme="minorHAnsi"/>
                <w:color w:val="221E1F"/>
                <w:sz w:val="16"/>
                <w:szCs w:val="16"/>
                <w:lang w:eastAsia="ar-SA"/>
              </w:rPr>
            </w:pPr>
            <w:r w:rsidRPr="002527E6">
              <w:rPr>
                <w:rFonts w:cstheme="minorHAnsi"/>
                <w:color w:val="221E1F"/>
                <w:sz w:val="16"/>
                <w:szCs w:val="16"/>
                <w:lang w:eastAsia="ar-SA"/>
              </w:rPr>
              <w:t>Aplicar medidas de eficiencia energética en la vivienda basándose en los elementos de la arquitectura bioclimática y los criterios de la certificación energética.</w:t>
            </w:r>
          </w:p>
          <w:p w:rsidR="00195379" w:rsidRPr="002527E6" w:rsidRDefault="00195379" w:rsidP="00195379">
            <w:pPr>
              <w:pStyle w:val="Prrafodelista"/>
              <w:numPr>
                <w:ilvl w:val="0"/>
                <w:numId w:val="18"/>
              </w:numPr>
              <w:tabs>
                <w:tab w:val="left" w:pos="-8789"/>
              </w:tabs>
              <w:ind w:left="176" w:right="425" w:hanging="142"/>
              <w:rPr>
                <w:rFonts w:cstheme="minorHAnsi"/>
                <w:color w:val="221E1F"/>
                <w:sz w:val="16"/>
                <w:szCs w:val="16"/>
                <w:lang w:eastAsia="ar-SA"/>
              </w:rPr>
            </w:pPr>
            <w:r w:rsidRPr="002527E6">
              <w:rPr>
                <w:rFonts w:cstheme="minorHAnsi"/>
                <w:color w:val="221E1F"/>
                <w:sz w:val="16"/>
                <w:szCs w:val="16"/>
                <w:lang w:eastAsia="ar-SA"/>
              </w:rPr>
              <w:t>Evaluar la idoneidad de las instalaciones de la vivienda y diseñar soluciones alternativas para contribuir al ahorro energético.</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88" w:type="dxa"/>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Instalaciones de la vivienda: electricidad, agua, gas, sanitaria y aire acondicionado. Elementos y funcionamiento.</w:t>
            </w:r>
          </w:p>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Ahorro energético</w:t>
            </w:r>
            <w:r>
              <w:rPr>
                <w:rFonts w:cstheme="minorHAnsi"/>
                <w:bCs/>
                <w:sz w:val="16"/>
                <w:szCs w:val="16"/>
              </w:rPr>
              <w:t>.</w:t>
            </w:r>
          </w:p>
        </w:tc>
      </w:tr>
    </w:tbl>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3"/>
        <w:gridCol w:w="7507"/>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 xml:space="preserve">Unidad </w:t>
            </w:r>
            <w:r>
              <w:rPr>
                <w:rFonts w:cstheme="minorHAnsi"/>
                <w:b/>
                <w:bCs/>
                <w:color w:val="0000FF"/>
                <w:sz w:val="16"/>
                <w:szCs w:val="16"/>
              </w:rPr>
              <w:t>6, 7 y 8</w:t>
            </w:r>
          </w:p>
        </w:tc>
        <w:tc>
          <w:tcPr>
            <w:tcW w:w="8188" w:type="dxa"/>
          </w:tcPr>
          <w:p w:rsidR="00195379" w:rsidRPr="002527E6" w:rsidRDefault="00195379" w:rsidP="005E65B7">
            <w:pPr>
              <w:autoSpaceDE w:val="0"/>
              <w:autoSpaceDN w:val="0"/>
              <w:adjustRightInd w:val="0"/>
              <w:rPr>
                <w:rFonts w:cstheme="minorHAnsi"/>
                <w:b/>
                <w:bCs/>
                <w:color w:val="0000FF"/>
                <w:sz w:val="16"/>
                <w:szCs w:val="16"/>
              </w:rPr>
            </w:pPr>
            <w:r w:rsidRPr="008A0537">
              <w:rPr>
                <w:rFonts w:cstheme="minorHAnsi"/>
                <w:b/>
                <w:sz w:val="16"/>
                <w:szCs w:val="16"/>
              </w:rPr>
              <w:t>ELECTRICIDAD Y ELECTRÓNICA</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88" w:type="dxa"/>
          </w:tcPr>
          <w:p w:rsidR="00195379" w:rsidRPr="002527E6" w:rsidRDefault="00195379" w:rsidP="00195379">
            <w:pPr>
              <w:pStyle w:val="Prrafodelista"/>
              <w:numPr>
                <w:ilvl w:val="0"/>
                <w:numId w:val="18"/>
              </w:numPr>
              <w:ind w:left="213" w:right="425" w:hanging="213"/>
              <w:rPr>
                <w:rFonts w:cstheme="minorHAnsi"/>
                <w:color w:val="221E1F"/>
                <w:sz w:val="16"/>
                <w:szCs w:val="16"/>
                <w:lang w:eastAsia="ar-SA"/>
              </w:rPr>
            </w:pPr>
            <w:r w:rsidRPr="002527E6">
              <w:rPr>
                <w:rFonts w:cstheme="minorHAnsi"/>
                <w:color w:val="221E1F"/>
                <w:sz w:val="16"/>
                <w:szCs w:val="16"/>
                <w:lang w:eastAsia="ar-SA"/>
              </w:rPr>
              <w:t xml:space="preserve">Analizar sistemas electrónicos sencillos para comprender su funcionamiento, conocer los componentes que los integran y las funciones que realizan. </w:t>
            </w:r>
          </w:p>
          <w:p w:rsidR="00195379" w:rsidRPr="0027644A" w:rsidRDefault="00195379" w:rsidP="00195379">
            <w:pPr>
              <w:pStyle w:val="Prrafodelista"/>
              <w:numPr>
                <w:ilvl w:val="0"/>
                <w:numId w:val="18"/>
              </w:numPr>
              <w:ind w:left="213" w:right="425" w:hanging="213"/>
              <w:rPr>
                <w:rFonts w:cstheme="minorHAnsi"/>
                <w:color w:val="221E1F"/>
                <w:sz w:val="16"/>
                <w:szCs w:val="16"/>
                <w:lang w:eastAsia="ar-SA"/>
              </w:rPr>
            </w:pPr>
            <w:r w:rsidRPr="002527E6">
              <w:rPr>
                <w:rFonts w:cstheme="minorHAnsi"/>
                <w:color w:val="221E1F"/>
                <w:sz w:val="16"/>
                <w:szCs w:val="16"/>
                <w:lang w:eastAsia="ar-SA"/>
              </w:rPr>
              <w:t>Saber interpretar esquemas eléctricos y electrónicos</w:t>
            </w:r>
            <w:r>
              <w:rPr>
                <w:rFonts w:cstheme="minorHAnsi"/>
                <w:color w:val="221E1F"/>
                <w:sz w:val="16"/>
                <w:szCs w:val="16"/>
                <w:lang w:eastAsia="ar-SA"/>
              </w:rPr>
              <w:t xml:space="preserve"> sencillos</w:t>
            </w:r>
            <w:r w:rsidRPr="002527E6">
              <w:rPr>
                <w:rFonts w:cstheme="minorHAnsi"/>
                <w:color w:val="221E1F"/>
                <w:sz w:val="16"/>
                <w:szCs w:val="16"/>
                <w:lang w:eastAsia="ar-SA"/>
              </w:rPr>
              <w:t>, y realizar el montaje a partir de estos, utilizando para ello distintos soportes.</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88" w:type="dxa"/>
          </w:tcPr>
          <w:p w:rsidR="00195379" w:rsidRPr="00DE73CC" w:rsidRDefault="00195379" w:rsidP="005E65B7">
            <w:pPr>
              <w:autoSpaceDE w:val="0"/>
              <w:autoSpaceDN w:val="0"/>
              <w:adjustRightInd w:val="0"/>
              <w:rPr>
                <w:rFonts w:cstheme="minorHAnsi"/>
                <w:bCs/>
                <w:sz w:val="16"/>
                <w:szCs w:val="16"/>
              </w:rPr>
            </w:pPr>
            <w:r w:rsidRPr="00DE73CC">
              <w:rPr>
                <w:rFonts w:cstheme="minorHAnsi"/>
                <w:bCs/>
                <w:sz w:val="16"/>
                <w:szCs w:val="16"/>
              </w:rPr>
              <w:t>Electricidad y Electrónica. Componentes y su funcionamiento. Diseño de circuitos básicos.</w:t>
            </w:r>
          </w:p>
        </w:tc>
      </w:tr>
    </w:tbl>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2"/>
        <w:gridCol w:w="7508"/>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 xml:space="preserve">Unidad </w:t>
            </w:r>
            <w:r>
              <w:rPr>
                <w:rFonts w:cstheme="minorHAnsi"/>
                <w:b/>
                <w:bCs/>
                <w:color w:val="0000FF"/>
                <w:sz w:val="16"/>
                <w:szCs w:val="16"/>
              </w:rPr>
              <w:t>9 y 10</w:t>
            </w:r>
          </w:p>
        </w:tc>
        <w:tc>
          <w:tcPr>
            <w:tcW w:w="8188"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sz w:val="16"/>
                <w:szCs w:val="16"/>
              </w:rPr>
              <w:t>NEUMÁTICA E HIDRÁULICA</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88" w:type="dxa"/>
          </w:tcPr>
          <w:p w:rsidR="00195379" w:rsidRPr="002527E6" w:rsidRDefault="00195379" w:rsidP="00195379">
            <w:pPr>
              <w:pStyle w:val="Prrafodelista"/>
              <w:numPr>
                <w:ilvl w:val="0"/>
                <w:numId w:val="18"/>
              </w:numPr>
              <w:ind w:left="176" w:right="708" w:hanging="176"/>
              <w:rPr>
                <w:rFonts w:cstheme="minorHAnsi"/>
                <w:color w:val="221E1F"/>
                <w:sz w:val="16"/>
                <w:szCs w:val="16"/>
                <w:lang w:eastAsia="ar-SA"/>
              </w:rPr>
            </w:pPr>
            <w:r w:rsidRPr="002527E6">
              <w:rPr>
                <w:rFonts w:cstheme="minorHAnsi"/>
                <w:color w:val="221E1F"/>
                <w:sz w:val="16"/>
                <w:szCs w:val="16"/>
                <w:lang w:eastAsia="ar-SA"/>
              </w:rPr>
              <w:t xml:space="preserve">Conocer los componentes de los circuitos neumático e hidráulico, y las aplicaciones más habituales en sistemas industriales. </w:t>
            </w:r>
          </w:p>
          <w:p w:rsidR="00195379" w:rsidRPr="002527E6" w:rsidRDefault="00195379" w:rsidP="00195379">
            <w:pPr>
              <w:pStyle w:val="Prrafodelista"/>
              <w:numPr>
                <w:ilvl w:val="0"/>
                <w:numId w:val="18"/>
              </w:numPr>
              <w:ind w:left="176" w:right="708" w:hanging="176"/>
              <w:rPr>
                <w:rFonts w:cstheme="minorHAnsi"/>
                <w:color w:val="221E1F"/>
                <w:sz w:val="16"/>
                <w:szCs w:val="16"/>
                <w:lang w:eastAsia="ar-SA"/>
              </w:rPr>
            </w:pPr>
            <w:r w:rsidRPr="002527E6">
              <w:rPr>
                <w:rFonts w:cstheme="minorHAnsi"/>
                <w:color w:val="221E1F"/>
                <w:sz w:val="16"/>
                <w:szCs w:val="16"/>
                <w:lang w:eastAsia="ar-SA"/>
              </w:rPr>
              <w:t>Comprender las magnitudes y los principios físicos básicos relacionados con el comportamiento de los fluidos neumáticos e hidráulicos.</w:t>
            </w:r>
          </w:p>
          <w:p w:rsidR="00195379" w:rsidRPr="002527E6" w:rsidRDefault="00195379" w:rsidP="00195379">
            <w:pPr>
              <w:pStyle w:val="Prrafodelista"/>
              <w:numPr>
                <w:ilvl w:val="0"/>
                <w:numId w:val="18"/>
              </w:numPr>
              <w:ind w:left="176" w:right="708" w:hanging="176"/>
              <w:rPr>
                <w:rFonts w:cstheme="minorHAnsi"/>
                <w:color w:val="221E1F"/>
                <w:sz w:val="16"/>
                <w:szCs w:val="16"/>
                <w:lang w:eastAsia="ar-SA"/>
              </w:rPr>
            </w:pPr>
            <w:r w:rsidRPr="002527E6">
              <w:rPr>
                <w:rFonts w:cstheme="minorHAnsi"/>
                <w:color w:val="221E1F"/>
                <w:sz w:val="16"/>
                <w:szCs w:val="16"/>
                <w:lang w:eastAsia="ar-SA"/>
              </w:rPr>
              <w:t>Analizar la constitución y el funcionamiento de los elementos componentes de los sistemas neumático e hidráulico, y la función que realizan en el conjunto.</w:t>
            </w:r>
          </w:p>
          <w:p w:rsidR="00195379" w:rsidRPr="002527E6" w:rsidRDefault="00195379" w:rsidP="00195379">
            <w:pPr>
              <w:pStyle w:val="Prrafodelista"/>
              <w:numPr>
                <w:ilvl w:val="0"/>
                <w:numId w:val="18"/>
              </w:numPr>
              <w:ind w:left="176" w:right="708" w:hanging="176"/>
              <w:rPr>
                <w:rFonts w:cstheme="minorHAnsi"/>
                <w:color w:val="221E1F"/>
                <w:sz w:val="16"/>
                <w:szCs w:val="16"/>
                <w:lang w:eastAsia="ar-SA"/>
              </w:rPr>
            </w:pPr>
            <w:r w:rsidRPr="002527E6">
              <w:rPr>
                <w:rFonts w:cstheme="minorHAnsi"/>
                <w:color w:val="221E1F"/>
                <w:sz w:val="16"/>
                <w:szCs w:val="16"/>
                <w:lang w:eastAsia="ar-SA"/>
              </w:rPr>
              <w:t>Emplear los conocimientos adquiridos para diseñar y construir circuitos neumáticos e hidráulicos sencillos, utilizando la simbología y el vocabulario adecuados.</w:t>
            </w:r>
          </w:p>
          <w:p w:rsidR="00195379" w:rsidRPr="00E56F26" w:rsidRDefault="00195379" w:rsidP="00195379">
            <w:pPr>
              <w:pStyle w:val="Prrafodelista"/>
              <w:numPr>
                <w:ilvl w:val="0"/>
                <w:numId w:val="18"/>
              </w:numPr>
              <w:ind w:left="176" w:right="708" w:hanging="176"/>
              <w:rPr>
                <w:rFonts w:cstheme="minorHAnsi"/>
                <w:color w:val="221E1F"/>
                <w:sz w:val="16"/>
                <w:szCs w:val="16"/>
                <w:lang w:eastAsia="ar-SA"/>
              </w:rPr>
            </w:pPr>
            <w:r w:rsidRPr="002527E6">
              <w:rPr>
                <w:rFonts w:cstheme="minorHAnsi"/>
                <w:color w:val="221E1F"/>
                <w:sz w:val="16"/>
                <w:szCs w:val="16"/>
                <w:lang w:eastAsia="ar-SA"/>
              </w:rPr>
              <w:t xml:space="preserve">Manejar un simulador de sistemas neumáticos e hidráulicos para su diseño y verificación. </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88" w:type="dxa"/>
          </w:tcPr>
          <w:p w:rsidR="00195379" w:rsidRPr="002527E6" w:rsidRDefault="00195379" w:rsidP="005E65B7">
            <w:pPr>
              <w:autoSpaceDE w:val="0"/>
              <w:autoSpaceDN w:val="0"/>
              <w:adjustRightInd w:val="0"/>
              <w:rPr>
                <w:rFonts w:cstheme="minorHAnsi"/>
                <w:bCs/>
                <w:sz w:val="16"/>
                <w:szCs w:val="16"/>
              </w:rPr>
            </w:pPr>
            <w:r>
              <w:rPr>
                <w:rFonts w:cstheme="minorHAnsi"/>
                <w:bCs/>
                <w:sz w:val="16"/>
                <w:szCs w:val="16"/>
              </w:rPr>
              <w:t xml:space="preserve">Circuitos neumáticos e </w:t>
            </w:r>
            <w:r w:rsidRPr="002527E6">
              <w:rPr>
                <w:rFonts w:cstheme="minorHAnsi"/>
                <w:bCs/>
                <w:sz w:val="16"/>
                <w:szCs w:val="16"/>
              </w:rPr>
              <w:t>hidráulicos. Componente y funcionamiento. Diseño y análisi</w:t>
            </w:r>
            <w:r>
              <w:rPr>
                <w:rFonts w:cstheme="minorHAnsi"/>
                <w:bCs/>
                <w:sz w:val="16"/>
                <w:szCs w:val="16"/>
              </w:rPr>
              <w:t xml:space="preserve">s de circuitos neumáticos e </w:t>
            </w:r>
            <w:r w:rsidRPr="002527E6">
              <w:rPr>
                <w:rFonts w:cstheme="minorHAnsi"/>
                <w:bCs/>
                <w:sz w:val="16"/>
                <w:szCs w:val="16"/>
              </w:rPr>
              <w:t>hidráulicos</w:t>
            </w:r>
            <w:r>
              <w:rPr>
                <w:rFonts w:cstheme="minorHAnsi"/>
                <w:bCs/>
                <w:sz w:val="16"/>
                <w:szCs w:val="16"/>
              </w:rPr>
              <w:t xml:space="preserve"> sencillos</w:t>
            </w:r>
            <w:r w:rsidRPr="002527E6">
              <w:rPr>
                <w:rFonts w:cstheme="minorHAnsi"/>
                <w:bCs/>
                <w:sz w:val="16"/>
                <w:szCs w:val="16"/>
              </w:rPr>
              <w:t>.</w:t>
            </w:r>
          </w:p>
        </w:tc>
      </w:tr>
    </w:tbl>
    <w:p w:rsidR="00195379" w:rsidRPr="002527E6"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0" w:type="auto"/>
        <w:tblLook w:val="04A0"/>
      </w:tblPr>
      <w:tblGrid>
        <w:gridCol w:w="1212"/>
        <w:gridCol w:w="7508"/>
      </w:tblGrid>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 xml:space="preserve">Unidad </w:t>
            </w:r>
            <w:r>
              <w:rPr>
                <w:rFonts w:cstheme="minorHAnsi"/>
                <w:b/>
                <w:bCs/>
                <w:color w:val="0000FF"/>
                <w:sz w:val="16"/>
                <w:szCs w:val="16"/>
              </w:rPr>
              <w:t>11 y 12</w:t>
            </w:r>
          </w:p>
        </w:tc>
        <w:tc>
          <w:tcPr>
            <w:tcW w:w="8188"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sz w:val="16"/>
                <w:szCs w:val="16"/>
              </w:rPr>
              <w:t>CONTROL Y ROBÓTICA</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Objetivos</w:t>
            </w:r>
          </w:p>
        </w:tc>
        <w:tc>
          <w:tcPr>
            <w:tcW w:w="8188" w:type="dxa"/>
          </w:tcPr>
          <w:p w:rsidR="00195379" w:rsidRPr="002527E6" w:rsidRDefault="00195379" w:rsidP="00195379">
            <w:pPr>
              <w:pStyle w:val="Prrafodelista"/>
              <w:numPr>
                <w:ilvl w:val="0"/>
                <w:numId w:val="18"/>
              </w:numPr>
              <w:ind w:left="176" w:right="708" w:hanging="176"/>
              <w:rPr>
                <w:rFonts w:cstheme="minorHAnsi"/>
                <w:color w:val="221E1F"/>
                <w:sz w:val="16"/>
                <w:szCs w:val="16"/>
                <w:lang w:eastAsia="ar-SA"/>
              </w:rPr>
            </w:pPr>
            <w:r w:rsidRPr="002527E6">
              <w:rPr>
                <w:rFonts w:cstheme="minorHAnsi"/>
                <w:color w:val="221E1F"/>
                <w:sz w:val="16"/>
                <w:szCs w:val="16"/>
                <w:lang w:eastAsia="ar-SA"/>
              </w:rPr>
              <w:t xml:space="preserve">Analizar sistemas automáticos (componentes y funcionamiento). Montar automatismos sencillos. </w:t>
            </w:r>
          </w:p>
          <w:p w:rsidR="00195379" w:rsidRPr="002527E6" w:rsidRDefault="00195379" w:rsidP="00195379">
            <w:pPr>
              <w:pStyle w:val="Prrafodelista"/>
              <w:numPr>
                <w:ilvl w:val="0"/>
                <w:numId w:val="18"/>
              </w:numPr>
              <w:ind w:left="176" w:right="708" w:hanging="176"/>
              <w:rPr>
                <w:rFonts w:cstheme="minorHAnsi"/>
                <w:color w:val="221E1F"/>
                <w:sz w:val="16"/>
                <w:szCs w:val="16"/>
                <w:lang w:eastAsia="ar-SA"/>
              </w:rPr>
            </w:pPr>
            <w:r w:rsidRPr="002527E6">
              <w:rPr>
                <w:rFonts w:cstheme="minorHAnsi"/>
                <w:color w:val="221E1F"/>
                <w:sz w:val="16"/>
                <w:szCs w:val="16"/>
                <w:lang w:eastAsia="ar-SA"/>
              </w:rPr>
              <w:t>Analizar, diseñar y elaborar programas informáticos para controlar un sistema automático o un robot.</w:t>
            </w:r>
          </w:p>
          <w:p w:rsidR="00195379" w:rsidRPr="002527E6" w:rsidRDefault="00195379" w:rsidP="00195379">
            <w:pPr>
              <w:pStyle w:val="Prrafodelista"/>
              <w:numPr>
                <w:ilvl w:val="0"/>
                <w:numId w:val="18"/>
              </w:numPr>
              <w:ind w:left="176" w:right="708" w:hanging="176"/>
              <w:rPr>
                <w:rFonts w:cstheme="minorHAnsi"/>
                <w:color w:val="221E1F"/>
                <w:sz w:val="16"/>
                <w:szCs w:val="16"/>
                <w:lang w:eastAsia="ar-SA"/>
              </w:rPr>
            </w:pPr>
            <w:r w:rsidRPr="002527E6">
              <w:rPr>
                <w:rFonts w:cstheme="minorHAnsi"/>
                <w:color w:val="221E1F"/>
                <w:sz w:val="16"/>
                <w:szCs w:val="16"/>
                <w:lang w:eastAsia="ar-SA"/>
              </w:rPr>
              <w:t>Utilizar el ordenador como parte de sistemas de control.</w:t>
            </w:r>
          </w:p>
          <w:p w:rsidR="00195379" w:rsidRPr="002527E6" w:rsidRDefault="00195379" w:rsidP="00195379">
            <w:pPr>
              <w:pStyle w:val="Prrafodelista"/>
              <w:numPr>
                <w:ilvl w:val="0"/>
                <w:numId w:val="18"/>
              </w:numPr>
              <w:ind w:left="176" w:right="708" w:hanging="176"/>
              <w:rPr>
                <w:rFonts w:cstheme="minorHAnsi"/>
                <w:color w:val="221E1F"/>
                <w:sz w:val="16"/>
                <w:szCs w:val="16"/>
                <w:lang w:eastAsia="ar-SA"/>
              </w:rPr>
            </w:pPr>
            <w:r w:rsidRPr="002527E6">
              <w:rPr>
                <w:rFonts w:cstheme="minorHAnsi"/>
                <w:color w:val="221E1F"/>
                <w:sz w:val="16"/>
                <w:szCs w:val="16"/>
                <w:lang w:eastAsia="ar-SA"/>
              </w:rPr>
              <w:t xml:space="preserve">Conocer la arquitectura y las características de un robot. </w:t>
            </w:r>
          </w:p>
          <w:p w:rsidR="00195379" w:rsidRPr="002527E6" w:rsidRDefault="00195379" w:rsidP="00195379">
            <w:pPr>
              <w:pStyle w:val="Prrafodelista"/>
              <w:numPr>
                <w:ilvl w:val="0"/>
                <w:numId w:val="18"/>
              </w:numPr>
              <w:ind w:left="176" w:right="708" w:hanging="176"/>
              <w:rPr>
                <w:rFonts w:cstheme="minorHAnsi"/>
                <w:color w:val="221E1F"/>
                <w:sz w:val="16"/>
                <w:szCs w:val="16"/>
                <w:lang w:eastAsia="ar-SA"/>
              </w:rPr>
            </w:pPr>
            <w:r w:rsidRPr="002527E6">
              <w:rPr>
                <w:rFonts w:cstheme="minorHAnsi"/>
                <w:color w:val="221E1F"/>
                <w:sz w:val="16"/>
                <w:szCs w:val="16"/>
                <w:lang w:eastAsia="ar-SA"/>
              </w:rPr>
              <w:t>Diseñar, planificar y construir un robot o sistema automático con elementos mecánicos, eléctricos y electrónicos, que incorpore sensores para conseguir información del entorno.</w:t>
            </w:r>
          </w:p>
          <w:p w:rsidR="00195379" w:rsidRPr="002527E6" w:rsidRDefault="00195379" w:rsidP="00195379">
            <w:pPr>
              <w:pStyle w:val="Prrafodelista"/>
              <w:numPr>
                <w:ilvl w:val="0"/>
                <w:numId w:val="18"/>
              </w:numPr>
              <w:ind w:left="176" w:right="708" w:hanging="176"/>
              <w:rPr>
                <w:rFonts w:cstheme="minorHAnsi"/>
                <w:color w:val="221E1F"/>
                <w:sz w:val="16"/>
                <w:szCs w:val="16"/>
                <w:lang w:eastAsia="ar-SA"/>
              </w:rPr>
            </w:pPr>
            <w:r w:rsidRPr="002527E6">
              <w:rPr>
                <w:rFonts w:cstheme="minorHAnsi"/>
                <w:color w:val="221E1F"/>
                <w:sz w:val="16"/>
                <w:szCs w:val="16"/>
                <w:lang w:eastAsia="ar-SA"/>
              </w:rPr>
              <w:t>Valorar la importancia y las ventajas del hardware y software libre frente al priva</w:t>
            </w:r>
            <w:r>
              <w:rPr>
                <w:rFonts w:cstheme="minorHAnsi"/>
                <w:color w:val="221E1F"/>
                <w:sz w:val="16"/>
                <w:szCs w:val="16"/>
                <w:lang w:eastAsia="ar-SA"/>
              </w:rPr>
              <w:t>d</w:t>
            </w:r>
            <w:r w:rsidRPr="002527E6">
              <w:rPr>
                <w:rFonts w:cstheme="minorHAnsi"/>
                <w:color w:val="221E1F"/>
                <w:sz w:val="16"/>
                <w:szCs w:val="16"/>
                <w:lang w:eastAsia="ar-SA"/>
              </w:rPr>
              <w:t>o.</w:t>
            </w:r>
          </w:p>
        </w:tc>
      </w:tr>
      <w:tr w:rsidR="00195379" w:rsidRPr="002527E6" w:rsidTr="005E65B7">
        <w:tc>
          <w:tcPr>
            <w:tcW w:w="1242" w:type="dxa"/>
          </w:tcPr>
          <w:p w:rsidR="00195379" w:rsidRPr="002527E6" w:rsidRDefault="00195379" w:rsidP="005E65B7">
            <w:pPr>
              <w:autoSpaceDE w:val="0"/>
              <w:autoSpaceDN w:val="0"/>
              <w:adjustRightInd w:val="0"/>
              <w:rPr>
                <w:rFonts w:cstheme="minorHAnsi"/>
                <w:b/>
                <w:bCs/>
                <w:color w:val="0000FF"/>
                <w:sz w:val="16"/>
                <w:szCs w:val="16"/>
              </w:rPr>
            </w:pPr>
            <w:r w:rsidRPr="002527E6">
              <w:rPr>
                <w:rFonts w:cstheme="minorHAnsi"/>
                <w:b/>
                <w:bCs/>
                <w:color w:val="0000FF"/>
                <w:sz w:val="16"/>
                <w:szCs w:val="16"/>
              </w:rPr>
              <w:t>Contenidos Mínimos</w:t>
            </w:r>
          </w:p>
        </w:tc>
        <w:tc>
          <w:tcPr>
            <w:tcW w:w="8188" w:type="dxa"/>
          </w:tcPr>
          <w:p w:rsidR="00195379" w:rsidRPr="002527E6" w:rsidRDefault="00195379" w:rsidP="005E65B7">
            <w:pPr>
              <w:autoSpaceDE w:val="0"/>
              <w:autoSpaceDN w:val="0"/>
              <w:adjustRightInd w:val="0"/>
              <w:rPr>
                <w:rFonts w:cstheme="minorHAnsi"/>
                <w:bCs/>
                <w:sz w:val="16"/>
                <w:szCs w:val="16"/>
              </w:rPr>
            </w:pPr>
            <w:r w:rsidRPr="002527E6">
              <w:rPr>
                <w:rFonts w:cstheme="minorHAnsi"/>
                <w:bCs/>
                <w:sz w:val="16"/>
                <w:szCs w:val="16"/>
              </w:rPr>
              <w:t xml:space="preserve">Sistemas Automáticos. Componentes y funcionamiento. Robots. </w:t>
            </w:r>
          </w:p>
        </w:tc>
      </w:tr>
    </w:tbl>
    <w:p w:rsidR="00195379" w:rsidRDefault="00195379" w:rsidP="00195379">
      <w:pPr>
        <w:autoSpaceDE w:val="0"/>
        <w:autoSpaceDN w:val="0"/>
        <w:adjustRightInd w:val="0"/>
        <w:spacing w:after="0" w:line="240" w:lineRule="auto"/>
        <w:rPr>
          <w:rFonts w:cstheme="minorHAnsi"/>
          <w:b/>
          <w:bCs/>
          <w:color w:val="0000FF"/>
          <w:sz w:val="16"/>
          <w:szCs w:val="16"/>
        </w:rPr>
      </w:pPr>
    </w:p>
    <w:p w:rsidR="00195379" w:rsidRDefault="00195379" w:rsidP="00195379">
      <w:pPr>
        <w:autoSpaceDE w:val="0"/>
        <w:autoSpaceDN w:val="0"/>
        <w:adjustRightInd w:val="0"/>
        <w:spacing w:after="0" w:line="240" w:lineRule="auto"/>
        <w:rPr>
          <w:rFonts w:cstheme="minorHAnsi"/>
          <w:b/>
          <w:bCs/>
          <w:color w:val="0000FF"/>
          <w:sz w:val="16"/>
          <w:szCs w:val="16"/>
        </w:rPr>
      </w:pPr>
    </w:p>
    <w:tbl>
      <w:tblPr>
        <w:tblStyle w:val="Tablaconcuadrcula"/>
        <w:tblW w:w="9464" w:type="dxa"/>
        <w:tblLayout w:type="fixed"/>
        <w:tblLook w:val="04A0"/>
      </w:tblPr>
      <w:tblGrid>
        <w:gridCol w:w="2693"/>
        <w:gridCol w:w="1134"/>
        <w:gridCol w:w="5637"/>
      </w:tblGrid>
      <w:tr w:rsidR="00195379" w:rsidRPr="002527E6" w:rsidTr="005E65B7">
        <w:tc>
          <w:tcPr>
            <w:tcW w:w="2693" w:type="dxa"/>
            <w:shd w:val="clear" w:color="auto" w:fill="244061" w:themeFill="accent1" w:themeFillShade="80"/>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bCs/>
                <w:color w:val="000000"/>
                <w:sz w:val="16"/>
                <w:szCs w:val="16"/>
              </w:rPr>
              <w:t>Criterios de Evaluación</w:t>
            </w:r>
          </w:p>
        </w:tc>
        <w:tc>
          <w:tcPr>
            <w:tcW w:w="1134" w:type="dxa"/>
            <w:shd w:val="clear" w:color="auto" w:fill="244061" w:themeFill="accent1" w:themeFillShade="80"/>
          </w:tcPr>
          <w:p w:rsidR="00195379" w:rsidRPr="002527E6" w:rsidRDefault="00195379" w:rsidP="005E65B7">
            <w:pPr>
              <w:autoSpaceDE w:val="0"/>
              <w:autoSpaceDN w:val="0"/>
              <w:adjustRightInd w:val="0"/>
              <w:ind w:hanging="108"/>
              <w:jc w:val="center"/>
              <w:rPr>
                <w:rFonts w:cstheme="minorHAnsi"/>
                <w:b/>
                <w:bCs/>
                <w:color w:val="000000"/>
                <w:sz w:val="16"/>
                <w:szCs w:val="16"/>
              </w:rPr>
            </w:pPr>
            <w:r w:rsidRPr="002527E6">
              <w:rPr>
                <w:rFonts w:cstheme="minorHAnsi"/>
                <w:b/>
                <w:bCs/>
                <w:color w:val="000000"/>
                <w:sz w:val="16"/>
                <w:szCs w:val="16"/>
              </w:rPr>
              <w:t>Competencias clave</w:t>
            </w:r>
          </w:p>
        </w:tc>
        <w:tc>
          <w:tcPr>
            <w:tcW w:w="5637" w:type="dxa"/>
            <w:shd w:val="clear" w:color="auto" w:fill="244061" w:themeFill="accent1" w:themeFillShade="80"/>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bCs/>
                <w:color w:val="000000"/>
                <w:sz w:val="16"/>
                <w:szCs w:val="16"/>
              </w:rPr>
              <w:t>Estándares de aprendizaje evaluables</w:t>
            </w:r>
          </w:p>
        </w:tc>
      </w:tr>
      <w:tr w:rsidR="00195379" w:rsidRPr="002527E6" w:rsidTr="005E65B7">
        <w:tc>
          <w:tcPr>
            <w:tcW w:w="9464" w:type="dxa"/>
            <w:gridSpan w:val="3"/>
            <w:shd w:val="clear" w:color="auto" w:fill="8DB3E2" w:themeFill="text2" w:themeFillTint="66"/>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t>Bloque 1. Tecnologías de la información y de la comunicación</w:t>
            </w:r>
          </w:p>
        </w:tc>
      </w:tr>
      <w:tr w:rsidR="00195379" w:rsidRPr="002527E6" w:rsidTr="005E65B7">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 Analizar los elementos y sistemas que configuran la comunicación </w:t>
            </w:r>
            <w:proofErr w:type="spellStart"/>
            <w:r w:rsidRPr="002527E6">
              <w:rPr>
                <w:rFonts w:cstheme="minorHAnsi"/>
                <w:color w:val="000000"/>
                <w:sz w:val="16"/>
                <w:szCs w:val="16"/>
              </w:rPr>
              <w:t>alámbrica</w:t>
            </w:r>
            <w:proofErr w:type="spellEnd"/>
            <w:r w:rsidRPr="002527E6">
              <w:rPr>
                <w:rFonts w:cstheme="minorHAnsi"/>
                <w:color w:val="000000"/>
                <w:sz w:val="16"/>
                <w:szCs w:val="16"/>
              </w:rPr>
              <w:t xml:space="preserve"> e inalámbrica.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 Acceder a servicios de intercambio y publicación de información digital </w:t>
            </w:r>
            <w:r w:rsidRPr="002527E6">
              <w:rPr>
                <w:rFonts w:cstheme="minorHAnsi"/>
                <w:color w:val="000000"/>
                <w:sz w:val="16"/>
                <w:szCs w:val="16"/>
              </w:rPr>
              <w:lastRenderedPageBreak/>
              <w:t xml:space="preserve">con criterios de seguridad y uso responsable.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3. Elaborar sencillos programas informáticos. </w:t>
            </w:r>
          </w:p>
          <w:p w:rsidR="00195379" w:rsidRPr="002527E6" w:rsidRDefault="00195379" w:rsidP="005E65B7">
            <w:pPr>
              <w:autoSpaceDE w:val="0"/>
              <w:autoSpaceDN w:val="0"/>
              <w:adjustRightInd w:val="0"/>
              <w:jc w:val="both"/>
              <w:rPr>
                <w:rFonts w:cstheme="minorHAnsi"/>
                <w:sz w:val="16"/>
                <w:szCs w:val="16"/>
              </w:rPr>
            </w:pPr>
            <w:r w:rsidRPr="002527E6">
              <w:rPr>
                <w:rFonts w:cstheme="minorHAnsi"/>
                <w:color w:val="000000"/>
                <w:sz w:val="16"/>
                <w:szCs w:val="16"/>
              </w:rPr>
              <w:t xml:space="preserve">4. </w:t>
            </w:r>
            <w:r w:rsidRPr="002527E6">
              <w:rPr>
                <w:rFonts w:cstheme="minorHAnsi"/>
                <w:sz w:val="16"/>
                <w:szCs w:val="16"/>
              </w:rPr>
              <w:t xml:space="preserve">Utilizar aplicaciones y equipos informáticos como herramienta de proceso de datos. </w:t>
            </w:r>
          </w:p>
        </w:tc>
        <w:tc>
          <w:tcPr>
            <w:tcW w:w="1134" w:type="dxa"/>
          </w:tcPr>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lastRenderedPageBreak/>
              <w:t>1. CMCT- CD</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2. CD – CSC</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3. CD – CAA</w:t>
            </w:r>
          </w:p>
          <w:p w:rsidR="00195379" w:rsidRPr="002527E6" w:rsidRDefault="00195379" w:rsidP="005E65B7">
            <w:pPr>
              <w:autoSpaceDE w:val="0"/>
              <w:autoSpaceDN w:val="0"/>
              <w:adjustRightInd w:val="0"/>
              <w:jc w:val="both"/>
              <w:rPr>
                <w:rFonts w:cstheme="minorHAnsi"/>
                <w:color w:val="000000"/>
                <w:sz w:val="16"/>
                <w:szCs w:val="16"/>
                <w:lang w:val="en-US"/>
              </w:rPr>
            </w:pPr>
            <w:r w:rsidRPr="002527E6">
              <w:rPr>
                <w:rFonts w:cstheme="minorHAnsi"/>
                <w:sz w:val="16"/>
                <w:szCs w:val="16"/>
                <w:lang w:val="en-US"/>
              </w:rPr>
              <w:t>4. CMCT - CD</w:t>
            </w:r>
          </w:p>
        </w:tc>
        <w:tc>
          <w:tcPr>
            <w:tcW w:w="5637"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1.1. Describe los elementos y sistemas fundamentales que se utilizan en la comunicación </w:t>
            </w:r>
            <w:proofErr w:type="spellStart"/>
            <w:r w:rsidRPr="002527E6">
              <w:rPr>
                <w:rFonts w:cstheme="minorHAnsi"/>
                <w:color w:val="000000"/>
                <w:sz w:val="16"/>
                <w:szCs w:val="16"/>
              </w:rPr>
              <w:t>alámbrica</w:t>
            </w:r>
            <w:proofErr w:type="spellEnd"/>
            <w:r w:rsidRPr="002527E6">
              <w:rPr>
                <w:rFonts w:cstheme="minorHAnsi"/>
                <w:color w:val="000000"/>
                <w:sz w:val="16"/>
                <w:szCs w:val="16"/>
              </w:rPr>
              <w:t xml:space="preserve"> e inalámbrica. </w:t>
            </w:r>
          </w:p>
          <w:p w:rsidR="00195379"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1.2. Describe las formas de conexión en la comunicación entre dispositivos digitales.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2.1. Localiza, intercambia y publica información a través de Internet empleando </w:t>
            </w:r>
            <w:r w:rsidRPr="002527E6">
              <w:rPr>
                <w:rFonts w:cstheme="minorHAnsi"/>
                <w:color w:val="000000"/>
                <w:sz w:val="16"/>
                <w:szCs w:val="16"/>
              </w:rPr>
              <w:lastRenderedPageBreak/>
              <w:t xml:space="preserve">servicios de localización, comunicación </w:t>
            </w:r>
            <w:proofErr w:type="spellStart"/>
            <w:r w:rsidRPr="002527E6">
              <w:rPr>
                <w:rFonts w:cstheme="minorHAnsi"/>
                <w:color w:val="000000"/>
                <w:sz w:val="16"/>
                <w:szCs w:val="16"/>
              </w:rPr>
              <w:t>intergrupal</w:t>
            </w:r>
            <w:proofErr w:type="spellEnd"/>
            <w:r w:rsidRPr="002527E6">
              <w:rPr>
                <w:rFonts w:cstheme="minorHAnsi"/>
                <w:color w:val="000000"/>
                <w:sz w:val="16"/>
                <w:szCs w:val="16"/>
              </w:rPr>
              <w:t xml:space="preserve"> y gestores de transmisión de sonido, imagen y datos.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2.2. Conoce las medidas de seguridad aplicables a cada situación de riesgo.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3.1. Desarrolla un sencillo programa informático para resolver problemas utilizando un lenguaje de programación.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4.1. Utiliza el ordenador como herramienta de adquisición e interpretación de datos, y como realimentación de otros procesos con los datos obtenidos.</w:t>
            </w:r>
          </w:p>
        </w:tc>
      </w:tr>
      <w:tr w:rsidR="00195379" w:rsidRPr="002527E6" w:rsidTr="005E65B7">
        <w:tc>
          <w:tcPr>
            <w:tcW w:w="9464" w:type="dxa"/>
            <w:gridSpan w:val="3"/>
            <w:shd w:val="clear" w:color="auto" w:fill="8DB3E2" w:themeFill="text2" w:themeFillTint="66"/>
          </w:tcPr>
          <w:p w:rsidR="00195379" w:rsidRPr="002527E6" w:rsidRDefault="00195379" w:rsidP="005E65B7">
            <w:pPr>
              <w:tabs>
                <w:tab w:val="left" w:pos="2760"/>
                <w:tab w:val="center" w:pos="4214"/>
              </w:tabs>
              <w:autoSpaceDE w:val="0"/>
              <w:autoSpaceDN w:val="0"/>
              <w:adjustRightInd w:val="0"/>
              <w:jc w:val="center"/>
              <w:rPr>
                <w:rFonts w:cstheme="minorHAnsi"/>
                <w:b/>
                <w:bCs/>
                <w:color w:val="000000"/>
                <w:sz w:val="16"/>
                <w:szCs w:val="16"/>
              </w:rPr>
            </w:pPr>
            <w:r w:rsidRPr="002527E6">
              <w:rPr>
                <w:rFonts w:cstheme="minorHAnsi"/>
                <w:b/>
                <w:color w:val="000000"/>
                <w:sz w:val="16"/>
                <w:szCs w:val="16"/>
              </w:rPr>
              <w:lastRenderedPageBreak/>
              <w:t>Bloque 2. Instalaciones en viviendas</w:t>
            </w:r>
          </w:p>
        </w:tc>
      </w:tr>
      <w:tr w:rsidR="00195379" w:rsidRPr="002527E6" w:rsidTr="005E65B7">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1. Describir los elementos que componen las distintas instalaciones de una vivienda y las normas que regulan su diseño y utilización.</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 2. Realizar diseños sencillos empleando la simbología adecuada.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3. Experimentar con el montaje de circuitos básicos y valorar las condiciones que contribuyen al ahorro energético.</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 xml:space="preserve"> 4. Evaluar la contribución de la arquitectura de la vivienda, sus instalaciones y de los hábitos de consumo al ahorro energético.</w:t>
            </w:r>
          </w:p>
        </w:tc>
        <w:tc>
          <w:tcPr>
            <w:tcW w:w="1134" w:type="dxa"/>
          </w:tcPr>
          <w:p w:rsidR="00195379" w:rsidRPr="002527E6" w:rsidRDefault="00195379" w:rsidP="005E65B7">
            <w:pPr>
              <w:autoSpaceDE w:val="0"/>
              <w:autoSpaceDN w:val="0"/>
              <w:adjustRightInd w:val="0"/>
              <w:jc w:val="both"/>
              <w:rPr>
                <w:rFonts w:cstheme="minorHAnsi"/>
                <w:sz w:val="16"/>
                <w:szCs w:val="16"/>
              </w:rPr>
            </w:pPr>
            <w:r w:rsidRPr="002527E6">
              <w:rPr>
                <w:rFonts w:cstheme="minorHAnsi"/>
                <w:color w:val="000000"/>
                <w:sz w:val="16"/>
                <w:szCs w:val="16"/>
              </w:rPr>
              <w:t xml:space="preserve">1. </w:t>
            </w:r>
            <w:r w:rsidRPr="002527E6">
              <w:rPr>
                <w:rFonts w:cstheme="minorHAnsi"/>
                <w:sz w:val="16"/>
                <w:szCs w:val="16"/>
              </w:rPr>
              <w:t>CCL – CMCT</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2. CMCT – CD</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3. CMCT-CSC-CIEE</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sz w:val="16"/>
                <w:szCs w:val="16"/>
              </w:rPr>
              <w:t>4. CMCT - CSC</w:t>
            </w:r>
          </w:p>
        </w:tc>
        <w:tc>
          <w:tcPr>
            <w:tcW w:w="5637"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1.1. Diferencia las instalaciones típicas en una vivienda.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1.2. Interpreta y maneja simbología de instalaciones eléctricas, calefacción, suministro de agua y saneamiento, aire acondicionado y gas.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 2.1. Diseña con ayuda de software instalaciones para una vivienda tipo con criterios de eficiencia energética.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3.1. Realiza montajes sencillos y experimenta y analiza su funcionamiento.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4.1. Propone medidas de reducción del consumo energético de una vivienda.</w:t>
            </w:r>
          </w:p>
        </w:tc>
      </w:tr>
      <w:tr w:rsidR="00195379" w:rsidRPr="002527E6" w:rsidTr="005E65B7">
        <w:tc>
          <w:tcPr>
            <w:tcW w:w="9464" w:type="dxa"/>
            <w:gridSpan w:val="3"/>
            <w:shd w:val="clear" w:color="auto" w:fill="8DB3E2" w:themeFill="text2" w:themeFillTint="66"/>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t>Bloque 3. Electrónica</w:t>
            </w:r>
          </w:p>
        </w:tc>
      </w:tr>
      <w:tr w:rsidR="00195379" w:rsidRPr="002527E6" w:rsidTr="005E65B7">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 Analizar y describir el funcionamiento y la aplicación de un circuito electrónico y sus componentes elementales.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 Emplear simuladores que faciliten el diseño y permitan la práctica con la simbología normalizada.</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3. Experimentar con el montaje de circuitos elementales y aplicarlos en el proceso tecnológico.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4. Realizar operaciones lógicas empleando el álgebra de </w:t>
            </w:r>
            <w:proofErr w:type="spellStart"/>
            <w:r w:rsidRPr="002527E6">
              <w:rPr>
                <w:rFonts w:cstheme="minorHAnsi"/>
                <w:color w:val="000000"/>
                <w:sz w:val="16"/>
                <w:szCs w:val="16"/>
              </w:rPr>
              <w:t>Boole</w:t>
            </w:r>
            <w:proofErr w:type="spellEnd"/>
            <w:r w:rsidRPr="002527E6">
              <w:rPr>
                <w:rFonts w:cstheme="minorHAnsi"/>
                <w:color w:val="000000"/>
                <w:sz w:val="16"/>
                <w:szCs w:val="16"/>
              </w:rPr>
              <w:t xml:space="preserve"> en la resolución de problemas tecnológicos sencillos</w:t>
            </w:r>
            <w:proofErr w:type="gramStart"/>
            <w:r w:rsidRPr="002527E6">
              <w:rPr>
                <w:rFonts w:cstheme="minorHAnsi"/>
                <w:color w:val="000000"/>
                <w:sz w:val="16"/>
                <w:szCs w:val="16"/>
              </w:rPr>
              <w:t>..</w:t>
            </w:r>
            <w:proofErr w:type="gramEnd"/>
            <w:r w:rsidRPr="002527E6">
              <w:rPr>
                <w:rFonts w:cstheme="minorHAnsi"/>
                <w:color w:val="000000"/>
                <w:sz w:val="16"/>
                <w:szCs w:val="16"/>
              </w:rPr>
              <w:t xml:space="preserve">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5. Resolver mediante puertas lógicas problemas tecnológicos sencillos.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6. Analizar sistemas automáticos, describir sus componentes.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7. Montar circuitos sencillos.</w:t>
            </w:r>
          </w:p>
        </w:tc>
        <w:tc>
          <w:tcPr>
            <w:tcW w:w="1134" w:type="dxa"/>
          </w:tcPr>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color w:val="000000"/>
                <w:sz w:val="16"/>
                <w:szCs w:val="16"/>
                <w:lang w:val="en-US"/>
              </w:rPr>
              <w:t xml:space="preserve">1. </w:t>
            </w:r>
            <w:r w:rsidRPr="002527E6">
              <w:rPr>
                <w:rFonts w:cstheme="minorHAnsi"/>
                <w:sz w:val="16"/>
                <w:szCs w:val="16"/>
                <w:lang w:val="en-US"/>
              </w:rPr>
              <w:t>CCL – CMCT</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2. CMCT- CD</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3. CMCT- CAA</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4. CMCT – CD</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5. CMCT-CD</w:t>
            </w:r>
          </w:p>
          <w:p w:rsidR="00195379" w:rsidRPr="002527E6" w:rsidRDefault="00195379" w:rsidP="005E65B7">
            <w:pPr>
              <w:autoSpaceDE w:val="0"/>
              <w:autoSpaceDN w:val="0"/>
              <w:adjustRightInd w:val="0"/>
              <w:jc w:val="both"/>
              <w:rPr>
                <w:rFonts w:cstheme="minorHAnsi"/>
                <w:color w:val="000000"/>
                <w:sz w:val="16"/>
                <w:szCs w:val="16"/>
                <w:lang w:val="en-US"/>
              </w:rPr>
            </w:pPr>
            <w:r w:rsidRPr="002527E6">
              <w:rPr>
                <w:rFonts w:cstheme="minorHAnsi"/>
                <w:sz w:val="16"/>
                <w:szCs w:val="16"/>
                <w:lang w:val="en-US"/>
              </w:rPr>
              <w:t>6. CCL - CMCT</w:t>
            </w:r>
          </w:p>
        </w:tc>
        <w:tc>
          <w:tcPr>
            <w:tcW w:w="5637"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1.1. Describe el funcionamiento de un circuito electrónico formado por componentes elementales.</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1.2. Explica las características y funciones de componentes básicos: resistor, condensador, diodo y transistor.</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 2.1. Emplea simuladores para el diseño y análisis de circuitos analógicos básicos, empleando simbología adecuada.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3.1. Realiza el montaje de circuitos electrónicos básicos diseñados previamente.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4.1. Realiza operaciones lógicas empleando el álgebra de </w:t>
            </w:r>
            <w:proofErr w:type="spellStart"/>
            <w:r w:rsidRPr="002527E6">
              <w:rPr>
                <w:rFonts w:cstheme="minorHAnsi"/>
                <w:color w:val="000000"/>
                <w:sz w:val="16"/>
                <w:szCs w:val="16"/>
              </w:rPr>
              <w:t>Boole</w:t>
            </w:r>
            <w:proofErr w:type="spellEnd"/>
            <w:r w:rsidRPr="002527E6">
              <w:rPr>
                <w:rFonts w:cstheme="minorHAnsi"/>
                <w:color w:val="000000"/>
                <w:sz w:val="16"/>
                <w:szCs w:val="16"/>
              </w:rPr>
              <w:t>.</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 4.2. Relaciona planteamientos lógicos con procesos técnicos.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5.1. Resuelve mediante puertas lógicas problemas tecnológicos sencillos.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6.1. Analiza sistemas automáticos, describiendo sus componentes.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7.1. Monta circuitos sencillos.</w:t>
            </w:r>
          </w:p>
        </w:tc>
      </w:tr>
      <w:tr w:rsidR="00195379" w:rsidRPr="002527E6" w:rsidTr="005E65B7">
        <w:tc>
          <w:tcPr>
            <w:tcW w:w="9464" w:type="dxa"/>
            <w:gridSpan w:val="3"/>
            <w:shd w:val="clear" w:color="auto" w:fill="8DB3E2" w:themeFill="text2" w:themeFillTint="66"/>
          </w:tcPr>
          <w:p w:rsidR="00195379" w:rsidRPr="002527E6" w:rsidRDefault="00195379" w:rsidP="005E65B7">
            <w:pPr>
              <w:tabs>
                <w:tab w:val="left" w:pos="2730"/>
                <w:tab w:val="center" w:pos="4214"/>
              </w:tabs>
              <w:autoSpaceDE w:val="0"/>
              <w:autoSpaceDN w:val="0"/>
              <w:adjustRightInd w:val="0"/>
              <w:jc w:val="center"/>
              <w:rPr>
                <w:rFonts w:cstheme="minorHAnsi"/>
                <w:b/>
                <w:bCs/>
                <w:color w:val="000000"/>
                <w:sz w:val="16"/>
                <w:szCs w:val="16"/>
              </w:rPr>
            </w:pPr>
            <w:r w:rsidRPr="002527E6">
              <w:rPr>
                <w:rFonts w:cstheme="minorHAnsi"/>
                <w:b/>
                <w:color w:val="000000"/>
                <w:sz w:val="16"/>
                <w:szCs w:val="16"/>
              </w:rPr>
              <w:t>Bloque 4. Control y robótica</w:t>
            </w:r>
          </w:p>
        </w:tc>
      </w:tr>
      <w:tr w:rsidR="00195379" w:rsidRPr="002527E6" w:rsidTr="005E65B7">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 Analizar sistemas automáticos, describir sus componentes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 Montar automatismos sencillos.</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3. Desarrollar un programa para controlar un sistema automático o un robot y su funcionamiento de forma autónoma.</w:t>
            </w:r>
          </w:p>
        </w:tc>
        <w:tc>
          <w:tcPr>
            <w:tcW w:w="1134" w:type="dxa"/>
          </w:tcPr>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color w:val="000000"/>
                <w:sz w:val="16"/>
                <w:szCs w:val="16"/>
                <w:lang w:val="en-US"/>
              </w:rPr>
              <w:t xml:space="preserve">1. </w:t>
            </w:r>
            <w:r w:rsidRPr="002527E6">
              <w:rPr>
                <w:rFonts w:cstheme="minorHAnsi"/>
                <w:sz w:val="16"/>
                <w:szCs w:val="16"/>
                <w:lang w:val="en-US"/>
              </w:rPr>
              <w:t>CCL – CMCT</w:t>
            </w:r>
          </w:p>
          <w:p w:rsidR="00195379" w:rsidRPr="002527E6" w:rsidRDefault="00195379" w:rsidP="005E65B7">
            <w:pPr>
              <w:autoSpaceDE w:val="0"/>
              <w:autoSpaceDN w:val="0"/>
              <w:adjustRightInd w:val="0"/>
              <w:jc w:val="both"/>
              <w:rPr>
                <w:rFonts w:cstheme="minorHAnsi"/>
                <w:sz w:val="16"/>
                <w:szCs w:val="16"/>
                <w:lang w:val="en-US"/>
              </w:rPr>
            </w:pPr>
            <w:r w:rsidRPr="002527E6">
              <w:rPr>
                <w:rFonts w:cstheme="minorHAnsi"/>
                <w:sz w:val="16"/>
                <w:szCs w:val="16"/>
                <w:lang w:val="en-US"/>
              </w:rPr>
              <w:t>2. CMCT</w:t>
            </w:r>
          </w:p>
          <w:p w:rsidR="00195379" w:rsidRPr="002527E6" w:rsidRDefault="00195379" w:rsidP="005E65B7">
            <w:pPr>
              <w:autoSpaceDE w:val="0"/>
              <w:autoSpaceDN w:val="0"/>
              <w:adjustRightInd w:val="0"/>
              <w:jc w:val="both"/>
              <w:rPr>
                <w:rFonts w:cstheme="minorHAnsi"/>
                <w:color w:val="000000"/>
                <w:sz w:val="16"/>
                <w:szCs w:val="16"/>
                <w:lang w:val="en-US"/>
              </w:rPr>
            </w:pPr>
            <w:r w:rsidRPr="002527E6">
              <w:rPr>
                <w:rFonts w:cstheme="minorHAnsi"/>
                <w:sz w:val="16"/>
                <w:szCs w:val="16"/>
                <w:lang w:val="en-US"/>
              </w:rPr>
              <w:t>3. CMCT-CD-CAA</w:t>
            </w:r>
          </w:p>
        </w:tc>
        <w:tc>
          <w:tcPr>
            <w:tcW w:w="5637"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1.1. Analiza el funcionamiento de automatismos en diferentes dispositivos técnicos habituales, diferenciando entre lazo abierto y cerrado.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2.1. Representa y monta automatismos sencillos.</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3.1. Desarrolla un programa para controlar un sistema automático o un robot que funcione de forma autónoma en función de la realimentación que recibe del entorno.</w:t>
            </w:r>
          </w:p>
        </w:tc>
      </w:tr>
      <w:tr w:rsidR="00195379" w:rsidRPr="002527E6" w:rsidTr="005E65B7">
        <w:tc>
          <w:tcPr>
            <w:tcW w:w="9464" w:type="dxa"/>
            <w:gridSpan w:val="3"/>
            <w:shd w:val="clear" w:color="auto" w:fill="8DB3E2" w:themeFill="text2" w:themeFillTint="66"/>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t>Bloque 5. Neumática e hidráulica</w:t>
            </w:r>
          </w:p>
        </w:tc>
      </w:tr>
      <w:tr w:rsidR="00195379" w:rsidRPr="002527E6" w:rsidTr="005E65B7">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 Conocer las principales aplicaciones de las tecnologías hidráulica y neumática.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 Identificar y describir las características y funcionamiento de este tipo de sistemas.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3. Conocer y manejar con soltura la simbología necesaria para representar circuitos.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4. Experimentar con dispositivos neumáticos y simuladores informáticos.</w:t>
            </w:r>
          </w:p>
        </w:tc>
        <w:tc>
          <w:tcPr>
            <w:tcW w:w="1134" w:type="dxa"/>
          </w:tcPr>
          <w:p w:rsidR="00195379" w:rsidRPr="002527E6" w:rsidRDefault="00195379" w:rsidP="005E65B7">
            <w:pPr>
              <w:autoSpaceDE w:val="0"/>
              <w:autoSpaceDN w:val="0"/>
              <w:adjustRightInd w:val="0"/>
              <w:jc w:val="both"/>
              <w:rPr>
                <w:rFonts w:cstheme="minorHAnsi"/>
                <w:sz w:val="16"/>
                <w:szCs w:val="16"/>
              </w:rPr>
            </w:pPr>
            <w:r w:rsidRPr="002527E6">
              <w:rPr>
                <w:rFonts w:cstheme="minorHAnsi"/>
                <w:color w:val="000000"/>
                <w:sz w:val="16"/>
                <w:szCs w:val="16"/>
              </w:rPr>
              <w:t xml:space="preserve">1. </w:t>
            </w:r>
            <w:r w:rsidRPr="002527E6">
              <w:rPr>
                <w:rFonts w:cstheme="minorHAnsi"/>
                <w:sz w:val="16"/>
                <w:szCs w:val="16"/>
              </w:rPr>
              <w:t>CCL – CMCT</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2. CCL – CMCT</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3. CMCT</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sz w:val="16"/>
                <w:szCs w:val="16"/>
              </w:rPr>
              <w:t>4. CMCT – CD - CIEE</w:t>
            </w:r>
          </w:p>
        </w:tc>
        <w:tc>
          <w:tcPr>
            <w:tcW w:w="5637"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1.1. Describe las principales aplicaciones de las tecnologías hidráulica y neumática.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2.1. Identifica y describe las características y funcionamiento de este tipo de sistemas.</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3.1. Emplea la simbología y nomenclatura para representar circuitos cuya finalidad es la de resolver un problema tecnológico. 4.1. Realiza montajes de circuitos sencillos neumáticos e hidráulicos bien con componentes reales o mediante simulación.</w:t>
            </w:r>
          </w:p>
        </w:tc>
      </w:tr>
      <w:tr w:rsidR="00195379" w:rsidRPr="002527E6" w:rsidTr="005E65B7">
        <w:tc>
          <w:tcPr>
            <w:tcW w:w="9464" w:type="dxa"/>
            <w:gridSpan w:val="3"/>
            <w:shd w:val="clear" w:color="auto" w:fill="8DB3E2" w:themeFill="text2" w:themeFillTint="66"/>
          </w:tcPr>
          <w:p w:rsidR="00195379" w:rsidRPr="002527E6" w:rsidRDefault="00195379" w:rsidP="005E65B7">
            <w:pPr>
              <w:autoSpaceDE w:val="0"/>
              <w:autoSpaceDN w:val="0"/>
              <w:adjustRightInd w:val="0"/>
              <w:jc w:val="center"/>
              <w:rPr>
                <w:rFonts w:cstheme="minorHAnsi"/>
                <w:b/>
                <w:bCs/>
                <w:color w:val="000000"/>
                <w:sz w:val="16"/>
                <w:szCs w:val="16"/>
              </w:rPr>
            </w:pPr>
            <w:r w:rsidRPr="002527E6">
              <w:rPr>
                <w:rFonts w:cstheme="minorHAnsi"/>
                <w:b/>
                <w:color w:val="000000"/>
                <w:sz w:val="16"/>
                <w:szCs w:val="16"/>
              </w:rPr>
              <w:t>Bloque 6. Tecnología y sociedad</w:t>
            </w:r>
          </w:p>
        </w:tc>
      </w:tr>
      <w:tr w:rsidR="00195379" w:rsidRPr="002527E6" w:rsidTr="005E65B7">
        <w:tc>
          <w:tcPr>
            <w:tcW w:w="2693"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 Conocer la evolución tecnológica a lo largo de la historia.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2. Analizar objetos técnicos y tecnológicos mediante el análisis de objetos.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t>3. Valorar la repercusión de la tecnología en el día a día.</w:t>
            </w:r>
          </w:p>
        </w:tc>
        <w:tc>
          <w:tcPr>
            <w:tcW w:w="1134" w:type="dxa"/>
          </w:tcPr>
          <w:p w:rsidR="00195379" w:rsidRPr="002527E6" w:rsidRDefault="00195379" w:rsidP="005E65B7">
            <w:pPr>
              <w:autoSpaceDE w:val="0"/>
              <w:autoSpaceDN w:val="0"/>
              <w:adjustRightInd w:val="0"/>
              <w:jc w:val="both"/>
              <w:rPr>
                <w:rFonts w:cstheme="minorHAnsi"/>
                <w:sz w:val="16"/>
                <w:szCs w:val="16"/>
              </w:rPr>
            </w:pPr>
            <w:r w:rsidRPr="002527E6">
              <w:rPr>
                <w:rFonts w:cstheme="minorHAnsi"/>
                <w:color w:val="000000"/>
                <w:sz w:val="16"/>
                <w:szCs w:val="16"/>
              </w:rPr>
              <w:t xml:space="preserve">1. </w:t>
            </w:r>
            <w:r w:rsidRPr="002527E6">
              <w:rPr>
                <w:rFonts w:cstheme="minorHAnsi"/>
                <w:sz w:val="16"/>
                <w:szCs w:val="16"/>
              </w:rPr>
              <w:t>CMCT-CCEC</w:t>
            </w:r>
          </w:p>
          <w:p w:rsidR="00195379" w:rsidRPr="002527E6" w:rsidRDefault="00195379" w:rsidP="005E65B7">
            <w:pPr>
              <w:autoSpaceDE w:val="0"/>
              <w:autoSpaceDN w:val="0"/>
              <w:adjustRightInd w:val="0"/>
              <w:jc w:val="both"/>
              <w:rPr>
                <w:rFonts w:cstheme="minorHAnsi"/>
                <w:sz w:val="16"/>
                <w:szCs w:val="16"/>
              </w:rPr>
            </w:pPr>
            <w:r w:rsidRPr="002527E6">
              <w:rPr>
                <w:rFonts w:cstheme="minorHAnsi"/>
                <w:sz w:val="16"/>
                <w:szCs w:val="16"/>
              </w:rPr>
              <w:t>2. CMCT-CAA</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sz w:val="16"/>
                <w:szCs w:val="16"/>
              </w:rPr>
              <w:t>3. CCL-CMCT-CSC</w:t>
            </w:r>
          </w:p>
        </w:tc>
        <w:tc>
          <w:tcPr>
            <w:tcW w:w="5637" w:type="dxa"/>
          </w:tcPr>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1.1. Identifica los cambios tecnológicos más importantes que se han producido a lo largo de la historia de la humanidad. </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2.1. Analiza objetos técnicos y su relación con el entorno, interpretando su función histórica y la evolución tecnológica.</w:t>
            </w:r>
          </w:p>
          <w:p w:rsidR="00195379" w:rsidRPr="002527E6" w:rsidRDefault="00195379" w:rsidP="005E65B7">
            <w:pPr>
              <w:autoSpaceDE w:val="0"/>
              <w:autoSpaceDN w:val="0"/>
              <w:adjustRightInd w:val="0"/>
              <w:jc w:val="both"/>
              <w:rPr>
                <w:rFonts w:cstheme="minorHAnsi"/>
                <w:color w:val="000000"/>
                <w:sz w:val="16"/>
                <w:szCs w:val="16"/>
              </w:rPr>
            </w:pPr>
            <w:r w:rsidRPr="002527E6">
              <w:rPr>
                <w:rFonts w:cstheme="minorHAnsi"/>
                <w:color w:val="000000"/>
                <w:sz w:val="16"/>
                <w:szCs w:val="16"/>
              </w:rPr>
              <w:t xml:space="preserve"> 3.1. Elabora juicios de valor frente al desarrollo tecnológico a partir del análisis de objetos, relacionado inventos y descubrimientos con el contexto en el que se desarrollan. </w:t>
            </w:r>
          </w:p>
          <w:p w:rsidR="00195379" w:rsidRPr="002527E6" w:rsidRDefault="00195379" w:rsidP="005E65B7">
            <w:pPr>
              <w:autoSpaceDE w:val="0"/>
              <w:autoSpaceDN w:val="0"/>
              <w:adjustRightInd w:val="0"/>
              <w:jc w:val="both"/>
              <w:rPr>
                <w:rFonts w:cstheme="minorHAnsi"/>
                <w:b/>
                <w:bCs/>
                <w:color w:val="000000"/>
                <w:sz w:val="16"/>
                <w:szCs w:val="16"/>
              </w:rPr>
            </w:pPr>
            <w:r w:rsidRPr="002527E6">
              <w:rPr>
                <w:rFonts w:cstheme="minorHAnsi"/>
                <w:color w:val="000000"/>
                <w:sz w:val="16"/>
                <w:szCs w:val="16"/>
              </w:rPr>
              <w:lastRenderedPageBreak/>
              <w:t>3.2. Interpreta las modificaciones tecnológicas, económicas y sociales en cada periodo histórico ayudándote de documentación escrita y digital.</w:t>
            </w:r>
          </w:p>
        </w:tc>
      </w:tr>
    </w:tbl>
    <w:p w:rsidR="00195379" w:rsidRDefault="00195379" w:rsidP="00195379">
      <w:pPr>
        <w:autoSpaceDE w:val="0"/>
        <w:autoSpaceDN w:val="0"/>
        <w:adjustRightInd w:val="0"/>
        <w:spacing w:after="0" w:line="240" w:lineRule="auto"/>
        <w:rPr>
          <w:rFonts w:cstheme="minorHAnsi"/>
          <w:b/>
          <w:bCs/>
          <w:color w:val="000000"/>
          <w:sz w:val="24"/>
          <w:szCs w:val="24"/>
        </w:rPr>
      </w:pPr>
    </w:p>
    <w:p w:rsidR="00195379" w:rsidRDefault="00195379" w:rsidP="00195379">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Proyectos: Prácticas electricidad-electrónica; Prácticas robótica (Semáforo)</w:t>
      </w:r>
    </w:p>
    <w:p w:rsidR="00195379" w:rsidRPr="002527E6" w:rsidRDefault="00195379" w:rsidP="00195379">
      <w:pPr>
        <w:autoSpaceDE w:val="0"/>
        <w:autoSpaceDN w:val="0"/>
        <w:adjustRightInd w:val="0"/>
        <w:spacing w:after="0" w:line="240" w:lineRule="auto"/>
        <w:rPr>
          <w:rFonts w:cstheme="minorHAnsi"/>
          <w:b/>
          <w:bCs/>
          <w:color w:val="000000"/>
          <w:sz w:val="24"/>
          <w:szCs w:val="24"/>
        </w:rPr>
      </w:pPr>
    </w:p>
    <w:tbl>
      <w:tblPr>
        <w:tblStyle w:val="Tablaconcuadrcula"/>
        <w:tblW w:w="0" w:type="auto"/>
        <w:tblLook w:val="04A0"/>
      </w:tblPr>
      <w:tblGrid>
        <w:gridCol w:w="2881"/>
        <w:gridCol w:w="2881"/>
        <w:gridCol w:w="2882"/>
      </w:tblGrid>
      <w:tr w:rsidR="00195379" w:rsidRPr="002527E6" w:rsidTr="005E65B7">
        <w:tc>
          <w:tcPr>
            <w:tcW w:w="8644" w:type="dxa"/>
            <w:gridSpan w:val="3"/>
            <w:shd w:val="clear" w:color="auto" w:fill="8DB3E2" w:themeFill="text2" w:themeFillTint="66"/>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color w:val="000000"/>
                <w:sz w:val="16"/>
                <w:szCs w:val="16"/>
              </w:rPr>
              <w:t>Temporización para 4º ESO</w:t>
            </w:r>
          </w:p>
        </w:tc>
      </w:tr>
      <w:tr w:rsidR="00195379" w:rsidRPr="002527E6" w:rsidTr="005E65B7">
        <w:tc>
          <w:tcPr>
            <w:tcW w:w="2881"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i/>
                <w:iCs/>
                <w:color w:val="000000"/>
                <w:sz w:val="16"/>
                <w:szCs w:val="16"/>
              </w:rPr>
              <w:t>1ª evaluación</w:t>
            </w:r>
          </w:p>
        </w:tc>
        <w:tc>
          <w:tcPr>
            <w:tcW w:w="2881" w:type="dxa"/>
          </w:tcPr>
          <w:p w:rsidR="00195379" w:rsidRPr="002527E6" w:rsidRDefault="00195379" w:rsidP="005E65B7">
            <w:pPr>
              <w:autoSpaceDE w:val="0"/>
              <w:autoSpaceDN w:val="0"/>
              <w:adjustRightInd w:val="0"/>
              <w:rPr>
                <w:rFonts w:cstheme="minorHAnsi"/>
                <w:b/>
                <w:bCs/>
                <w:i/>
                <w:iCs/>
                <w:color w:val="000000"/>
                <w:sz w:val="16"/>
                <w:szCs w:val="16"/>
              </w:rPr>
            </w:pPr>
            <w:r w:rsidRPr="002527E6">
              <w:rPr>
                <w:rFonts w:cstheme="minorHAnsi"/>
                <w:b/>
                <w:bCs/>
                <w:i/>
                <w:iCs/>
                <w:color w:val="000000"/>
                <w:sz w:val="16"/>
                <w:szCs w:val="16"/>
              </w:rPr>
              <w:t>2ª evaluación</w:t>
            </w:r>
          </w:p>
        </w:tc>
        <w:tc>
          <w:tcPr>
            <w:tcW w:w="2882"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b/>
                <w:bCs/>
                <w:i/>
                <w:iCs/>
                <w:color w:val="000000"/>
                <w:sz w:val="16"/>
                <w:szCs w:val="16"/>
              </w:rPr>
              <w:t>3ª evaluación</w:t>
            </w:r>
          </w:p>
        </w:tc>
      </w:tr>
      <w:tr w:rsidR="00195379" w:rsidRPr="002527E6" w:rsidTr="005E65B7">
        <w:tc>
          <w:tcPr>
            <w:tcW w:w="2881"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color w:val="000000"/>
                <w:sz w:val="16"/>
                <w:szCs w:val="16"/>
              </w:rPr>
              <w:t>Unidades 4, 5, 6, 7 y 8</w:t>
            </w:r>
          </w:p>
        </w:tc>
        <w:tc>
          <w:tcPr>
            <w:tcW w:w="2881"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color w:val="000000"/>
                <w:sz w:val="16"/>
                <w:szCs w:val="16"/>
              </w:rPr>
              <w:t>Unidades 9, 10,11 y 12</w:t>
            </w:r>
          </w:p>
        </w:tc>
        <w:tc>
          <w:tcPr>
            <w:tcW w:w="2882" w:type="dxa"/>
          </w:tcPr>
          <w:p w:rsidR="00195379" w:rsidRPr="002527E6" w:rsidRDefault="00195379" w:rsidP="005E65B7">
            <w:pPr>
              <w:autoSpaceDE w:val="0"/>
              <w:autoSpaceDN w:val="0"/>
              <w:adjustRightInd w:val="0"/>
              <w:rPr>
                <w:rFonts w:cstheme="minorHAnsi"/>
                <w:b/>
                <w:bCs/>
                <w:color w:val="000000"/>
                <w:sz w:val="16"/>
                <w:szCs w:val="16"/>
              </w:rPr>
            </w:pPr>
            <w:r w:rsidRPr="002527E6">
              <w:rPr>
                <w:rFonts w:cstheme="minorHAnsi"/>
                <w:color w:val="000000"/>
                <w:sz w:val="16"/>
                <w:szCs w:val="16"/>
              </w:rPr>
              <w:t>Unidad 2, 3 y 1</w:t>
            </w:r>
          </w:p>
        </w:tc>
      </w:tr>
    </w:tbl>
    <w:p w:rsidR="00195379" w:rsidRDefault="00195379" w:rsidP="00195379">
      <w:pPr>
        <w:autoSpaceDE w:val="0"/>
        <w:autoSpaceDN w:val="0"/>
        <w:adjustRightInd w:val="0"/>
        <w:spacing w:after="0" w:line="240" w:lineRule="auto"/>
        <w:rPr>
          <w:rFonts w:cstheme="minorHAnsi"/>
          <w:b/>
          <w:bCs/>
          <w:i/>
          <w:iCs/>
          <w:color w:val="548ED5"/>
          <w:sz w:val="24"/>
          <w:szCs w:val="24"/>
        </w:rPr>
      </w:pPr>
    </w:p>
    <w:p w:rsidR="00195379" w:rsidRDefault="00195379" w:rsidP="00195379">
      <w:pPr>
        <w:autoSpaceDE w:val="0"/>
        <w:autoSpaceDN w:val="0"/>
        <w:adjustRightInd w:val="0"/>
        <w:spacing w:after="0" w:line="240" w:lineRule="auto"/>
        <w:rPr>
          <w:rFonts w:cstheme="minorHAnsi"/>
          <w:b/>
          <w:bCs/>
          <w:i/>
          <w:iCs/>
          <w:color w:val="548ED5"/>
          <w:sz w:val="24"/>
          <w:szCs w:val="24"/>
        </w:rPr>
      </w:pPr>
    </w:p>
    <w:p w:rsidR="00195379" w:rsidRDefault="00195379" w:rsidP="00195379">
      <w:pPr>
        <w:autoSpaceDE w:val="0"/>
        <w:autoSpaceDN w:val="0"/>
        <w:adjustRightInd w:val="0"/>
        <w:spacing w:after="0" w:line="240" w:lineRule="auto"/>
        <w:rPr>
          <w:rFonts w:cstheme="minorHAnsi"/>
          <w:b/>
          <w:bCs/>
          <w:i/>
          <w:iCs/>
          <w:color w:val="548ED5"/>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3"/>
        <w:gridCol w:w="1404"/>
        <w:gridCol w:w="1163"/>
        <w:gridCol w:w="1404"/>
      </w:tblGrid>
      <w:tr w:rsidR="00195379" w:rsidRPr="002527E6" w:rsidTr="005E65B7">
        <w:trPr>
          <w:jc w:val="center"/>
        </w:trPr>
        <w:tc>
          <w:tcPr>
            <w:tcW w:w="1163" w:type="dxa"/>
            <w:shd w:val="clear" w:color="auto" w:fill="8DB3E2" w:themeFill="text2" w:themeFillTint="66"/>
            <w:vAlign w:val="center"/>
          </w:tcPr>
          <w:p w:rsidR="00195379" w:rsidRPr="002527E6" w:rsidRDefault="00195379" w:rsidP="005E65B7">
            <w:pPr>
              <w:spacing w:after="0" w:line="240" w:lineRule="auto"/>
              <w:jc w:val="center"/>
              <w:rPr>
                <w:rFonts w:cstheme="minorHAnsi"/>
                <w:b/>
                <w:szCs w:val="20"/>
              </w:rPr>
            </w:pPr>
            <w:r w:rsidRPr="002527E6">
              <w:rPr>
                <w:rFonts w:cstheme="minorHAnsi"/>
                <w:b/>
                <w:szCs w:val="20"/>
              </w:rPr>
              <w:t>Unidad</w:t>
            </w:r>
          </w:p>
        </w:tc>
        <w:tc>
          <w:tcPr>
            <w:tcW w:w="1404" w:type="dxa"/>
            <w:tcBorders>
              <w:right w:val="single" w:sz="12" w:space="0" w:color="auto"/>
            </w:tcBorders>
            <w:shd w:val="clear" w:color="auto" w:fill="8DB3E2" w:themeFill="text2" w:themeFillTint="66"/>
            <w:vAlign w:val="center"/>
          </w:tcPr>
          <w:p w:rsidR="00195379" w:rsidRPr="002527E6" w:rsidRDefault="00195379" w:rsidP="005E65B7">
            <w:pPr>
              <w:spacing w:after="0" w:line="240" w:lineRule="auto"/>
              <w:jc w:val="center"/>
              <w:rPr>
                <w:rFonts w:cstheme="minorHAnsi"/>
                <w:b/>
                <w:szCs w:val="20"/>
              </w:rPr>
            </w:pPr>
            <w:r w:rsidRPr="002527E6">
              <w:rPr>
                <w:rFonts w:cstheme="minorHAnsi"/>
                <w:b/>
                <w:szCs w:val="20"/>
              </w:rPr>
              <w:t>Sesiones</w:t>
            </w:r>
          </w:p>
        </w:tc>
        <w:tc>
          <w:tcPr>
            <w:tcW w:w="1163" w:type="dxa"/>
            <w:tcBorders>
              <w:left w:val="single" w:sz="12" w:space="0" w:color="auto"/>
            </w:tcBorders>
            <w:shd w:val="clear" w:color="auto" w:fill="8DB3E2" w:themeFill="text2" w:themeFillTint="66"/>
            <w:vAlign w:val="center"/>
          </w:tcPr>
          <w:p w:rsidR="00195379" w:rsidRPr="002527E6" w:rsidRDefault="00195379" w:rsidP="005E65B7">
            <w:pPr>
              <w:spacing w:after="0" w:line="240" w:lineRule="auto"/>
              <w:jc w:val="center"/>
              <w:rPr>
                <w:rFonts w:cstheme="minorHAnsi"/>
                <w:b/>
                <w:szCs w:val="20"/>
              </w:rPr>
            </w:pPr>
            <w:r w:rsidRPr="002527E6">
              <w:rPr>
                <w:rFonts w:cstheme="minorHAnsi"/>
                <w:b/>
                <w:szCs w:val="20"/>
              </w:rPr>
              <w:t>Unidad</w:t>
            </w:r>
          </w:p>
        </w:tc>
        <w:tc>
          <w:tcPr>
            <w:tcW w:w="1404" w:type="dxa"/>
            <w:shd w:val="clear" w:color="auto" w:fill="8DB3E2" w:themeFill="text2" w:themeFillTint="66"/>
            <w:vAlign w:val="center"/>
          </w:tcPr>
          <w:p w:rsidR="00195379" w:rsidRPr="002527E6" w:rsidRDefault="00195379" w:rsidP="005E65B7">
            <w:pPr>
              <w:spacing w:after="0" w:line="240" w:lineRule="auto"/>
              <w:jc w:val="center"/>
              <w:rPr>
                <w:rFonts w:cstheme="minorHAnsi"/>
                <w:b/>
                <w:szCs w:val="20"/>
              </w:rPr>
            </w:pPr>
            <w:r w:rsidRPr="002527E6">
              <w:rPr>
                <w:rFonts w:cstheme="minorHAnsi"/>
                <w:b/>
                <w:szCs w:val="20"/>
              </w:rPr>
              <w:t>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1</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8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7</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6</w:t>
            </w:r>
            <w:r w:rsidRPr="002527E6">
              <w:rPr>
                <w:rFonts w:cstheme="minorHAnsi"/>
                <w:sz w:val="16"/>
                <w:szCs w:val="16"/>
              </w:rPr>
              <w:t xml:space="preserve">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2</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8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8</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7</w:t>
            </w:r>
            <w:r w:rsidRPr="002527E6">
              <w:rPr>
                <w:rFonts w:cstheme="minorHAnsi"/>
                <w:sz w:val="16"/>
                <w:szCs w:val="16"/>
              </w:rPr>
              <w:t xml:space="preserve">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3</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9</w:t>
            </w:r>
            <w:r w:rsidRPr="002527E6">
              <w:rPr>
                <w:rFonts w:cstheme="minorHAnsi"/>
                <w:sz w:val="16"/>
                <w:szCs w:val="16"/>
              </w:rPr>
              <w:t xml:space="preserve">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9</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9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4</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8</w:t>
            </w:r>
            <w:r w:rsidRPr="002527E6">
              <w:rPr>
                <w:rFonts w:cstheme="minorHAnsi"/>
                <w:sz w:val="16"/>
                <w:szCs w:val="16"/>
              </w:rPr>
              <w:t xml:space="preserve">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10</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7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5</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8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11</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7 sesiones</w:t>
            </w:r>
          </w:p>
        </w:tc>
      </w:tr>
      <w:tr w:rsidR="00195379" w:rsidRPr="002527E6" w:rsidTr="005E65B7">
        <w:trPr>
          <w:jc w:val="center"/>
        </w:trPr>
        <w:tc>
          <w:tcPr>
            <w:tcW w:w="1163" w:type="dxa"/>
            <w:shd w:val="clear" w:color="auto" w:fill="auto"/>
            <w:vAlign w:val="center"/>
          </w:tcPr>
          <w:p w:rsidR="00195379" w:rsidRPr="002527E6" w:rsidRDefault="00195379" w:rsidP="005E65B7">
            <w:pPr>
              <w:spacing w:after="0"/>
              <w:jc w:val="center"/>
              <w:rPr>
                <w:rFonts w:cstheme="minorHAnsi"/>
                <w:sz w:val="16"/>
                <w:szCs w:val="16"/>
              </w:rPr>
            </w:pPr>
            <w:r w:rsidRPr="002527E6">
              <w:rPr>
                <w:rFonts w:cstheme="minorHAnsi"/>
                <w:sz w:val="16"/>
                <w:szCs w:val="16"/>
              </w:rPr>
              <w:t>6</w:t>
            </w:r>
          </w:p>
        </w:tc>
        <w:tc>
          <w:tcPr>
            <w:tcW w:w="1404" w:type="dxa"/>
            <w:tcBorders>
              <w:righ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7</w:t>
            </w:r>
            <w:r w:rsidRPr="002527E6">
              <w:rPr>
                <w:rFonts w:cstheme="minorHAnsi"/>
                <w:sz w:val="16"/>
                <w:szCs w:val="16"/>
              </w:rPr>
              <w:t xml:space="preserve"> sesiones</w:t>
            </w:r>
          </w:p>
        </w:tc>
        <w:tc>
          <w:tcPr>
            <w:tcW w:w="1163" w:type="dxa"/>
            <w:tcBorders>
              <w:left w:val="single" w:sz="12" w:space="0" w:color="auto"/>
            </w:tcBorders>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12</w:t>
            </w:r>
          </w:p>
        </w:tc>
        <w:tc>
          <w:tcPr>
            <w:tcW w:w="1404" w:type="dxa"/>
            <w:shd w:val="clear" w:color="auto" w:fill="auto"/>
            <w:vAlign w:val="center"/>
          </w:tcPr>
          <w:p w:rsidR="00195379" w:rsidRPr="002527E6" w:rsidRDefault="00195379" w:rsidP="005E65B7">
            <w:pPr>
              <w:spacing w:after="0"/>
              <w:jc w:val="center"/>
              <w:rPr>
                <w:rFonts w:cstheme="minorHAnsi"/>
                <w:sz w:val="16"/>
                <w:szCs w:val="16"/>
              </w:rPr>
            </w:pPr>
            <w:r>
              <w:rPr>
                <w:rFonts w:cstheme="minorHAnsi"/>
                <w:sz w:val="16"/>
                <w:szCs w:val="16"/>
              </w:rPr>
              <w:t>8</w:t>
            </w:r>
            <w:r w:rsidRPr="002527E6">
              <w:rPr>
                <w:rFonts w:cstheme="minorHAnsi"/>
                <w:sz w:val="16"/>
                <w:szCs w:val="16"/>
              </w:rPr>
              <w:t xml:space="preserve"> sesiones</w:t>
            </w:r>
          </w:p>
        </w:tc>
      </w:tr>
    </w:tbl>
    <w:p w:rsidR="00195379" w:rsidRDefault="00195379" w:rsidP="00195379">
      <w:bookmarkStart w:id="6" w:name="_Toc463558920"/>
    </w:p>
    <w:p w:rsidR="00195379" w:rsidRPr="00452DAA" w:rsidRDefault="00195379" w:rsidP="00195379">
      <w:pPr>
        <w:pStyle w:val="Ttulo1"/>
      </w:pPr>
      <w:bookmarkStart w:id="7" w:name="_Toc493658428"/>
      <w:r w:rsidRPr="00452DAA">
        <w:t>7. PROCEDIMIENTOS E INSTRUMENTOS DE EVALUACIÓN</w:t>
      </w:r>
      <w:bookmarkEnd w:id="6"/>
      <w:bookmarkEnd w:id="7"/>
    </w:p>
    <w:p w:rsidR="00195379" w:rsidRPr="002527E6" w:rsidRDefault="00195379" w:rsidP="00195379">
      <w:pPr>
        <w:tabs>
          <w:tab w:val="left" w:pos="3686"/>
        </w:tabs>
        <w:autoSpaceDE w:val="0"/>
        <w:autoSpaceDN w:val="0"/>
        <w:adjustRightInd w:val="0"/>
        <w:spacing w:after="0" w:line="240" w:lineRule="auto"/>
        <w:rPr>
          <w:rFonts w:cstheme="minorHAnsi"/>
          <w:b/>
          <w:bCs/>
          <w:color w:val="0000FF"/>
          <w:sz w:val="24"/>
          <w:szCs w:val="24"/>
        </w:rPr>
      </w:pPr>
    </w:p>
    <w:p w:rsidR="00195379" w:rsidRPr="002527E6" w:rsidRDefault="00195379" w:rsidP="00195379">
      <w:pPr>
        <w:tabs>
          <w:tab w:val="left" w:pos="426"/>
        </w:tabs>
        <w:ind w:right="567"/>
        <w:rPr>
          <w:rFonts w:cstheme="minorHAnsi"/>
          <w:sz w:val="24"/>
          <w:szCs w:val="24"/>
        </w:rPr>
      </w:pPr>
      <w:r w:rsidRPr="002527E6">
        <w:rPr>
          <w:rFonts w:cstheme="minorHAnsi"/>
          <w:sz w:val="24"/>
          <w:szCs w:val="24"/>
        </w:rPr>
        <w:tab/>
        <w:t xml:space="preserve">La normativa vigente señala que la evaluación de los procesos de aprendizaje del alumnado de ESO será continua, formativa e integradora: </w:t>
      </w:r>
    </w:p>
    <w:p w:rsidR="00195379" w:rsidRPr="002527E6" w:rsidRDefault="00195379" w:rsidP="00195379">
      <w:pPr>
        <w:pStyle w:val="Prrafodelista"/>
        <w:numPr>
          <w:ilvl w:val="0"/>
          <w:numId w:val="17"/>
        </w:numPr>
        <w:tabs>
          <w:tab w:val="left" w:pos="426"/>
        </w:tabs>
        <w:ind w:left="714" w:right="567" w:hanging="357"/>
        <w:contextualSpacing w:val="0"/>
        <w:jc w:val="both"/>
        <w:rPr>
          <w:rFonts w:cstheme="minorHAnsi"/>
          <w:sz w:val="24"/>
          <w:szCs w:val="24"/>
        </w:rPr>
      </w:pPr>
      <w:r w:rsidRPr="002527E6">
        <w:rPr>
          <w:rFonts w:cstheme="minorHAnsi"/>
          <w:b/>
          <w:sz w:val="24"/>
          <w:szCs w:val="24"/>
        </w:rPr>
        <w:t>Continúa,</w:t>
      </w:r>
      <w:r w:rsidRPr="002527E6">
        <w:rPr>
          <w:rFonts w:cstheme="minorHAnsi"/>
          <w:sz w:val="24"/>
          <w:szCs w:val="24"/>
        </w:rPr>
        <w:t xml:space="preserve"> entendiendo con ello que continuamente se toman notas del alumno,  estableciendo refuerzos en cualquier momento del curso cuando el progreso de un alumno o alumna no sea el adecuado.</w:t>
      </w:r>
    </w:p>
    <w:p w:rsidR="00195379" w:rsidRPr="002527E6" w:rsidRDefault="00195379" w:rsidP="00195379">
      <w:pPr>
        <w:pStyle w:val="Prrafodelista"/>
        <w:numPr>
          <w:ilvl w:val="0"/>
          <w:numId w:val="17"/>
        </w:numPr>
        <w:tabs>
          <w:tab w:val="left" w:pos="426"/>
        </w:tabs>
        <w:ind w:left="714" w:right="567" w:hanging="357"/>
        <w:contextualSpacing w:val="0"/>
        <w:jc w:val="both"/>
        <w:rPr>
          <w:rFonts w:cstheme="minorHAnsi"/>
          <w:sz w:val="24"/>
          <w:szCs w:val="24"/>
        </w:rPr>
      </w:pPr>
      <w:r w:rsidRPr="002527E6">
        <w:rPr>
          <w:rFonts w:cstheme="minorHAnsi"/>
          <w:b/>
          <w:sz w:val="24"/>
          <w:szCs w:val="24"/>
        </w:rPr>
        <w:t>Formativa,</w:t>
      </w:r>
      <w:r w:rsidRPr="002527E6">
        <w:rPr>
          <w:rFonts w:cstheme="minorHAnsi"/>
          <w:sz w:val="24"/>
          <w:szCs w:val="24"/>
        </w:rPr>
        <w:t xml:space="preserve"> para mejorar el proceso de enseñanza-aprendizaje durante un periodo o curso de manera que el profesorado pueda adecuar las estrategias de enseñanza y las actividades didácticas con el fin de mejorar el aprendizaje de cada alumno.</w:t>
      </w:r>
    </w:p>
    <w:p w:rsidR="00195379" w:rsidRPr="002527E6" w:rsidRDefault="00195379" w:rsidP="00195379">
      <w:pPr>
        <w:pStyle w:val="NormalWeb"/>
        <w:numPr>
          <w:ilvl w:val="0"/>
          <w:numId w:val="19"/>
        </w:numPr>
        <w:shd w:val="clear" w:color="auto" w:fill="FFFFFF"/>
        <w:spacing w:before="0" w:beforeAutospacing="0" w:after="240" w:afterAutospacing="0"/>
        <w:ind w:left="709" w:right="567"/>
        <w:jc w:val="both"/>
        <w:rPr>
          <w:rFonts w:asciiTheme="minorHAnsi" w:hAnsiTheme="minorHAnsi" w:cstheme="minorHAnsi"/>
        </w:rPr>
      </w:pPr>
      <w:r w:rsidRPr="002527E6">
        <w:rPr>
          <w:rFonts w:asciiTheme="minorHAnsi" w:hAnsiTheme="minorHAnsi" w:cstheme="minorHAnsi"/>
          <w:b/>
        </w:rPr>
        <w:t>Integradora</w:t>
      </w:r>
      <w:r w:rsidRPr="002527E6">
        <w:rPr>
          <w:rFonts w:asciiTheme="minorHAnsi" w:hAnsiTheme="minorHAnsi" w:cstheme="minorHAnsi"/>
        </w:rPr>
        <w:t xml:space="preserve">, para la consecución de los objetivos y competencias correspondientes,  teniendo en cuenta todas las asignaturas, sin impedir la realización de la evaluación manera diferenciada: la evaluación de cada asignatura se realiza teniendo en cuenta los criterios de evaluación y los estándares de aprendizaje evaluables de cada una de ellas. </w:t>
      </w:r>
    </w:p>
    <w:p w:rsidR="00195379" w:rsidRPr="002527E6" w:rsidRDefault="00195379" w:rsidP="00195379">
      <w:pPr>
        <w:tabs>
          <w:tab w:val="left" w:pos="426"/>
        </w:tabs>
        <w:ind w:right="567"/>
        <w:jc w:val="both"/>
        <w:rPr>
          <w:rFonts w:cstheme="minorHAnsi"/>
          <w:sz w:val="24"/>
          <w:szCs w:val="24"/>
        </w:rPr>
      </w:pPr>
      <w:r w:rsidRPr="002527E6">
        <w:rPr>
          <w:rFonts w:cstheme="minorHAnsi"/>
          <w:sz w:val="24"/>
          <w:szCs w:val="24"/>
        </w:rPr>
        <w:tab/>
        <w:t xml:space="preserve">Además, la LOMCE manifiesta que se realizarán evaluaciones externas de fin de etapa con </w:t>
      </w:r>
      <w:r w:rsidRPr="002527E6">
        <w:rPr>
          <w:rFonts w:cstheme="minorHAnsi"/>
          <w:b/>
          <w:sz w:val="24"/>
          <w:szCs w:val="24"/>
        </w:rPr>
        <w:t>carácter</w:t>
      </w:r>
      <w:r w:rsidRPr="002527E6">
        <w:rPr>
          <w:rFonts w:cstheme="minorHAnsi"/>
          <w:sz w:val="24"/>
          <w:szCs w:val="24"/>
        </w:rPr>
        <w:t xml:space="preserve"> </w:t>
      </w:r>
      <w:r w:rsidRPr="002527E6">
        <w:rPr>
          <w:rFonts w:cstheme="minorHAnsi"/>
          <w:b/>
          <w:sz w:val="24"/>
          <w:szCs w:val="24"/>
        </w:rPr>
        <w:t>formativo</w:t>
      </w:r>
      <w:r w:rsidRPr="002527E6">
        <w:rPr>
          <w:rFonts w:cstheme="minorHAnsi"/>
          <w:sz w:val="24"/>
          <w:szCs w:val="24"/>
        </w:rPr>
        <w:t xml:space="preserve"> y </w:t>
      </w:r>
      <w:r w:rsidRPr="002527E6">
        <w:rPr>
          <w:rFonts w:cstheme="minorHAnsi"/>
          <w:b/>
          <w:sz w:val="24"/>
          <w:szCs w:val="24"/>
        </w:rPr>
        <w:t>de diagnóstico</w:t>
      </w:r>
      <w:r w:rsidRPr="002527E6">
        <w:rPr>
          <w:rFonts w:cstheme="minorHAnsi"/>
          <w:sz w:val="24"/>
          <w:szCs w:val="24"/>
        </w:rPr>
        <w:t xml:space="preserve">, siendo estas homologables a las que se realizan en el ámbito internacional (en especial a las de la OCDE) y centradas en el nivel de adquisición de las </w:t>
      </w:r>
      <w:r w:rsidRPr="002527E6">
        <w:rPr>
          <w:rFonts w:cstheme="minorHAnsi"/>
          <w:b/>
          <w:sz w:val="24"/>
          <w:szCs w:val="24"/>
        </w:rPr>
        <w:t>competencias</w:t>
      </w:r>
      <w:r w:rsidRPr="002527E6">
        <w:rPr>
          <w:rFonts w:cstheme="minorHAnsi"/>
          <w:sz w:val="24"/>
          <w:szCs w:val="24"/>
        </w:rPr>
        <w:t>.</w:t>
      </w:r>
    </w:p>
    <w:p w:rsidR="00195379" w:rsidRPr="00D55A52" w:rsidRDefault="00195379" w:rsidP="00195379">
      <w:pPr>
        <w:tabs>
          <w:tab w:val="left" w:pos="426"/>
        </w:tabs>
        <w:ind w:right="567"/>
        <w:rPr>
          <w:rFonts w:cstheme="minorHAnsi"/>
          <w:b/>
          <w:color w:val="17365D" w:themeColor="text2" w:themeShade="BF"/>
          <w:sz w:val="28"/>
          <w:szCs w:val="28"/>
        </w:rPr>
      </w:pPr>
      <w:proofErr w:type="spellStart"/>
      <w:r w:rsidRPr="00D55A52">
        <w:rPr>
          <w:rFonts w:cstheme="minorHAnsi"/>
          <w:b/>
          <w:color w:val="17365D" w:themeColor="text2" w:themeShade="BF"/>
          <w:sz w:val="28"/>
          <w:szCs w:val="28"/>
        </w:rPr>
        <w:t>Temporalización</w:t>
      </w:r>
      <w:proofErr w:type="spellEnd"/>
    </w:p>
    <w:p w:rsidR="00195379" w:rsidRPr="002527E6" w:rsidRDefault="00195379" w:rsidP="00195379">
      <w:pPr>
        <w:tabs>
          <w:tab w:val="left" w:pos="426"/>
        </w:tabs>
        <w:ind w:right="567"/>
        <w:jc w:val="both"/>
        <w:rPr>
          <w:rFonts w:cstheme="minorHAnsi"/>
          <w:sz w:val="24"/>
          <w:szCs w:val="24"/>
        </w:rPr>
      </w:pPr>
      <w:r w:rsidRPr="002527E6">
        <w:rPr>
          <w:rFonts w:cstheme="minorHAnsi"/>
          <w:sz w:val="24"/>
          <w:szCs w:val="24"/>
        </w:rPr>
        <w:lastRenderedPageBreak/>
        <w:tab/>
        <w:t>A lo largo de cada curso escolar se realizarán, 3 sesiones de evaluación de los aprendizajes del alumnado, una por trimestre, sin contar la evaluación inicial. La última sesión se entenderá como la de evaluación final ordinaria del curso.</w:t>
      </w:r>
    </w:p>
    <w:p w:rsidR="00195379" w:rsidRPr="002527E6" w:rsidRDefault="00195379" w:rsidP="00195379">
      <w:pPr>
        <w:tabs>
          <w:tab w:val="left" w:pos="426"/>
        </w:tabs>
        <w:ind w:right="567"/>
        <w:jc w:val="both"/>
        <w:rPr>
          <w:rFonts w:cstheme="minorHAnsi"/>
          <w:sz w:val="24"/>
          <w:szCs w:val="24"/>
        </w:rPr>
      </w:pPr>
      <w:r w:rsidRPr="002527E6">
        <w:rPr>
          <w:rFonts w:cstheme="minorHAnsi"/>
          <w:sz w:val="24"/>
          <w:szCs w:val="24"/>
        </w:rPr>
        <w:tab/>
        <w:t>En el contexto del proceso de evaluación continua, cuando el progreso de un alumno no sea el adecuado, el profesorado adoptará las oportunas medidas de refuerzo educativo y, en su caso, de adaptación curricular que considere oportunas para ayudarle a superar las dificultades mostradas. Estas medidas se adoptarán en cualquier momento del curso, tan pronto como se detecten las dificultades, y estarán dirigidas a garantizar la adquisición de los aprendizajes básicos para continuar el proceso educativo.</w:t>
      </w:r>
    </w:p>
    <w:p w:rsidR="00195379" w:rsidRPr="002527E6" w:rsidRDefault="00195379" w:rsidP="00195379">
      <w:pPr>
        <w:tabs>
          <w:tab w:val="left" w:pos="426"/>
        </w:tabs>
        <w:ind w:right="567"/>
        <w:rPr>
          <w:rFonts w:cstheme="minorHAnsi"/>
          <w:sz w:val="24"/>
          <w:szCs w:val="24"/>
        </w:rPr>
      </w:pPr>
      <w:r w:rsidRPr="002527E6">
        <w:rPr>
          <w:rFonts w:cstheme="minorHAnsi"/>
          <w:sz w:val="24"/>
          <w:szCs w:val="24"/>
        </w:rPr>
        <w:tab/>
        <w:t>El alumnado podrá realizar en el mes de septiembre una prueba extraordinaria de aquellas materias que no haya superado en la evaluación final ordinaria de junio.</w:t>
      </w:r>
    </w:p>
    <w:p w:rsidR="00195379" w:rsidRPr="00D55A52" w:rsidRDefault="00195379" w:rsidP="00195379">
      <w:pPr>
        <w:tabs>
          <w:tab w:val="left" w:pos="426"/>
        </w:tabs>
        <w:ind w:right="567"/>
        <w:rPr>
          <w:rFonts w:cstheme="minorHAnsi"/>
          <w:b/>
          <w:color w:val="17365D" w:themeColor="text2" w:themeShade="BF"/>
          <w:sz w:val="28"/>
          <w:szCs w:val="28"/>
        </w:rPr>
      </w:pPr>
      <w:r w:rsidRPr="00D55A52">
        <w:rPr>
          <w:rFonts w:cstheme="minorHAnsi"/>
          <w:b/>
          <w:color w:val="17365D" w:themeColor="text2" w:themeShade="BF"/>
          <w:sz w:val="28"/>
          <w:szCs w:val="28"/>
        </w:rPr>
        <w:t xml:space="preserve">Procedimientos e instrumentos </w:t>
      </w:r>
    </w:p>
    <w:p w:rsidR="00195379" w:rsidRPr="002527E6" w:rsidRDefault="00195379" w:rsidP="00195379">
      <w:pPr>
        <w:tabs>
          <w:tab w:val="left" w:pos="426"/>
        </w:tabs>
        <w:ind w:right="567"/>
        <w:jc w:val="both"/>
        <w:rPr>
          <w:rFonts w:cstheme="minorHAnsi"/>
          <w:sz w:val="24"/>
          <w:szCs w:val="24"/>
        </w:rPr>
      </w:pPr>
      <w:r w:rsidRPr="002527E6">
        <w:rPr>
          <w:rFonts w:cstheme="minorHAnsi"/>
          <w:sz w:val="24"/>
          <w:szCs w:val="24"/>
        </w:rPr>
        <w:tab/>
        <w:t xml:space="preserve">La evaluación de los aprendizajes del alumnado se realiza, habitualmente, a través de diferentes técnicas aplicadas en el aula o aula-taller. Al evaluar competencias, los métodos de evaluación que se muestran más adecuados son los que se basan en la valoración de la información obtenida de las respuestas del alumnado ante situaciones que requieren la aplicación de conocimientos. </w:t>
      </w:r>
    </w:p>
    <w:p w:rsidR="00195379" w:rsidRPr="002527E6" w:rsidRDefault="00195379" w:rsidP="00195379">
      <w:pPr>
        <w:tabs>
          <w:tab w:val="left" w:pos="426"/>
        </w:tabs>
        <w:ind w:right="567"/>
        <w:jc w:val="both"/>
        <w:rPr>
          <w:rFonts w:cstheme="minorHAnsi"/>
          <w:sz w:val="24"/>
          <w:szCs w:val="24"/>
        </w:rPr>
      </w:pPr>
      <w:r w:rsidRPr="002527E6">
        <w:rPr>
          <w:rFonts w:cstheme="minorHAnsi"/>
          <w:sz w:val="24"/>
          <w:szCs w:val="24"/>
        </w:rPr>
        <w:tab/>
        <w:t xml:space="preserve">En el caso de determinadas competencias se requiere la observación directa del desempeño del alumno, como ocurre en la evaluación de ciertas habilidades manipulativas, actitudes (hacia la lectura, la resolución de problemas, etc.) o valores (perseverancia, minuciosidad, etc.). Y, en general, el grado en que un alumno ha desarrollado las competencias podría ser determinado mediante procedimientos como la resolución de problemas, la realización de trabajos y actividades prácticas, las simulaciones o proyectos. </w:t>
      </w:r>
    </w:p>
    <w:p w:rsidR="00195379" w:rsidRPr="00D55A52" w:rsidRDefault="00195379" w:rsidP="00195379">
      <w:pPr>
        <w:tabs>
          <w:tab w:val="left" w:pos="426"/>
        </w:tabs>
        <w:ind w:right="567"/>
        <w:rPr>
          <w:rFonts w:cstheme="minorHAnsi"/>
          <w:b/>
          <w:color w:val="17365D" w:themeColor="text2" w:themeShade="BF"/>
          <w:sz w:val="24"/>
          <w:szCs w:val="24"/>
        </w:rPr>
      </w:pPr>
      <w:r w:rsidRPr="00D55A52">
        <w:rPr>
          <w:rFonts w:cstheme="minorHAnsi"/>
          <w:b/>
          <w:color w:val="17365D" w:themeColor="text2" w:themeShade="BF"/>
          <w:sz w:val="24"/>
          <w:szCs w:val="24"/>
        </w:rPr>
        <w:t xml:space="preserve">HERRAMIENTAS DE EVALUACIÓN </w:t>
      </w:r>
    </w:p>
    <w:p w:rsidR="00195379" w:rsidRDefault="00195379" w:rsidP="00195379">
      <w:pPr>
        <w:tabs>
          <w:tab w:val="left" w:pos="426"/>
        </w:tabs>
        <w:ind w:right="567"/>
        <w:rPr>
          <w:rFonts w:cstheme="minorHAnsi"/>
          <w:sz w:val="24"/>
          <w:szCs w:val="24"/>
        </w:rPr>
      </w:pPr>
      <w:r w:rsidRPr="002527E6">
        <w:rPr>
          <w:rFonts w:cstheme="minorHAnsi"/>
          <w:sz w:val="24"/>
          <w:szCs w:val="24"/>
        </w:rPr>
        <w:tab/>
        <w:t>Según el momento del curso en que nos encontremos o el objetivo que persigamos, las herramientas de evaluación se aplican de la manera siguiente:</w:t>
      </w:r>
    </w:p>
    <w:p w:rsidR="00195379" w:rsidRPr="008E497E" w:rsidRDefault="00195379" w:rsidP="00195379">
      <w:pPr>
        <w:tabs>
          <w:tab w:val="left" w:pos="426"/>
        </w:tabs>
        <w:ind w:right="567"/>
        <w:rPr>
          <w:rFonts w:cstheme="minorHAnsi"/>
          <w:sz w:val="24"/>
          <w:szCs w:val="24"/>
        </w:rPr>
      </w:pPr>
      <w:r w:rsidRPr="008E497E">
        <w:rPr>
          <w:rFonts w:cstheme="minorHAnsi"/>
          <w:sz w:val="24"/>
          <w:szCs w:val="24"/>
        </w:rPr>
        <w:t>Valoración de pruebas puntuales. (Controles y exámenes)</w:t>
      </w:r>
    </w:p>
    <w:p w:rsidR="00195379" w:rsidRPr="008E497E" w:rsidRDefault="00195379" w:rsidP="00195379">
      <w:pPr>
        <w:tabs>
          <w:tab w:val="left" w:pos="426"/>
        </w:tabs>
        <w:ind w:right="567"/>
        <w:rPr>
          <w:rFonts w:cstheme="minorHAnsi"/>
          <w:sz w:val="24"/>
          <w:szCs w:val="24"/>
        </w:rPr>
      </w:pPr>
      <w:r w:rsidRPr="008E497E">
        <w:rPr>
          <w:rFonts w:cstheme="minorHAnsi"/>
          <w:sz w:val="24"/>
          <w:szCs w:val="24"/>
        </w:rPr>
        <w:t>- Prueba inicial realizada al inicio de curso nos permite obtener información sobre el nivel</w:t>
      </w:r>
      <w:r>
        <w:rPr>
          <w:rFonts w:cstheme="minorHAnsi"/>
          <w:sz w:val="24"/>
          <w:szCs w:val="24"/>
        </w:rPr>
        <w:t xml:space="preserve"> </w:t>
      </w:r>
      <w:r w:rsidRPr="008E497E">
        <w:rPr>
          <w:rFonts w:cstheme="minorHAnsi"/>
          <w:sz w:val="24"/>
          <w:szCs w:val="24"/>
        </w:rPr>
        <w:t>del alumnado.</w:t>
      </w:r>
    </w:p>
    <w:p w:rsidR="00195379" w:rsidRPr="008E497E" w:rsidRDefault="00195379" w:rsidP="00195379">
      <w:pPr>
        <w:tabs>
          <w:tab w:val="left" w:pos="426"/>
        </w:tabs>
        <w:ind w:right="567"/>
        <w:rPr>
          <w:rFonts w:cstheme="minorHAnsi"/>
          <w:sz w:val="24"/>
          <w:szCs w:val="24"/>
        </w:rPr>
      </w:pPr>
      <w:r w:rsidRPr="008E497E">
        <w:rPr>
          <w:rFonts w:cstheme="minorHAnsi"/>
          <w:sz w:val="24"/>
          <w:szCs w:val="24"/>
        </w:rPr>
        <w:t>- Pruebas orales y escritas, que se realizan en el curso para evaluar el grado alcanzado en el</w:t>
      </w:r>
      <w:r>
        <w:rPr>
          <w:rFonts w:cstheme="minorHAnsi"/>
          <w:sz w:val="24"/>
          <w:szCs w:val="24"/>
        </w:rPr>
        <w:t xml:space="preserve"> </w:t>
      </w:r>
      <w:r w:rsidRPr="008E497E">
        <w:rPr>
          <w:rFonts w:cstheme="minorHAnsi"/>
          <w:sz w:val="24"/>
          <w:szCs w:val="24"/>
        </w:rPr>
        <w:t>aprendizaje de los objetivos. El número de pruebas escritas a realizar dependerá del número</w:t>
      </w:r>
      <w:r>
        <w:rPr>
          <w:rFonts w:cstheme="minorHAnsi"/>
          <w:sz w:val="24"/>
          <w:szCs w:val="24"/>
        </w:rPr>
        <w:t xml:space="preserve"> </w:t>
      </w:r>
      <w:r w:rsidRPr="008E497E">
        <w:rPr>
          <w:rFonts w:cstheme="minorHAnsi"/>
          <w:sz w:val="24"/>
          <w:szCs w:val="24"/>
        </w:rPr>
        <w:t xml:space="preserve">de bloques de contenidos de cada evaluación </w:t>
      </w:r>
      <w:r w:rsidRPr="008E497E">
        <w:rPr>
          <w:rFonts w:cstheme="minorHAnsi"/>
          <w:sz w:val="24"/>
          <w:szCs w:val="24"/>
        </w:rPr>
        <w:lastRenderedPageBreak/>
        <w:t>(normalmente son tres en cada evaluación). Se</w:t>
      </w:r>
      <w:r>
        <w:rPr>
          <w:rFonts w:cstheme="minorHAnsi"/>
          <w:sz w:val="24"/>
          <w:szCs w:val="24"/>
        </w:rPr>
        <w:t xml:space="preserve"> </w:t>
      </w:r>
      <w:r w:rsidRPr="008E497E">
        <w:rPr>
          <w:rFonts w:cstheme="minorHAnsi"/>
          <w:sz w:val="24"/>
          <w:szCs w:val="24"/>
        </w:rPr>
        <w:t>realizará como mínimo una prueba escrita por evaluación.</w:t>
      </w:r>
    </w:p>
    <w:p w:rsidR="00195379" w:rsidRDefault="00195379" w:rsidP="00195379">
      <w:pPr>
        <w:tabs>
          <w:tab w:val="left" w:pos="426"/>
        </w:tabs>
        <w:ind w:right="567"/>
        <w:rPr>
          <w:rFonts w:cstheme="minorHAnsi"/>
          <w:sz w:val="24"/>
          <w:szCs w:val="24"/>
        </w:rPr>
      </w:pPr>
      <w:r w:rsidRPr="008E497E">
        <w:rPr>
          <w:rFonts w:cstheme="minorHAnsi"/>
          <w:sz w:val="24"/>
          <w:szCs w:val="24"/>
        </w:rPr>
        <w:t>- Pruebas de recuperación a lo largo del curso, de bloques de contenidos no superados:</w:t>
      </w:r>
      <w:r>
        <w:rPr>
          <w:rFonts w:cstheme="minorHAnsi"/>
          <w:sz w:val="24"/>
          <w:szCs w:val="24"/>
        </w:rPr>
        <w:t xml:space="preserve"> </w:t>
      </w:r>
    </w:p>
    <w:p w:rsidR="00195379" w:rsidRPr="008E497E" w:rsidRDefault="00195379" w:rsidP="00195379">
      <w:pPr>
        <w:tabs>
          <w:tab w:val="left" w:pos="426"/>
        </w:tabs>
        <w:ind w:right="567"/>
        <w:rPr>
          <w:rFonts w:cstheme="minorHAnsi"/>
          <w:sz w:val="24"/>
          <w:szCs w:val="24"/>
        </w:rPr>
      </w:pPr>
      <w:r w:rsidRPr="008D0358">
        <w:rPr>
          <w:rFonts w:cstheme="minorHAnsi"/>
          <w:b/>
          <w:i/>
          <w:sz w:val="24"/>
          <w:szCs w:val="24"/>
        </w:rPr>
        <w:t>A criterio del profesor</w:t>
      </w:r>
      <w:r>
        <w:rPr>
          <w:rFonts w:cstheme="minorHAnsi"/>
          <w:sz w:val="24"/>
          <w:szCs w:val="24"/>
        </w:rPr>
        <w:t>, c</w:t>
      </w:r>
      <w:r w:rsidRPr="008E497E">
        <w:rPr>
          <w:rFonts w:cstheme="minorHAnsi"/>
          <w:sz w:val="24"/>
          <w:szCs w:val="24"/>
        </w:rPr>
        <w:t>uando un alumno s</w:t>
      </w:r>
      <w:r>
        <w:rPr>
          <w:rFonts w:cstheme="minorHAnsi"/>
          <w:sz w:val="24"/>
          <w:szCs w:val="24"/>
        </w:rPr>
        <w:t xml:space="preserve">uspenda pruebas escritas y como </w:t>
      </w:r>
      <w:r w:rsidRPr="008E497E">
        <w:rPr>
          <w:rFonts w:cstheme="minorHAnsi"/>
          <w:sz w:val="24"/>
          <w:szCs w:val="24"/>
        </w:rPr>
        <w:t>consecuencia de ello no tenga</w:t>
      </w:r>
      <w:r>
        <w:rPr>
          <w:rFonts w:cstheme="minorHAnsi"/>
          <w:sz w:val="24"/>
          <w:szCs w:val="24"/>
        </w:rPr>
        <w:t xml:space="preserve"> </w:t>
      </w:r>
      <w:r w:rsidRPr="008E497E">
        <w:rPr>
          <w:rFonts w:cstheme="minorHAnsi"/>
          <w:sz w:val="24"/>
          <w:szCs w:val="24"/>
        </w:rPr>
        <w:t>posibilidades de superar la evaluación, podrá reali</w:t>
      </w:r>
      <w:r>
        <w:rPr>
          <w:rFonts w:cstheme="minorHAnsi"/>
          <w:sz w:val="24"/>
          <w:szCs w:val="24"/>
        </w:rPr>
        <w:t xml:space="preserve">zar una prueba de recuperación </w:t>
      </w:r>
      <w:r w:rsidRPr="008E497E">
        <w:rPr>
          <w:rFonts w:cstheme="minorHAnsi"/>
          <w:sz w:val="24"/>
          <w:szCs w:val="24"/>
        </w:rPr>
        <w:t>a lo largo del curso. (El valor de las pruebas aparece en</w:t>
      </w:r>
      <w:r>
        <w:rPr>
          <w:rFonts w:cstheme="minorHAnsi"/>
          <w:sz w:val="24"/>
          <w:szCs w:val="24"/>
        </w:rPr>
        <w:t xml:space="preserve"> </w:t>
      </w:r>
      <w:r w:rsidRPr="008E497E">
        <w:rPr>
          <w:rFonts w:cstheme="minorHAnsi"/>
          <w:sz w:val="24"/>
          <w:szCs w:val="24"/>
        </w:rPr>
        <w:t>el apartado “criterios de calificación”</w:t>
      </w:r>
      <w:r>
        <w:rPr>
          <w:rFonts w:cstheme="minorHAnsi"/>
          <w:sz w:val="24"/>
          <w:szCs w:val="24"/>
        </w:rPr>
        <w:t>)</w:t>
      </w:r>
      <w:r w:rsidRPr="008E497E">
        <w:rPr>
          <w:rFonts w:cstheme="minorHAnsi"/>
          <w:sz w:val="24"/>
          <w:szCs w:val="24"/>
        </w:rPr>
        <w:t>.</w:t>
      </w:r>
    </w:p>
    <w:p w:rsidR="00195379" w:rsidRDefault="00195379" w:rsidP="00195379">
      <w:pPr>
        <w:tabs>
          <w:tab w:val="left" w:pos="426"/>
        </w:tabs>
        <w:ind w:right="567"/>
        <w:rPr>
          <w:rFonts w:cstheme="minorHAnsi"/>
          <w:sz w:val="24"/>
          <w:szCs w:val="24"/>
        </w:rPr>
      </w:pPr>
      <w:r w:rsidRPr="008E497E">
        <w:rPr>
          <w:rFonts w:cstheme="minorHAnsi"/>
          <w:sz w:val="24"/>
          <w:szCs w:val="24"/>
        </w:rPr>
        <w:t>- Exámenes y pruebas finales:</w:t>
      </w:r>
      <w:r>
        <w:rPr>
          <w:rFonts w:cstheme="minorHAnsi"/>
          <w:sz w:val="24"/>
          <w:szCs w:val="24"/>
        </w:rPr>
        <w:t xml:space="preserve"> </w:t>
      </w:r>
      <w:r w:rsidRPr="008E497E">
        <w:rPr>
          <w:rFonts w:cstheme="minorHAnsi"/>
          <w:sz w:val="24"/>
          <w:szCs w:val="24"/>
        </w:rPr>
        <w:t xml:space="preserve"> </w:t>
      </w:r>
    </w:p>
    <w:p w:rsidR="00195379" w:rsidRDefault="00195379" w:rsidP="00195379">
      <w:pPr>
        <w:tabs>
          <w:tab w:val="left" w:pos="426"/>
        </w:tabs>
        <w:ind w:right="567"/>
        <w:rPr>
          <w:rFonts w:cstheme="minorHAnsi"/>
          <w:sz w:val="24"/>
          <w:szCs w:val="24"/>
        </w:rPr>
      </w:pPr>
      <w:r>
        <w:rPr>
          <w:rFonts w:cstheme="minorHAnsi"/>
          <w:sz w:val="24"/>
          <w:szCs w:val="24"/>
        </w:rPr>
        <w:t xml:space="preserve"> </w:t>
      </w:r>
      <w:r w:rsidRPr="008D0358">
        <w:rPr>
          <w:rFonts w:cstheme="minorHAnsi"/>
          <w:b/>
          <w:i/>
          <w:sz w:val="24"/>
          <w:szCs w:val="24"/>
        </w:rPr>
        <w:t>A criterio del profesor</w:t>
      </w:r>
      <w:r>
        <w:rPr>
          <w:rFonts w:cstheme="minorHAnsi"/>
          <w:sz w:val="24"/>
          <w:szCs w:val="24"/>
        </w:rPr>
        <w:t>, e</w:t>
      </w:r>
      <w:r w:rsidRPr="008E497E">
        <w:rPr>
          <w:rFonts w:cstheme="minorHAnsi"/>
          <w:sz w:val="24"/>
          <w:szCs w:val="24"/>
        </w:rPr>
        <w:t>n Junio, antes de finalizar el curso se podrán realizar pruebas</w:t>
      </w:r>
      <w:r>
        <w:rPr>
          <w:rFonts w:cstheme="minorHAnsi"/>
          <w:sz w:val="24"/>
          <w:szCs w:val="24"/>
        </w:rPr>
        <w:t xml:space="preserve"> </w:t>
      </w:r>
      <w:r w:rsidRPr="008E497E">
        <w:rPr>
          <w:rFonts w:cstheme="minorHAnsi"/>
          <w:sz w:val="24"/>
          <w:szCs w:val="24"/>
        </w:rPr>
        <w:t>finales en todos los cursos. La finalidad de estas pruebas será la de dar una nueva</w:t>
      </w:r>
      <w:r>
        <w:rPr>
          <w:rFonts w:cstheme="minorHAnsi"/>
          <w:sz w:val="24"/>
          <w:szCs w:val="24"/>
        </w:rPr>
        <w:t xml:space="preserve"> </w:t>
      </w:r>
      <w:r w:rsidRPr="008E497E">
        <w:rPr>
          <w:rFonts w:cstheme="minorHAnsi"/>
          <w:sz w:val="24"/>
          <w:szCs w:val="24"/>
        </w:rPr>
        <w:t>oportunidad a los alumnos con evaluaciones pendientes, que mediante esta prueba podrán</w:t>
      </w:r>
      <w:r>
        <w:rPr>
          <w:rFonts w:cstheme="minorHAnsi"/>
          <w:sz w:val="24"/>
          <w:szCs w:val="24"/>
        </w:rPr>
        <w:t xml:space="preserve"> </w:t>
      </w:r>
      <w:r w:rsidRPr="008E497E">
        <w:rPr>
          <w:rFonts w:cstheme="minorHAnsi"/>
          <w:sz w:val="24"/>
          <w:szCs w:val="24"/>
        </w:rPr>
        <w:t>recuperar la nota del apartado “Controles y exámenes”; Su valoración será la misma que la</w:t>
      </w:r>
      <w:r>
        <w:rPr>
          <w:rFonts w:cstheme="minorHAnsi"/>
          <w:sz w:val="24"/>
          <w:szCs w:val="24"/>
        </w:rPr>
        <w:t xml:space="preserve"> </w:t>
      </w:r>
      <w:r w:rsidRPr="008E497E">
        <w:rPr>
          <w:rFonts w:cstheme="minorHAnsi"/>
          <w:sz w:val="24"/>
          <w:szCs w:val="24"/>
        </w:rPr>
        <w:t>de las pruebas de recuperación a lo largo del curso.</w:t>
      </w:r>
    </w:p>
    <w:p w:rsidR="00195379" w:rsidRPr="00EF20BE" w:rsidRDefault="00195379" w:rsidP="00195379">
      <w:pPr>
        <w:tabs>
          <w:tab w:val="left" w:pos="426"/>
        </w:tabs>
        <w:ind w:right="567"/>
        <w:rPr>
          <w:rFonts w:cstheme="minorHAnsi"/>
          <w:b/>
          <w:i/>
          <w:sz w:val="24"/>
          <w:szCs w:val="24"/>
        </w:rPr>
      </w:pPr>
      <w:r w:rsidRPr="00EF20BE">
        <w:rPr>
          <w:rFonts w:cstheme="minorHAnsi"/>
          <w:b/>
          <w:i/>
          <w:sz w:val="24"/>
          <w:szCs w:val="24"/>
        </w:rPr>
        <w:t>HERRAMIENTAS:</w:t>
      </w:r>
    </w:p>
    <w:p w:rsidR="00195379" w:rsidRPr="002527E6" w:rsidRDefault="00195379" w:rsidP="00195379">
      <w:pPr>
        <w:pStyle w:val="Prrafodelista"/>
        <w:numPr>
          <w:ilvl w:val="0"/>
          <w:numId w:val="17"/>
        </w:numPr>
        <w:tabs>
          <w:tab w:val="left" w:pos="426"/>
        </w:tabs>
        <w:autoSpaceDE w:val="0"/>
        <w:autoSpaceDN w:val="0"/>
        <w:adjustRightInd w:val="0"/>
        <w:spacing w:after="0" w:line="240" w:lineRule="auto"/>
        <w:ind w:left="714" w:right="567" w:hanging="357"/>
        <w:contextualSpacing w:val="0"/>
        <w:jc w:val="both"/>
        <w:rPr>
          <w:rFonts w:cstheme="minorHAnsi"/>
          <w:bCs/>
          <w:sz w:val="24"/>
          <w:szCs w:val="24"/>
        </w:rPr>
      </w:pPr>
      <w:r>
        <w:rPr>
          <w:rFonts w:cstheme="minorHAnsi"/>
          <w:sz w:val="24"/>
          <w:szCs w:val="24"/>
        </w:rPr>
        <w:t>Pruebas</w:t>
      </w:r>
      <w:r w:rsidRPr="002527E6">
        <w:rPr>
          <w:rFonts w:cstheme="minorHAnsi"/>
          <w:sz w:val="24"/>
          <w:szCs w:val="24"/>
        </w:rPr>
        <w:t xml:space="preserve"> iniciales de curso</w:t>
      </w:r>
      <w:r>
        <w:rPr>
          <w:rFonts w:cstheme="minorHAnsi"/>
          <w:sz w:val="24"/>
          <w:szCs w:val="24"/>
        </w:rPr>
        <w:t xml:space="preserve"> (opcional)</w:t>
      </w:r>
      <w:r w:rsidRPr="002527E6">
        <w:rPr>
          <w:rFonts w:cstheme="minorHAnsi"/>
          <w:sz w:val="24"/>
          <w:szCs w:val="24"/>
        </w:rPr>
        <w:t>: una prueba de nivel, a realizar dentro de la primera quincena del curso, que permita el diagnóstico de necesidades de atención individual.</w:t>
      </w:r>
    </w:p>
    <w:p w:rsidR="00195379" w:rsidRPr="002527E6" w:rsidRDefault="00195379" w:rsidP="00195379">
      <w:pPr>
        <w:pStyle w:val="Prrafodelista"/>
        <w:numPr>
          <w:ilvl w:val="0"/>
          <w:numId w:val="17"/>
        </w:numPr>
        <w:tabs>
          <w:tab w:val="left" w:pos="426"/>
        </w:tabs>
        <w:autoSpaceDE w:val="0"/>
        <w:autoSpaceDN w:val="0"/>
        <w:adjustRightInd w:val="0"/>
        <w:spacing w:after="0" w:line="240" w:lineRule="auto"/>
        <w:ind w:left="714" w:right="567" w:hanging="357"/>
        <w:contextualSpacing w:val="0"/>
        <w:jc w:val="both"/>
        <w:rPr>
          <w:rFonts w:cstheme="minorHAnsi"/>
          <w:bCs/>
          <w:sz w:val="24"/>
          <w:szCs w:val="24"/>
        </w:rPr>
      </w:pPr>
      <w:r w:rsidRPr="002527E6">
        <w:rPr>
          <w:rFonts w:cstheme="minorHAnsi"/>
          <w:sz w:val="24"/>
          <w:szCs w:val="24"/>
        </w:rPr>
        <w:t>Pruebas de evaluación por unidad.</w:t>
      </w:r>
    </w:p>
    <w:p w:rsidR="00195379" w:rsidRPr="002527E6" w:rsidRDefault="00195379" w:rsidP="00195379">
      <w:pPr>
        <w:pStyle w:val="Prrafodelista"/>
        <w:numPr>
          <w:ilvl w:val="0"/>
          <w:numId w:val="17"/>
        </w:numPr>
        <w:tabs>
          <w:tab w:val="left" w:pos="426"/>
        </w:tabs>
        <w:autoSpaceDE w:val="0"/>
        <w:autoSpaceDN w:val="0"/>
        <w:adjustRightInd w:val="0"/>
        <w:spacing w:after="0" w:line="240" w:lineRule="auto"/>
        <w:ind w:left="714" w:right="567" w:hanging="357"/>
        <w:contextualSpacing w:val="0"/>
        <w:rPr>
          <w:rFonts w:cstheme="minorHAnsi"/>
          <w:bCs/>
          <w:sz w:val="24"/>
          <w:szCs w:val="24"/>
        </w:rPr>
      </w:pPr>
      <w:r w:rsidRPr="002527E6">
        <w:rPr>
          <w:rFonts w:cstheme="minorHAnsi"/>
          <w:sz w:val="24"/>
          <w:szCs w:val="24"/>
        </w:rPr>
        <w:t>Actividades del libro del alumno.</w:t>
      </w:r>
    </w:p>
    <w:p w:rsidR="00195379" w:rsidRPr="002527E6" w:rsidRDefault="00195379" w:rsidP="00195379">
      <w:pPr>
        <w:pStyle w:val="Prrafodelista"/>
        <w:numPr>
          <w:ilvl w:val="0"/>
          <w:numId w:val="17"/>
        </w:numPr>
        <w:tabs>
          <w:tab w:val="left" w:pos="426"/>
          <w:tab w:val="left" w:pos="3686"/>
        </w:tabs>
        <w:autoSpaceDE w:val="0"/>
        <w:autoSpaceDN w:val="0"/>
        <w:adjustRightInd w:val="0"/>
        <w:spacing w:after="0" w:line="240" w:lineRule="auto"/>
        <w:ind w:left="714" w:right="567" w:hanging="357"/>
        <w:contextualSpacing w:val="0"/>
        <w:rPr>
          <w:rFonts w:cstheme="minorHAnsi"/>
          <w:bCs/>
          <w:sz w:val="24"/>
          <w:szCs w:val="24"/>
        </w:rPr>
      </w:pPr>
      <w:r w:rsidRPr="002527E6">
        <w:rPr>
          <w:rFonts w:cstheme="minorHAnsi"/>
          <w:sz w:val="24"/>
          <w:szCs w:val="24"/>
        </w:rPr>
        <w:t>Proyectos tecnológicos.</w:t>
      </w:r>
      <w:r w:rsidRPr="002527E6">
        <w:rPr>
          <w:rFonts w:cstheme="minorHAnsi"/>
          <w:bCs/>
          <w:sz w:val="24"/>
          <w:szCs w:val="24"/>
        </w:rPr>
        <w:t xml:space="preserve"> </w:t>
      </w:r>
    </w:p>
    <w:p w:rsidR="00195379" w:rsidRPr="002527E6" w:rsidRDefault="00195379" w:rsidP="00195379">
      <w:pPr>
        <w:pStyle w:val="Prrafodelista"/>
        <w:numPr>
          <w:ilvl w:val="0"/>
          <w:numId w:val="17"/>
        </w:numPr>
        <w:tabs>
          <w:tab w:val="left" w:pos="426"/>
        </w:tabs>
        <w:autoSpaceDE w:val="0"/>
        <w:autoSpaceDN w:val="0"/>
        <w:adjustRightInd w:val="0"/>
        <w:spacing w:after="0" w:line="240" w:lineRule="auto"/>
        <w:ind w:left="714" w:right="567" w:hanging="357"/>
        <w:contextualSpacing w:val="0"/>
        <w:rPr>
          <w:rFonts w:cstheme="minorHAnsi"/>
          <w:bCs/>
          <w:sz w:val="24"/>
          <w:szCs w:val="24"/>
        </w:rPr>
      </w:pPr>
      <w:r w:rsidRPr="002527E6">
        <w:rPr>
          <w:rFonts w:cstheme="minorHAnsi"/>
          <w:bCs/>
          <w:sz w:val="24"/>
          <w:szCs w:val="24"/>
        </w:rPr>
        <w:t>Anotaciones diarias por observación directa.</w:t>
      </w:r>
    </w:p>
    <w:p w:rsidR="00195379" w:rsidRPr="002527E6" w:rsidRDefault="00195379" w:rsidP="00195379">
      <w:pPr>
        <w:pStyle w:val="Prrafodelista"/>
        <w:numPr>
          <w:ilvl w:val="0"/>
          <w:numId w:val="17"/>
        </w:numPr>
        <w:tabs>
          <w:tab w:val="left" w:pos="426"/>
        </w:tabs>
        <w:autoSpaceDE w:val="0"/>
        <w:autoSpaceDN w:val="0"/>
        <w:adjustRightInd w:val="0"/>
        <w:spacing w:after="0" w:line="240" w:lineRule="auto"/>
        <w:ind w:left="714" w:right="567" w:hanging="357"/>
        <w:contextualSpacing w:val="0"/>
        <w:rPr>
          <w:rFonts w:cstheme="minorHAnsi"/>
          <w:sz w:val="24"/>
          <w:szCs w:val="24"/>
        </w:rPr>
      </w:pPr>
      <w:r w:rsidRPr="002527E6">
        <w:rPr>
          <w:rFonts w:cstheme="minorHAnsi"/>
          <w:bCs/>
          <w:sz w:val="24"/>
          <w:szCs w:val="24"/>
        </w:rPr>
        <w:t>Corrección de libreta.</w:t>
      </w:r>
    </w:p>
    <w:p w:rsidR="00195379" w:rsidRPr="002527E6" w:rsidRDefault="00195379" w:rsidP="00195379">
      <w:pPr>
        <w:pStyle w:val="Prrafodelista"/>
        <w:numPr>
          <w:ilvl w:val="0"/>
          <w:numId w:val="17"/>
        </w:numPr>
        <w:tabs>
          <w:tab w:val="left" w:pos="426"/>
        </w:tabs>
        <w:autoSpaceDE w:val="0"/>
        <w:autoSpaceDN w:val="0"/>
        <w:adjustRightInd w:val="0"/>
        <w:spacing w:after="0" w:line="240" w:lineRule="auto"/>
        <w:ind w:left="714" w:right="567" w:hanging="357"/>
        <w:contextualSpacing w:val="0"/>
        <w:rPr>
          <w:rFonts w:cstheme="minorHAnsi"/>
          <w:sz w:val="24"/>
          <w:szCs w:val="24"/>
        </w:rPr>
      </w:pPr>
      <w:r w:rsidRPr="002527E6">
        <w:rPr>
          <w:rFonts w:cstheme="minorHAnsi"/>
          <w:bCs/>
          <w:sz w:val="24"/>
          <w:szCs w:val="24"/>
        </w:rPr>
        <w:t>Láminas o fichas.</w:t>
      </w:r>
    </w:p>
    <w:p w:rsidR="00195379" w:rsidRPr="002527E6" w:rsidRDefault="00195379" w:rsidP="00195379">
      <w:pPr>
        <w:pStyle w:val="Prrafodelista"/>
        <w:numPr>
          <w:ilvl w:val="0"/>
          <w:numId w:val="17"/>
        </w:numPr>
        <w:tabs>
          <w:tab w:val="left" w:pos="426"/>
        </w:tabs>
        <w:autoSpaceDE w:val="0"/>
        <w:autoSpaceDN w:val="0"/>
        <w:adjustRightInd w:val="0"/>
        <w:spacing w:after="0" w:line="240" w:lineRule="auto"/>
        <w:ind w:left="714" w:right="567" w:hanging="357"/>
        <w:contextualSpacing w:val="0"/>
        <w:rPr>
          <w:rFonts w:cstheme="minorHAnsi"/>
          <w:sz w:val="24"/>
          <w:szCs w:val="24"/>
        </w:rPr>
      </w:pPr>
      <w:r w:rsidRPr="002527E6">
        <w:rPr>
          <w:rFonts w:cstheme="minorHAnsi"/>
          <w:bCs/>
          <w:sz w:val="24"/>
          <w:szCs w:val="24"/>
        </w:rPr>
        <w:t>Proyectos tecnológicos.</w:t>
      </w:r>
    </w:p>
    <w:p w:rsidR="00195379" w:rsidRPr="002527E6" w:rsidRDefault="00195379" w:rsidP="00195379">
      <w:pPr>
        <w:pStyle w:val="Prrafodelista"/>
        <w:numPr>
          <w:ilvl w:val="0"/>
          <w:numId w:val="17"/>
        </w:numPr>
        <w:tabs>
          <w:tab w:val="left" w:pos="426"/>
        </w:tabs>
        <w:autoSpaceDE w:val="0"/>
        <w:autoSpaceDN w:val="0"/>
        <w:adjustRightInd w:val="0"/>
        <w:spacing w:after="0" w:line="240" w:lineRule="auto"/>
        <w:ind w:left="714" w:right="567" w:hanging="357"/>
        <w:contextualSpacing w:val="0"/>
        <w:rPr>
          <w:rFonts w:cstheme="minorHAnsi"/>
          <w:sz w:val="24"/>
          <w:szCs w:val="24"/>
        </w:rPr>
      </w:pPr>
      <w:r w:rsidRPr="002527E6">
        <w:rPr>
          <w:rFonts w:cstheme="minorHAnsi"/>
          <w:sz w:val="24"/>
          <w:szCs w:val="24"/>
        </w:rPr>
        <w:t>Actividades de simulación virtual.</w:t>
      </w:r>
    </w:p>
    <w:p w:rsidR="00195379" w:rsidRDefault="00195379" w:rsidP="00195379">
      <w:pPr>
        <w:pStyle w:val="Prrafodelista"/>
        <w:numPr>
          <w:ilvl w:val="0"/>
          <w:numId w:val="17"/>
        </w:numPr>
        <w:tabs>
          <w:tab w:val="left" w:pos="426"/>
        </w:tabs>
        <w:ind w:left="714" w:right="567" w:hanging="357"/>
        <w:contextualSpacing w:val="0"/>
        <w:rPr>
          <w:rFonts w:cstheme="minorHAnsi"/>
          <w:sz w:val="24"/>
          <w:szCs w:val="24"/>
        </w:rPr>
      </w:pPr>
      <w:r w:rsidRPr="002527E6">
        <w:rPr>
          <w:rFonts w:cstheme="minorHAnsi"/>
          <w:sz w:val="24"/>
          <w:szCs w:val="24"/>
        </w:rPr>
        <w:t>Actividades para trabajar vídeos y páginas web.</w:t>
      </w:r>
    </w:p>
    <w:p w:rsidR="00195379" w:rsidRDefault="00195379" w:rsidP="00195379">
      <w:pPr>
        <w:tabs>
          <w:tab w:val="left" w:pos="426"/>
        </w:tabs>
        <w:spacing w:after="0"/>
        <w:ind w:right="567"/>
        <w:rPr>
          <w:rFonts w:cstheme="minorHAnsi"/>
          <w:b/>
          <w:i/>
          <w:sz w:val="24"/>
          <w:szCs w:val="24"/>
        </w:rPr>
      </w:pPr>
      <w:r w:rsidRPr="00E614FA">
        <w:rPr>
          <w:rFonts w:cstheme="minorHAnsi"/>
          <w:b/>
          <w:i/>
          <w:sz w:val="24"/>
          <w:szCs w:val="24"/>
        </w:rPr>
        <w:t>Criterios de calificación:</w:t>
      </w:r>
    </w:p>
    <w:p w:rsidR="00195379" w:rsidRDefault="00195379" w:rsidP="00195379">
      <w:pPr>
        <w:tabs>
          <w:tab w:val="left" w:pos="426"/>
        </w:tabs>
        <w:spacing w:after="0"/>
        <w:ind w:right="567"/>
        <w:rPr>
          <w:rFonts w:cstheme="minorHAnsi"/>
          <w:b/>
          <w:i/>
          <w:sz w:val="24"/>
          <w:szCs w:val="24"/>
        </w:rPr>
      </w:pPr>
    </w:p>
    <w:p w:rsidR="00195379" w:rsidRPr="00E614FA" w:rsidRDefault="00195379" w:rsidP="00195379">
      <w:pPr>
        <w:tabs>
          <w:tab w:val="left" w:pos="426"/>
        </w:tabs>
        <w:spacing w:after="120"/>
        <w:ind w:right="567"/>
        <w:rPr>
          <w:rFonts w:cstheme="minorHAnsi"/>
          <w:sz w:val="24"/>
          <w:szCs w:val="24"/>
        </w:rPr>
      </w:pPr>
      <w:r w:rsidRPr="00E614FA">
        <w:rPr>
          <w:rFonts w:cstheme="minorHAnsi"/>
          <w:sz w:val="24"/>
          <w:szCs w:val="24"/>
        </w:rPr>
        <w:t>Según el grado de adquisición de las competencias básicas el alumno obtendrá una calificación.</w:t>
      </w:r>
    </w:p>
    <w:p w:rsidR="00195379" w:rsidRPr="00E614FA" w:rsidRDefault="00195379" w:rsidP="00195379">
      <w:pPr>
        <w:tabs>
          <w:tab w:val="left" w:pos="426"/>
        </w:tabs>
        <w:spacing w:after="120"/>
        <w:ind w:right="567"/>
        <w:rPr>
          <w:rFonts w:cstheme="minorHAnsi"/>
          <w:sz w:val="24"/>
          <w:szCs w:val="24"/>
        </w:rPr>
      </w:pPr>
      <w:r w:rsidRPr="00E614FA">
        <w:rPr>
          <w:rFonts w:cstheme="minorHAnsi"/>
          <w:sz w:val="24"/>
          <w:szCs w:val="24"/>
        </w:rPr>
        <w:t xml:space="preserve">Para saber el nivel de competencia del alumno </w:t>
      </w:r>
      <w:r>
        <w:rPr>
          <w:rFonts w:cstheme="minorHAnsi"/>
          <w:sz w:val="24"/>
          <w:szCs w:val="24"/>
        </w:rPr>
        <w:t xml:space="preserve">emplearemos como referencia los </w:t>
      </w:r>
      <w:r w:rsidRPr="00E614FA">
        <w:rPr>
          <w:rFonts w:cstheme="minorHAnsi"/>
          <w:sz w:val="24"/>
          <w:szCs w:val="24"/>
        </w:rPr>
        <w:t>mínimos y su grado de</w:t>
      </w:r>
      <w:r>
        <w:rPr>
          <w:rFonts w:cstheme="minorHAnsi"/>
          <w:sz w:val="24"/>
          <w:szCs w:val="24"/>
        </w:rPr>
        <w:t xml:space="preserve"> </w:t>
      </w:r>
      <w:r w:rsidRPr="00E614FA">
        <w:rPr>
          <w:rFonts w:cstheme="minorHAnsi"/>
          <w:sz w:val="24"/>
          <w:szCs w:val="24"/>
        </w:rPr>
        <w:t>adquisición.</w:t>
      </w:r>
      <w:r>
        <w:rPr>
          <w:rFonts w:cstheme="minorHAnsi"/>
          <w:sz w:val="24"/>
          <w:szCs w:val="24"/>
        </w:rPr>
        <w:t xml:space="preserve"> </w:t>
      </w:r>
      <w:r w:rsidRPr="0010085C">
        <w:rPr>
          <w:rFonts w:cstheme="minorHAnsi"/>
          <w:sz w:val="24"/>
          <w:szCs w:val="24"/>
        </w:rPr>
        <w:t>Los contenidos mínimos y los criterios de evaluación están a disposición de los alumnos y en la</w:t>
      </w:r>
      <w:r>
        <w:rPr>
          <w:rFonts w:cstheme="minorHAnsi"/>
          <w:sz w:val="24"/>
          <w:szCs w:val="24"/>
        </w:rPr>
        <w:t xml:space="preserve"> </w:t>
      </w:r>
      <w:r w:rsidRPr="0010085C">
        <w:rPr>
          <w:rFonts w:cstheme="minorHAnsi"/>
          <w:sz w:val="24"/>
          <w:szCs w:val="24"/>
        </w:rPr>
        <w:t>página web del I.E.S.</w:t>
      </w:r>
    </w:p>
    <w:p w:rsidR="00195379" w:rsidRDefault="00195379" w:rsidP="00195379">
      <w:pPr>
        <w:tabs>
          <w:tab w:val="left" w:pos="426"/>
        </w:tabs>
        <w:spacing w:after="120"/>
        <w:ind w:right="567"/>
        <w:rPr>
          <w:rFonts w:cstheme="minorHAnsi"/>
          <w:sz w:val="24"/>
          <w:szCs w:val="24"/>
        </w:rPr>
      </w:pPr>
      <w:r w:rsidRPr="00E614FA">
        <w:rPr>
          <w:rFonts w:cstheme="minorHAnsi"/>
          <w:sz w:val="24"/>
          <w:szCs w:val="24"/>
        </w:rPr>
        <w:t xml:space="preserve">Se realizarán 3 evaluaciones </w:t>
      </w:r>
      <w:r>
        <w:rPr>
          <w:rFonts w:cstheme="minorHAnsi"/>
          <w:sz w:val="24"/>
          <w:szCs w:val="24"/>
        </w:rPr>
        <w:t>ordinarias a lo largo del curso,</w:t>
      </w:r>
      <w:r w:rsidRPr="00E614FA">
        <w:rPr>
          <w:rFonts w:cstheme="minorHAnsi"/>
          <w:sz w:val="24"/>
          <w:szCs w:val="24"/>
        </w:rPr>
        <w:t xml:space="preserve"> una evaluación inicial al comienzo y</w:t>
      </w:r>
      <w:r>
        <w:rPr>
          <w:rFonts w:cstheme="minorHAnsi"/>
          <w:sz w:val="24"/>
          <w:szCs w:val="24"/>
        </w:rPr>
        <w:t xml:space="preserve"> </w:t>
      </w:r>
      <w:r w:rsidRPr="00E614FA">
        <w:rPr>
          <w:rFonts w:cstheme="minorHAnsi"/>
          <w:sz w:val="24"/>
          <w:szCs w:val="24"/>
        </w:rPr>
        <w:t>una evaluación extraordinaria en septiembre.</w:t>
      </w:r>
    </w:p>
    <w:p w:rsidR="00195379" w:rsidRDefault="00195379" w:rsidP="00195379">
      <w:pPr>
        <w:tabs>
          <w:tab w:val="left" w:pos="567"/>
        </w:tabs>
        <w:autoSpaceDE w:val="0"/>
        <w:autoSpaceDN w:val="0"/>
        <w:adjustRightInd w:val="0"/>
        <w:spacing w:after="120" w:line="240" w:lineRule="auto"/>
        <w:rPr>
          <w:rFonts w:cstheme="minorHAnsi"/>
          <w:sz w:val="24"/>
          <w:szCs w:val="24"/>
        </w:rPr>
      </w:pPr>
      <w:r w:rsidRPr="0048628A">
        <w:rPr>
          <w:rFonts w:cstheme="minorHAnsi"/>
          <w:bCs/>
          <w:sz w:val="24"/>
          <w:szCs w:val="24"/>
        </w:rPr>
        <w:lastRenderedPageBreak/>
        <w:t xml:space="preserve">Los </w:t>
      </w:r>
      <w:r w:rsidRPr="0048628A">
        <w:rPr>
          <w:rFonts w:cstheme="minorHAnsi"/>
          <w:b/>
          <w:bCs/>
          <w:sz w:val="24"/>
          <w:szCs w:val="24"/>
        </w:rPr>
        <w:t>criterios de calificación</w:t>
      </w:r>
      <w:r w:rsidRPr="0048628A">
        <w:rPr>
          <w:rFonts w:cstheme="minorHAnsi"/>
          <w:bCs/>
          <w:sz w:val="24"/>
          <w:szCs w:val="24"/>
        </w:rPr>
        <w:t xml:space="preserve"> serán variables dependiendo de los contenidos y del ritmo de la clase</w:t>
      </w:r>
      <w:r>
        <w:rPr>
          <w:rFonts w:cstheme="minorHAnsi"/>
          <w:bCs/>
          <w:sz w:val="24"/>
          <w:szCs w:val="24"/>
        </w:rPr>
        <w:t xml:space="preserve">. </w:t>
      </w:r>
      <w:r w:rsidRPr="0010085C">
        <w:rPr>
          <w:rFonts w:cstheme="minorHAnsi"/>
          <w:sz w:val="24"/>
          <w:szCs w:val="24"/>
        </w:rPr>
        <w:t xml:space="preserve">Para la obtener la nota, en cada evaluación, se utilizarán hasta </w:t>
      </w:r>
      <w:r>
        <w:rPr>
          <w:rFonts w:cstheme="minorHAnsi"/>
          <w:sz w:val="24"/>
          <w:szCs w:val="24"/>
        </w:rPr>
        <w:t>4</w:t>
      </w:r>
      <w:r w:rsidRPr="0010085C">
        <w:rPr>
          <w:rFonts w:cstheme="minorHAnsi"/>
          <w:sz w:val="24"/>
          <w:szCs w:val="24"/>
        </w:rPr>
        <w:t xml:space="preserve"> instrumentos de calificación con la</w:t>
      </w:r>
      <w:r>
        <w:rPr>
          <w:rFonts w:cstheme="minorHAnsi"/>
          <w:sz w:val="24"/>
          <w:szCs w:val="24"/>
        </w:rPr>
        <w:t xml:space="preserve"> </w:t>
      </w:r>
      <w:r w:rsidRPr="0010085C">
        <w:rPr>
          <w:rFonts w:cstheme="minorHAnsi"/>
          <w:sz w:val="24"/>
          <w:szCs w:val="24"/>
        </w:rPr>
        <w:t>siguiente ponderación de cada uno de ellos expresada en porcentaje:</w:t>
      </w:r>
    </w:p>
    <w:p w:rsidR="00195379" w:rsidRDefault="00195379" w:rsidP="00195379">
      <w:pPr>
        <w:tabs>
          <w:tab w:val="left" w:pos="567"/>
        </w:tabs>
        <w:autoSpaceDE w:val="0"/>
        <w:autoSpaceDN w:val="0"/>
        <w:adjustRightInd w:val="0"/>
        <w:spacing w:after="120" w:line="240" w:lineRule="auto"/>
        <w:rPr>
          <w:rFonts w:cstheme="minorHAnsi"/>
          <w:sz w:val="24"/>
          <w:szCs w:val="24"/>
        </w:rPr>
      </w:pPr>
    </w:p>
    <w:tbl>
      <w:tblPr>
        <w:tblStyle w:val="Tablaconcuadrcula"/>
        <w:tblpPr w:leftFromText="141" w:rightFromText="141" w:vertAnchor="text" w:tblpXSpec="center" w:tblpY="1"/>
        <w:tblOverlap w:val="never"/>
        <w:tblW w:w="0" w:type="auto"/>
        <w:tblLook w:val="04A0"/>
      </w:tblPr>
      <w:tblGrid>
        <w:gridCol w:w="1384"/>
        <w:gridCol w:w="5528"/>
      </w:tblGrid>
      <w:tr w:rsidR="00195379" w:rsidRPr="00254AF8" w:rsidTr="005E65B7">
        <w:tc>
          <w:tcPr>
            <w:tcW w:w="1384" w:type="dxa"/>
          </w:tcPr>
          <w:p w:rsidR="00195379" w:rsidRPr="00254AF8" w:rsidRDefault="00195379" w:rsidP="005E65B7">
            <w:pPr>
              <w:tabs>
                <w:tab w:val="left" w:pos="3686"/>
              </w:tabs>
              <w:autoSpaceDE w:val="0"/>
              <w:autoSpaceDN w:val="0"/>
              <w:adjustRightInd w:val="0"/>
              <w:jc w:val="center"/>
              <w:rPr>
                <w:rFonts w:cstheme="minorHAnsi"/>
                <w:b/>
                <w:bCs/>
                <w:color w:val="0000FF"/>
                <w:sz w:val="24"/>
                <w:szCs w:val="24"/>
              </w:rPr>
            </w:pPr>
            <w:r w:rsidRPr="00254AF8">
              <w:rPr>
                <w:rFonts w:cstheme="minorHAnsi"/>
                <w:b/>
                <w:bCs/>
                <w:color w:val="0000FF"/>
                <w:sz w:val="24"/>
                <w:szCs w:val="24"/>
              </w:rPr>
              <w:t>% NOTA</w:t>
            </w:r>
          </w:p>
        </w:tc>
        <w:tc>
          <w:tcPr>
            <w:tcW w:w="5528" w:type="dxa"/>
          </w:tcPr>
          <w:p w:rsidR="00195379" w:rsidRPr="00254AF8" w:rsidRDefault="00195379" w:rsidP="005E65B7">
            <w:pPr>
              <w:tabs>
                <w:tab w:val="left" w:pos="3686"/>
              </w:tabs>
              <w:autoSpaceDE w:val="0"/>
              <w:autoSpaceDN w:val="0"/>
              <w:adjustRightInd w:val="0"/>
              <w:rPr>
                <w:rFonts w:cstheme="minorHAnsi"/>
                <w:b/>
                <w:bCs/>
                <w:color w:val="0000FF"/>
                <w:sz w:val="24"/>
                <w:szCs w:val="24"/>
              </w:rPr>
            </w:pPr>
            <w:r w:rsidRPr="00254AF8">
              <w:rPr>
                <w:rFonts w:cstheme="minorHAnsi"/>
                <w:b/>
                <w:bCs/>
                <w:color w:val="0000FF"/>
                <w:sz w:val="24"/>
                <w:szCs w:val="24"/>
              </w:rPr>
              <w:t>INSTRUMENTOS DE EVALUACIÓN (CON PROYECTO)</w:t>
            </w:r>
          </w:p>
        </w:tc>
      </w:tr>
      <w:tr w:rsidR="00195379" w:rsidRPr="00254AF8" w:rsidTr="005E65B7">
        <w:trPr>
          <w:trHeight w:val="393"/>
        </w:trPr>
        <w:tc>
          <w:tcPr>
            <w:tcW w:w="1384" w:type="dxa"/>
          </w:tcPr>
          <w:p w:rsidR="00195379" w:rsidRPr="00254AF8" w:rsidRDefault="00195379" w:rsidP="005E65B7">
            <w:pPr>
              <w:tabs>
                <w:tab w:val="left" w:pos="3686"/>
              </w:tabs>
              <w:autoSpaceDE w:val="0"/>
              <w:autoSpaceDN w:val="0"/>
              <w:adjustRightInd w:val="0"/>
              <w:jc w:val="center"/>
              <w:rPr>
                <w:rFonts w:cstheme="minorHAnsi"/>
                <w:bCs/>
                <w:sz w:val="24"/>
                <w:szCs w:val="24"/>
              </w:rPr>
            </w:pPr>
            <w:r w:rsidRPr="00254AF8">
              <w:rPr>
                <w:rFonts w:cstheme="minorHAnsi"/>
                <w:bCs/>
                <w:sz w:val="24"/>
                <w:szCs w:val="24"/>
              </w:rPr>
              <w:t>40</w:t>
            </w:r>
            <w:r>
              <w:rPr>
                <w:rFonts w:cstheme="minorHAnsi"/>
                <w:bCs/>
                <w:sz w:val="24"/>
                <w:szCs w:val="24"/>
              </w:rPr>
              <w:t>%</w:t>
            </w:r>
          </w:p>
        </w:tc>
        <w:tc>
          <w:tcPr>
            <w:tcW w:w="5528" w:type="dxa"/>
          </w:tcPr>
          <w:p w:rsidR="00195379" w:rsidRPr="00254AF8" w:rsidRDefault="00195379" w:rsidP="005E65B7">
            <w:pPr>
              <w:tabs>
                <w:tab w:val="left" w:pos="3686"/>
              </w:tabs>
              <w:autoSpaceDE w:val="0"/>
              <w:autoSpaceDN w:val="0"/>
              <w:adjustRightInd w:val="0"/>
              <w:rPr>
                <w:rFonts w:cstheme="minorHAnsi"/>
                <w:bCs/>
                <w:sz w:val="24"/>
                <w:szCs w:val="24"/>
              </w:rPr>
            </w:pPr>
            <w:r>
              <w:rPr>
                <w:rFonts w:cstheme="minorHAnsi"/>
                <w:bCs/>
                <w:sz w:val="24"/>
                <w:szCs w:val="24"/>
              </w:rPr>
              <w:t>Controles y exámenes</w:t>
            </w:r>
          </w:p>
        </w:tc>
      </w:tr>
      <w:tr w:rsidR="00195379" w:rsidRPr="00254AF8" w:rsidTr="005E65B7">
        <w:tc>
          <w:tcPr>
            <w:tcW w:w="1384" w:type="dxa"/>
          </w:tcPr>
          <w:p w:rsidR="00195379" w:rsidRPr="00254AF8" w:rsidRDefault="00195379" w:rsidP="005E65B7">
            <w:pPr>
              <w:tabs>
                <w:tab w:val="left" w:pos="295"/>
                <w:tab w:val="center" w:pos="584"/>
                <w:tab w:val="left" w:pos="3686"/>
              </w:tabs>
              <w:autoSpaceDE w:val="0"/>
              <w:autoSpaceDN w:val="0"/>
              <w:adjustRightInd w:val="0"/>
              <w:rPr>
                <w:rFonts w:cstheme="minorHAnsi"/>
                <w:bCs/>
                <w:sz w:val="24"/>
                <w:szCs w:val="24"/>
              </w:rPr>
            </w:pPr>
            <w:r>
              <w:rPr>
                <w:rFonts w:cstheme="minorHAnsi"/>
                <w:bCs/>
                <w:sz w:val="24"/>
                <w:szCs w:val="24"/>
              </w:rPr>
              <w:tab/>
              <w:t xml:space="preserve">  20%</w:t>
            </w:r>
          </w:p>
        </w:tc>
        <w:tc>
          <w:tcPr>
            <w:tcW w:w="5528" w:type="dxa"/>
          </w:tcPr>
          <w:p w:rsidR="00195379" w:rsidRPr="00254AF8" w:rsidRDefault="00195379" w:rsidP="005E65B7">
            <w:pPr>
              <w:tabs>
                <w:tab w:val="left" w:pos="3686"/>
              </w:tabs>
              <w:autoSpaceDE w:val="0"/>
              <w:autoSpaceDN w:val="0"/>
              <w:adjustRightInd w:val="0"/>
              <w:rPr>
                <w:rFonts w:cstheme="minorHAnsi"/>
                <w:bCs/>
                <w:sz w:val="24"/>
                <w:szCs w:val="24"/>
              </w:rPr>
            </w:pPr>
            <w:r>
              <w:rPr>
                <w:rFonts w:cstheme="minorHAnsi"/>
                <w:bCs/>
                <w:sz w:val="24"/>
                <w:szCs w:val="24"/>
              </w:rPr>
              <w:t>Procedimientos: trabajos; informática; láminas; actividades; cuaderno;…</w:t>
            </w:r>
          </w:p>
        </w:tc>
      </w:tr>
      <w:tr w:rsidR="00195379" w:rsidRPr="00254AF8" w:rsidTr="005E65B7">
        <w:tc>
          <w:tcPr>
            <w:tcW w:w="1384" w:type="dxa"/>
          </w:tcPr>
          <w:p w:rsidR="00195379" w:rsidRPr="00254AF8" w:rsidRDefault="00195379" w:rsidP="005E65B7">
            <w:pPr>
              <w:tabs>
                <w:tab w:val="left" w:pos="3686"/>
              </w:tabs>
              <w:autoSpaceDE w:val="0"/>
              <w:autoSpaceDN w:val="0"/>
              <w:adjustRightInd w:val="0"/>
              <w:jc w:val="center"/>
              <w:rPr>
                <w:rFonts w:cstheme="minorHAnsi"/>
                <w:bCs/>
                <w:sz w:val="24"/>
                <w:szCs w:val="24"/>
                <w:highlight w:val="yellow"/>
              </w:rPr>
            </w:pPr>
            <w:r w:rsidRPr="00254AF8">
              <w:rPr>
                <w:rFonts w:cstheme="minorHAnsi"/>
                <w:bCs/>
                <w:sz w:val="24"/>
                <w:szCs w:val="24"/>
              </w:rPr>
              <w:t>30%</w:t>
            </w:r>
          </w:p>
        </w:tc>
        <w:tc>
          <w:tcPr>
            <w:tcW w:w="5528" w:type="dxa"/>
          </w:tcPr>
          <w:p w:rsidR="00195379" w:rsidRPr="00254AF8" w:rsidRDefault="00195379" w:rsidP="005E65B7">
            <w:pPr>
              <w:tabs>
                <w:tab w:val="left" w:pos="3686"/>
              </w:tabs>
              <w:autoSpaceDE w:val="0"/>
              <w:autoSpaceDN w:val="0"/>
              <w:adjustRightInd w:val="0"/>
              <w:rPr>
                <w:rFonts w:cstheme="minorHAnsi"/>
                <w:bCs/>
                <w:sz w:val="24"/>
                <w:szCs w:val="24"/>
                <w:highlight w:val="yellow"/>
              </w:rPr>
            </w:pPr>
            <w:r w:rsidRPr="00254AF8">
              <w:rPr>
                <w:rFonts w:cstheme="minorHAnsi"/>
                <w:bCs/>
                <w:sz w:val="24"/>
                <w:szCs w:val="24"/>
              </w:rPr>
              <w:t>Proyecto</w:t>
            </w:r>
          </w:p>
        </w:tc>
      </w:tr>
      <w:tr w:rsidR="00195379" w:rsidRPr="00254AF8" w:rsidTr="005E65B7">
        <w:tc>
          <w:tcPr>
            <w:tcW w:w="1384" w:type="dxa"/>
          </w:tcPr>
          <w:p w:rsidR="00195379" w:rsidRPr="00254AF8" w:rsidRDefault="00195379" w:rsidP="005E65B7">
            <w:pPr>
              <w:tabs>
                <w:tab w:val="left" w:pos="3686"/>
              </w:tabs>
              <w:autoSpaceDE w:val="0"/>
              <w:autoSpaceDN w:val="0"/>
              <w:adjustRightInd w:val="0"/>
              <w:jc w:val="center"/>
              <w:rPr>
                <w:rFonts w:cstheme="minorHAnsi"/>
                <w:bCs/>
                <w:sz w:val="24"/>
                <w:szCs w:val="24"/>
              </w:rPr>
            </w:pPr>
            <w:r w:rsidRPr="00254AF8">
              <w:rPr>
                <w:rFonts w:cstheme="minorHAnsi"/>
                <w:bCs/>
                <w:sz w:val="24"/>
                <w:szCs w:val="24"/>
              </w:rPr>
              <w:t>10%</w:t>
            </w:r>
          </w:p>
        </w:tc>
        <w:tc>
          <w:tcPr>
            <w:tcW w:w="5528" w:type="dxa"/>
          </w:tcPr>
          <w:p w:rsidR="00195379" w:rsidRPr="00254AF8" w:rsidRDefault="00195379" w:rsidP="005E65B7">
            <w:pPr>
              <w:tabs>
                <w:tab w:val="left" w:pos="3686"/>
              </w:tabs>
              <w:autoSpaceDE w:val="0"/>
              <w:autoSpaceDN w:val="0"/>
              <w:adjustRightInd w:val="0"/>
              <w:rPr>
                <w:rFonts w:cstheme="minorHAnsi"/>
                <w:bCs/>
                <w:sz w:val="24"/>
                <w:szCs w:val="24"/>
              </w:rPr>
            </w:pPr>
            <w:r>
              <w:rPr>
                <w:rFonts w:cstheme="minorHAnsi"/>
                <w:bCs/>
                <w:sz w:val="24"/>
                <w:szCs w:val="24"/>
              </w:rPr>
              <w:t>Actitud, comportamiento</w:t>
            </w:r>
          </w:p>
        </w:tc>
      </w:tr>
    </w:tbl>
    <w:p w:rsidR="00195379" w:rsidRPr="00254AF8" w:rsidRDefault="00195379" w:rsidP="00195379">
      <w:pPr>
        <w:tabs>
          <w:tab w:val="left" w:pos="567"/>
        </w:tabs>
        <w:autoSpaceDE w:val="0"/>
        <w:autoSpaceDN w:val="0"/>
        <w:adjustRightInd w:val="0"/>
        <w:spacing w:after="120" w:line="240" w:lineRule="auto"/>
        <w:rPr>
          <w:rFonts w:cstheme="minorHAnsi"/>
          <w:bCs/>
          <w:sz w:val="24"/>
          <w:szCs w:val="24"/>
        </w:rPr>
      </w:pPr>
      <w:r w:rsidRPr="00254AF8">
        <w:rPr>
          <w:rFonts w:cstheme="minorHAnsi"/>
          <w:bCs/>
          <w:sz w:val="24"/>
          <w:szCs w:val="24"/>
        </w:rPr>
        <w:br w:type="textWrapping" w:clear="all"/>
      </w:r>
    </w:p>
    <w:p w:rsidR="00195379" w:rsidRDefault="00195379" w:rsidP="00195379">
      <w:pPr>
        <w:tabs>
          <w:tab w:val="left" w:pos="426"/>
        </w:tabs>
        <w:spacing w:after="120"/>
        <w:ind w:right="567"/>
        <w:rPr>
          <w:rFonts w:cstheme="minorHAnsi"/>
          <w:sz w:val="24"/>
          <w:szCs w:val="24"/>
        </w:rPr>
      </w:pPr>
      <w:r w:rsidRPr="0010085C">
        <w:rPr>
          <w:rFonts w:cstheme="minorHAnsi"/>
          <w:sz w:val="24"/>
          <w:szCs w:val="24"/>
        </w:rPr>
        <w:t xml:space="preserve">Cuando en una evaluación no se realicen </w:t>
      </w:r>
      <w:r w:rsidRPr="002B6667">
        <w:rPr>
          <w:rFonts w:cstheme="minorHAnsi"/>
          <w:b/>
          <w:i/>
          <w:sz w:val="24"/>
          <w:szCs w:val="24"/>
        </w:rPr>
        <w:t>proyectos</w:t>
      </w:r>
      <w:r w:rsidRPr="0010085C">
        <w:rPr>
          <w:rFonts w:cstheme="minorHAnsi"/>
          <w:sz w:val="24"/>
          <w:szCs w:val="24"/>
        </w:rPr>
        <w:t>, la ponderación será la siguiente:</w:t>
      </w:r>
    </w:p>
    <w:tbl>
      <w:tblPr>
        <w:tblStyle w:val="Tablaconcuadrcula"/>
        <w:tblpPr w:leftFromText="141" w:rightFromText="141" w:vertAnchor="text" w:tblpXSpec="center" w:tblpY="1"/>
        <w:tblOverlap w:val="never"/>
        <w:tblW w:w="0" w:type="auto"/>
        <w:tblLook w:val="04A0"/>
      </w:tblPr>
      <w:tblGrid>
        <w:gridCol w:w="1384"/>
        <w:gridCol w:w="5528"/>
      </w:tblGrid>
      <w:tr w:rsidR="00195379" w:rsidRPr="00254AF8" w:rsidTr="005E65B7">
        <w:tc>
          <w:tcPr>
            <w:tcW w:w="1384" w:type="dxa"/>
          </w:tcPr>
          <w:p w:rsidR="00195379" w:rsidRPr="00254AF8" w:rsidRDefault="00195379" w:rsidP="005E65B7">
            <w:pPr>
              <w:tabs>
                <w:tab w:val="left" w:pos="3686"/>
              </w:tabs>
              <w:autoSpaceDE w:val="0"/>
              <w:autoSpaceDN w:val="0"/>
              <w:adjustRightInd w:val="0"/>
              <w:jc w:val="center"/>
              <w:rPr>
                <w:rFonts w:cstheme="minorHAnsi"/>
                <w:b/>
                <w:bCs/>
                <w:color w:val="0000FF"/>
                <w:sz w:val="24"/>
                <w:szCs w:val="24"/>
              </w:rPr>
            </w:pPr>
            <w:r w:rsidRPr="00254AF8">
              <w:rPr>
                <w:rFonts w:cstheme="minorHAnsi"/>
                <w:b/>
                <w:bCs/>
                <w:color w:val="0000FF"/>
                <w:sz w:val="24"/>
                <w:szCs w:val="24"/>
              </w:rPr>
              <w:t>% NOTA</w:t>
            </w:r>
          </w:p>
        </w:tc>
        <w:tc>
          <w:tcPr>
            <w:tcW w:w="5528" w:type="dxa"/>
          </w:tcPr>
          <w:p w:rsidR="00195379" w:rsidRPr="00254AF8" w:rsidRDefault="00195379" w:rsidP="005E65B7">
            <w:pPr>
              <w:tabs>
                <w:tab w:val="left" w:pos="3686"/>
              </w:tabs>
              <w:autoSpaceDE w:val="0"/>
              <w:autoSpaceDN w:val="0"/>
              <w:adjustRightInd w:val="0"/>
              <w:rPr>
                <w:rFonts w:cstheme="minorHAnsi"/>
                <w:b/>
                <w:bCs/>
                <w:color w:val="0000FF"/>
                <w:sz w:val="24"/>
                <w:szCs w:val="24"/>
              </w:rPr>
            </w:pPr>
            <w:r w:rsidRPr="00254AF8">
              <w:rPr>
                <w:rFonts w:cstheme="minorHAnsi"/>
                <w:b/>
                <w:bCs/>
                <w:color w:val="0000FF"/>
                <w:sz w:val="24"/>
                <w:szCs w:val="24"/>
              </w:rPr>
              <w:t>INSTRUMENTOS DE EVALUACIÓN (</w:t>
            </w:r>
            <w:r>
              <w:rPr>
                <w:rFonts w:cstheme="minorHAnsi"/>
                <w:b/>
                <w:bCs/>
                <w:color w:val="0000FF"/>
                <w:sz w:val="24"/>
                <w:szCs w:val="24"/>
              </w:rPr>
              <w:t>SI</w:t>
            </w:r>
            <w:r w:rsidRPr="00254AF8">
              <w:rPr>
                <w:rFonts w:cstheme="minorHAnsi"/>
                <w:b/>
                <w:bCs/>
                <w:color w:val="0000FF"/>
                <w:sz w:val="24"/>
                <w:szCs w:val="24"/>
              </w:rPr>
              <w:t>N PROYECTO)</w:t>
            </w:r>
          </w:p>
        </w:tc>
      </w:tr>
      <w:tr w:rsidR="00195379" w:rsidRPr="00254AF8" w:rsidTr="005E65B7">
        <w:trPr>
          <w:trHeight w:val="393"/>
        </w:trPr>
        <w:tc>
          <w:tcPr>
            <w:tcW w:w="1384" w:type="dxa"/>
          </w:tcPr>
          <w:p w:rsidR="00195379" w:rsidRPr="00254AF8" w:rsidRDefault="00195379" w:rsidP="005E65B7">
            <w:pPr>
              <w:tabs>
                <w:tab w:val="left" w:pos="3686"/>
              </w:tabs>
              <w:autoSpaceDE w:val="0"/>
              <w:autoSpaceDN w:val="0"/>
              <w:adjustRightInd w:val="0"/>
              <w:jc w:val="center"/>
              <w:rPr>
                <w:rFonts w:cstheme="minorHAnsi"/>
                <w:bCs/>
                <w:sz w:val="24"/>
                <w:szCs w:val="24"/>
              </w:rPr>
            </w:pPr>
            <w:r>
              <w:rPr>
                <w:rFonts w:cstheme="minorHAnsi"/>
                <w:bCs/>
                <w:sz w:val="24"/>
                <w:szCs w:val="24"/>
              </w:rPr>
              <w:t>6</w:t>
            </w:r>
            <w:r w:rsidRPr="00254AF8">
              <w:rPr>
                <w:rFonts w:cstheme="minorHAnsi"/>
                <w:bCs/>
                <w:sz w:val="24"/>
                <w:szCs w:val="24"/>
              </w:rPr>
              <w:t>0</w:t>
            </w:r>
            <w:r>
              <w:rPr>
                <w:rFonts w:cstheme="minorHAnsi"/>
                <w:bCs/>
                <w:sz w:val="24"/>
                <w:szCs w:val="24"/>
              </w:rPr>
              <w:t>%</w:t>
            </w:r>
          </w:p>
        </w:tc>
        <w:tc>
          <w:tcPr>
            <w:tcW w:w="5528" w:type="dxa"/>
          </w:tcPr>
          <w:p w:rsidR="00195379" w:rsidRPr="00254AF8" w:rsidRDefault="00195379" w:rsidP="005E65B7">
            <w:pPr>
              <w:tabs>
                <w:tab w:val="left" w:pos="3686"/>
              </w:tabs>
              <w:autoSpaceDE w:val="0"/>
              <w:autoSpaceDN w:val="0"/>
              <w:adjustRightInd w:val="0"/>
              <w:rPr>
                <w:rFonts w:cstheme="minorHAnsi"/>
                <w:bCs/>
                <w:sz w:val="24"/>
                <w:szCs w:val="24"/>
              </w:rPr>
            </w:pPr>
            <w:r>
              <w:rPr>
                <w:rFonts w:cstheme="minorHAnsi"/>
                <w:bCs/>
                <w:sz w:val="24"/>
                <w:szCs w:val="24"/>
              </w:rPr>
              <w:t>Controles y exámenes</w:t>
            </w:r>
          </w:p>
        </w:tc>
      </w:tr>
      <w:tr w:rsidR="00195379" w:rsidRPr="00254AF8" w:rsidTr="005E65B7">
        <w:tc>
          <w:tcPr>
            <w:tcW w:w="1384" w:type="dxa"/>
          </w:tcPr>
          <w:p w:rsidR="00195379" w:rsidRPr="00254AF8" w:rsidRDefault="00195379" w:rsidP="005E65B7">
            <w:pPr>
              <w:tabs>
                <w:tab w:val="left" w:pos="3686"/>
              </w:tabs>
              <w:autoSpaceDE w:val="0"/>
              <w:autoSpaceDN w:val="0"/>
              <w:adjustRightInd w:val="0"/>
              <w:jc w:val="center"/>
              <w:rPr>
                <w:rFonts w:cstheme="minorHAnsi"/>
                <w:bCs/>
                <w:sz w:val="24"/>
                <w:szCs w:val="24"/>
              </w:rPr>
            </w:pPr>
            <w:r>
              <w:rPr>
                <w:rFonts w:cstheme="minorHAnsi"/>
                <w:bCs/>
                <w:sz w:val="24"/>
                <w:szCs w:val="24"/>
              </w:rPr>
              <w:t>30%</w:t>
            </w:r>
          </w:p>
        </w:tc>
        <w:tc>
          <w:tcPr>
            <w:tcW w:w="5528" w:type="dxa"/>
          </w:tcPr>
          <w:p w:rsidR="00195379" w:rsidRPr="00254AF8" w:rsidRDefault="00195379" w:rsidP="005E65B7">
            <w:pPr>
              <w:tabs>
                <w:tab w:val="left" w:pos="3686"/>
              </w:tabs>
              <w:autoSpaceDE w:val="0"/>
              <w:autoSpaceDN w:val="0"/>
              <w:adjustRightInd w:val="0"/>
              <w:rPr>
                <w:rFonts w:cstheme="minorHAnsi"/>
                <w:bCs/>
                <w:sz w:val="24"/>
                <w:szCs w:val="24"/>
              </w:rPr>
            </w:pPr>
            <w:r>
              <w:rPr>
                <w:rFonts w:cstheme="minorHAnsi"/>
                <w:bCs/>
                <w:sz w:val="24"/>
                <w:szCs w:val="24"/>
              </w:rPr>
              <w:t>Procedimientos: trabajos; informática; láminas; actividades; cuaderno;…</w:t>
            </w:r>
          </w:p>
        </w:tc>
      </w:tr>
      <w:tr w:rsidR="00195379" w:rsidRPr="00254AF8" w:rsidTr="005E65B7">
        <w:tc>
          <w:tcPr>
            <w:tcW w:w="1384" w:type="dxa"/>
          </w:tcPr>
          <w:p w:rsidR="00195379" w:rsidRPr="00254AF8" w:rsidRDefault="00195379" w:rsidP="005E65B7">
            <w:pPr>
              <w:tabs>
                <w:tab w:val="left" w:pos="3686"/>
              </w:tabs>
              <w:autoSpaceDE w:val="0"/>
              <w:autoSpaceDN w:val="0"/>
              <w:adjustRightInd w:val="0"/>
              <w:jc w:val="center"/>
              <w:rPr>
                <w:rFonts w:cstheme="minorHAnsi"/>
                <w:bCs/>
                <w:sz w:val="24"/>
                <w:szCs w:val="24"/>
              </w:rPr>
            </w:pPr>
            <w:r w:rsidRPr="00254AF8">
              <w:rPr>
                <w:rFonts w:cstheme="minorHAnsi"/>
                <w:bCs/>
                <w:sz w:val="24"/>
                <w:szCs w:val="24"/>
              </w:rPr>
              <w:t>10%</w:t>
            </w:r>
          </w:p>
        </w:tc>
        <w:tc>
          <w:tcPr>
            <w:tcW w:w="5528" w:type="dxa"/>
          </w:tcPr>
          <w:p w:rsidR="00195379" w:rsidRPr="00254AF8" w:rsidRDefault="00195379" w:rsidP="005E65B7">
            <w:pPr>
              <w:tabs>
                <w:tab w:val="left" w:pos="3686"/>
              </w:tabs>
              <w:autoSpaceDE w:val="0"/>
              <w:autoSpaceDN w:val="0"/>
              <w:adjustRightInd w:val="0"/>
              <w:rPr>
                <w:rFonts w:cstheme="minorHAnsi"/>
                <w:bCs/>
                <w:sz w:val="24"/>
                <w:szCs w:val="24"/>
              </w:rPr>
            </w:pPr>
            <w:r>
              <w:rPr>
                <w:rFonts w:cstheme="minorHAnsi"/>
                <w:bCs/>
                <w:sz w:val="24"/>
                <w:szCs w:val="24"/>
              </w:rPr>
              <w:t>Actitud, comportamiento</w:t>
            </w:r>
          </w:p>
        </w:tc>
      </w:tr>
    </w:tbl>
    <w:p w:rsidR="00195379" w:rsidRDefault="00195379" w:rsidP="00195379">
      <w:pPr>
        <w:tabs>
          <w:tab w:val="left" w:pos="426"/>
        </w:tabs>
        <w:spacing w:after="120"/>
        <w:ind w:right="567"/>
        <w:rPr>
          <w:rFonts w:cstheme="minorHAnsi"/>
          <w:sz w:val="24"/>
          <w:szCs w:val="24"/>
        </w:rPr>
      </w:pPr>
    </w:p>
    <w:p w:rsidR="00195379" w:rsidRDefault="00195379" w:rsidP="00195379">
      <w:pPr>
        <w:tabs>
          <w:tab w:val="left" w:pos="3686"/>
        </w:tabs>
        <w:autoSpaceDE w:val="0"/>
        <w:autoSpaceDN w:val="0"/>
        <w:adjustRightInd w:val="0"/>
        <w:spacing w:after="0" w:line="240" w:lineRule="auto"/>
        <w:rPr>
          <w:rFonts w:cstheme="minorHAnsi"/>
          <w:b/>
          <w:bCs/>
          <w:color w:val="0000FF"/>
          <w:sz w:val="24"/>
          <w:szCs w:val="24"/>
        </w:rPr>
      </w:pPr>
    </w:p>
    <w:p w:rsidR="00195379" w:rsidRDefault="00195379" w:rsidP="00195379">
      <w:pPr>
        <w:tabs>
          <w:tab w:val="left" w:pos="3686"/>
        </w:tabs>
        <w:autoSpaceDE w:val="0"/>
        <w:autoSpaceDN w:val="0"/>
        <w:adjustRightInd w:val="0"/>
        <w:spacing w:after="0" w:line="240" w:lineRule="auto"/>
        <w:rPr>
          <w:rFonts w:cstheme="minorHAnsi"/>
          <w:b/>
          <w:bCs/>
          <w:color w:val="0000FF"/>
          <w:sz w:val="24"/>
          <w:szCs w:val="24"/>
        </w:rPr>
      </w:pPr>
    </w:p>
    <w:p w:rsidR="00195379" w:rsidRDefault="00195379" w:rsidP="00195379">
      <w:pPr>
        <w:autoSpaceDE w:val="0"/>
        <w:autoSpaceDN w:val="0"/>
        <w:adjustRightInd w:val="0"/>
        <w:spacing w:after="0" w:line="240" w:lineRule="auto"/>
        <w:rPr>
          <w:rFonts w:cstheme="minorHAnsi"/>
          <w:sz w:val="24"/>
          <w:szCs w:val="24"/>
        </w:rPr>
      </w:pPr>
    </w:p>
    <w:p w:rsidR="00195379" w:rsidRDefault="00195379" w:rsidP="00195379">
      <w:pPr>
        <w:autoSpaceDE w:val="0"/>
        <w:autoSpaceDN w:val="0"/>
        <w:adjustRightInd w:val="0"/>
        <w:spacing w:after="0" w:line="240" w:lineRule="auto"/>
        <w:rPr>
          <w:rFonts w:cstheme="minorHAnsi"/>
          <w:sz w:val="24"/>
          <w:szCs w:val="24"/>
        </w:rPr>
      </w:pPr>
    </w:p>
    <w:p w:rsidR="00195379" w:rsidRDefault="00195379" w:rsidP="00195379">
      <w:pPr>
        <w:autoSpaceDE w:val="0"/>
        <w:autoSpaceDN w:val="0"/>
        <w:adjustRightInd w:val="0"/>
        <w:spacing w:after="0" w:line="240" w:lineRule="auto"/>
        <w:rPr>
          <w:rFonts w:cstheme="minorHAnsi"/>
          <w:sz w:val="24"/>
          <w:szCs w:val="24"/>
        </w:rPr>
      </w:pPr>
    </w:p>
    <w:p w:rsidR="00195379" w:rsidRPr="00EF20BE" w:rsidRDefault="00195379" w:rsidP="00195379">
      <w:pPr>
        <w:autoSpaceDE w:val="0"/>
        <w:autoSpaceDN w:val="0"/>
        <w:adjustRightInd w:val="0"/>
        <w:spacing w:after="0" w:line="240" w:lineRule="auto"/>
        <w:rPr>
          <w:rFonts w:cstheme="minorHAnsi"/>
          <w:sz w:val="24"/>
          <w:szCs w:val="24"/>
        </w:rPr>
      </w:pPr>
      <w:r w:rsidRPr="00EF20BE">
        <w:rPr>
          <w:rFonts w:cstheme="minorHAnsi"/>
          <w:sz w:val="24"/>
          <w:szCs w:val="24"/>
        </w:rPr>
        <w:t>Cuando en una evaluación no se realicen trabajos de relevanci</w:t>
      </w:r>
      <w:r>
        <w:rPr>
          <w:rFonts w:cstheme="minorHAnsi"/>
          <w:sz w:val="24"/>
          <w:szCs w:val="24"/>
        </w:rPr>
        <w:t xml:space="preserve">a </w:t>
      </w:r>
      <w:r w:rsidRPr="00182764">
        <w:rPr>
          <w:rFonts w:cstheme="minorHAnsi"/>
          <w:b/>
          <w:i/>
          <w:sz w:val="24"/>
          <w:szCs w:val="24"/>
        </w:rPr>
        <w:t>(Bachillerato)</w:t>
      </w:r>
      <w:r>
        <w:rPr>
          <w:rFonts w:cstheme="minorHAnsi"/>
          <w:sz w:val="24"/>
          <w:szCs w:val="24"/>
        </w:rPr>
        <w:t>,</w:t>
      </w:r>
      <w:r w:rsidRPr="00EF20BE">
        <w:rPr>
          <w:rFonts w:cstheme="minorHAnsi"/>
          <w:sz w:val="24"/>
          <w:szCs w:val="24"/>
        </w:rPr>
        <w:t xml:space="preserve"> la ponderación será la siguiente:</w:t>
      </w:r>
    </w:p>
    <w:p w:rsidR="00195379" w:rsidRDefault="00195379" w:rsidP="00195379">
      <w:pPr>
        <w:autoSpaceDE w:val="0"/>
        <w:autoSpaceDN w:val="0"/>
        <w:adjustRightInd w:val="0"/>
        <w:spacing w:after="0" w:line="240" w:lineRule="auto"/>
        <w:rPr>
          <w:rFonts w:ascii="CIDFont+F1" w:hAnsi="CIDFont+F1" w:cs="CIDFont+F1"/>
          <w:sz w:val="20"/>
          <w:szCs w:val="20"/>
        </w:rPr>
      </w:pPr>
    </w:p>
    <w:tbl>
      <w:tblPr>
        <w:tblStyle w:val="Tablaconcuadrcula"/>
        <w:tblpPr w:leftFromText="141" w:rightFromText="141" w:vertAnchor="text" w:tblpXSpec="center" w:tblpY="1"/>
        <w:tblOverlap w:val="never"/>
        <w:tblW w:w="0" w:type="auto"/>
        <w:tblLook w:val="04A0"/>
      </w:tblPr>
      <w:tblGrid>
        <w:gridCol w:w="1384"/>
        <w:gridCol w:w="5528"/>
      </w:tblGrid>
      <w:tr w:rsidR="00195379" w:rsidRPr="00254AF8" w:rsidTr="005E65B7">
        <w:tc>
          <w:tcPr>
            <w:tcW w:w="1384" w:type="dxa"/>
          </w:tcPr>
          <w:p w:rsidR="00195379" w:rsidRPr="00254AF8" w:rsidRDefault="00195379" w:rsidP="005E65B7">
            <w:pPr>
              <w:tabs>
                <w:tab w:val="left" w:pos="3686"/>
              </w:tabs>
              <w:autoSpaceDE w:val="0"/>
              <w:autoSpaceDN w:val="0"/>
              <w:adjustRightInd w:val="0"/>
              <w:jc w:val="center"/>
              <w:rPr>
                <w:rFonts w:cstheme="minorHAnsi"/>
                <w:b/>
                <w:bCs/>
                <w:color w:val="0000FF"/>
                <w:sz w:val="24"/>
                <w:szCs w:val="24"/>
              </w:rPr>
            </w:pPr>
            <w:r w:rsidRPr="00254AF8">
              <w:rPr>
                <w:rFonts w:cstheme="minorHAnsi"/>
                <w:b/>
                <w:bCs/>
                <w:color w:val="0000FF"/>
                <w:sz w:val="24"/>
                <w:szCs w:val="24"/>
              </w:rPr>
              <w:t>% NOTA</w:t>
            </w:r>
          </w:p>
        </w:tc>
        <w:tc>
          <w:tcPr>
            <w:tcW w:w="5528" w:type="dxa"/>
          </w:tcPr>
          <w:p w:rsidR="00195379" w:rsidRPr="00254AF8" w:rsidRDefault="00195379" w:rsidP="005E65B7">
            <w:pPr>
              <w:tabs>
                <w:tab w:val="left" w:pos="3686"/>
              </w:tabs>
              <w:autoSpaceDE w:val="0"/>
              <w:autoSpaceDN w:val="0"/>
              <w:adjustRightInd w:val="0"/>
              <w:rPr>
                <w:rFonts w:cstheme="minorHAnsi"/>
                <w:b/>
                <w:bCs/>
                <w:color w:val="0000FF"/>
                <w:sz w:val="24"/>
                <w:szCs w:val="24"/>
              </w:rPr>
            </w:pPr>
            <w:r>
              <w:rPr>
                <w:rFonts w:cstheme="minorHAnsi"/>
                <w:b/>
                <w:bCs/>
                <w:color w:val="0000FF"/>
                <w:sz w:val="24"/>
                <w:szCs w:val="24"/>
              </w:rPr>
              <w:t>INSTRUMENTOS DE EVALUACIÓN (BACHILLERATO)</w:t>
            </w:r>
          </w:p>
        </w:tc>
      </w:tr>
      <w:tr w:rsidR="00195379" w:rsidRPr="00254AF8" w:rsidTr="005E65B7">
        <w:trPr>
          <w:trHeight w:val="393"/>
        </w:trPr>
        <w:tc>
          <w:tcPr>
            <w:tcW w:w="1384" w:type="dxa"/>
          </w:tcPr>
          <w:p w:rsidR="00195379" w:rsidRPr="00254AF8" w:rsidRDefault="00195379" w:rsidP="005E65B7">
            <w:pPr>
              <w:tabs>
                <w:tab w:val="left" w:pos="3686"/>
              </w:tabs>
              <w:autoSpaceDE w:val="0"/>
              <w:autoSpaceDN w:val="0"/>
              <w:adjustRightInd w:val="0"/>
              <w:jc w:val="center"/>
              <w:rPr>
                <w:rFonts w:cstheme="minorHAnsi"/>
                <w:bCs/>
                <w:sz w:val="24"/>
                <w:szCs w:val="24"/>
              </w:rPr>
            </w:pPr>
            <w:r>
              <w:rPr>
                <w:rFonts w:cstheme="minorHAnsi"/>
                <w:bCs/>
                <w:sz w:val="24"/>
                <w:szCs w:val="24"/>
              </w:rPr>
              <w:t>80%</w:t>
            </w:r>
          </w:p>
        </w:tc>
        <w:tc>
          <w:tcPr>
            <w:tcW w:w="5528" w:type="dxa"/>
          </w:tcPr>
          <w:p w:rsidR="00195379" w:rsidRPr="00254AF8" w:rsidRDefault="00195379" w:rsidP="005E65B7">
            <w:pPr>
              <w:tabs>
                <w:tab w:val="left" w:pos="3686"/>
              </w:tabs>
              <w:autoSpaceDE w:val="0"/>
              <w:autoSpaceDN w:val="0"/>
              <w:adjustRightInd w:val="0"/>
              <w:rPr>
                <w:rFonts w:cstheme="minorHAnsi"/>
                <w:bCs/>
                <w:sz w:val="24"/>
                <w:szCs w:val="24"/>
              </w:rPr>
            </w:pPr>
            <w:r>
              <w:rPr>
                <w:rFonts w:cstheme="minorHAnsi"/>
                <w:bCs/>
                <w:sz w:val="24"/>
                <w:szCs w:val="24"/>
              </w:rPr>
              <w:t>Controles y exámenes</w:t>
            </w:r>
          </w:p>
        </w:tc>
      </w:tr>
      <w:tr w:rsidR="00195379" w:rsidRPr="00254AF8" w:rsidTr="005E65B7">
        <w:tc>
          <w:tcPr>
            <w:tcW w:w="1384" w:type="dxa"/>
          </w:tcPr>
          <w:p w:rsidR="00195379" w:rsidRPr="00254AF8" w:rsidRDefault="00195379" w:rsidP="005E65B7">
            <w:pPr>
              <w:tabs>
                <w:tab w:val="left" w:pos="3686"/>
              </w:tabs>
              <w:autoSpaceDE w:val="0"/>
              <w:autoSpaceDN w:val="0"/>
              <w:adjustRightInd w:val="0"/>
              <w:jc w:val="center"/>
              <w:rPr>
                <w:rFonts w:cstheme="minorHAnsi"/>
                <w:bCs/>
                <w:sz w:val="24"/>
                <w:szCs w:val="24"/>
              </w:rPr>
            </w:pPr>
            <w:r>
              <w:rPr>
                <w:rFonts w:cstheme="minorHAnsi"/>
                <w:bCs/>
                <w:sz w:val="24"/>
                <w:szCs w:val="24"/>
              </w:rPr>
              <w:t>2</w:t>
            </w:r>
            <w:r w:rsidRPr="00254AF8">
              <w:rPr>
                <w:rFonts w:cstheme="minorHAnsi"/>
                <w:bCs/>
                <w:sz w:val="24"/>
                <w:szCs w:val="24"/>
              </w:rPr>
              <w:t>0%</w:t>
            </w:r>
          </w:p>
        </w:tc>
        <w:tc>
          <w:tcPr>
            <w:tcW w:w="5528" w:type="dxa"/>
          </w:tcPr>
          <w:p w:rsidR="00195379" w:rsidRPr="00254AF8" w:rsidRDefault="00195379" w:rsidP="005E65B7">
            <w:pPr>
              <w:tabs>
                <w:tab w:val="left" w:pos="3686"/>
              </w:tabs>
              <w:autoSpaceDE w:val="0"/>
              <w:autoSpaceDN w:val="0"/>
              <w:adjustRightInd w:val="0"/>
              <w:rPr>
                <w:rFonts w:cstheme="minorHAnsi"/>
                <w:bCs/>
                <w:sz w:val="24"/>
                <w:szCs w:val="24"/>
              </w:rPr>
            </w:pPr>
            <w:r>
              <w:rPr>
                <w:rFonts w:cstheme="minorHAnsi"/>
                <w:bCs/>
                <w:sz w:val="24"/>
                <w:szCs w:val="24"/>
              </w:rPr>
              <w:t>Actitud, comportamiento, trabajo diario…</w:t>
            </w:r>
          </w:p>
        </w:tc>
      </w:tr>
    </w:tbl>
    <w:p w:rsidR="00195379" w:rsidRDefault="00195379" w:rsidP="00195379">
      <w:pPr>
        <w:autoSpaceDE w:val="0"/>
        <w:autoSpaceDN w:val="0"/>
        <w:adjustRightInd w:val="0"/>
        <w:spacing w:after="0" w:line="240" w:lineRule="auto"/>
        <w:rPr>
          <w:rFonts w:ascii="CIDFont+F1" w:hAnsi="CIDFont+F1" w:cs="CIDFont+F1"/>
          <w:sz w:val="20"/>
          <w:szCs w:val="20"/>
        </w:rPr>
      </w:pPr>
    </w:p>
    <w:p w:rsidR="00195379" w:rsidRDefault="00195379" w:rsidP="00195379">
      <w:pPr>
        <w:autoSpaceDE w:val="0"/>
        <w:autoSpaceDN w:val="0"/>
        <w:adjustRightInd w:val="0"/>
        <w:spacing w:after="0" w:line="240" w:lineRule="auto"/>
        <w:rPr>
          <w:rFonts w:ascii="CIDFont+F1" w:hAnsi="CIDFont+F1" w:cs="CIDFont+F1"/>
          <w:sz w:val="20"/>
          <w:szCs w:val="20"/>
        </w:rPr>
      </w:pPr>
    </w:p>
    <w:p w:rsidR="00195379" w:rsidRDefault="00195379" w:rsidP="00195379">
      <w:pPr>
        <w:autoSpaceDE w:val="0"/>
        <w:autoSpaceDN w:val="0"/>
        <w:adjustRightInd w:val="0"/>
        <w:spacing w:after="0" w:line="240" w:lineRule="auto"/>
        <w:rPr>
          <w:rFonts w:ascii="CIDFont+F1" w:hAnsi="CIDFont+F1" w:cs="CIDFont+F1"/>
          <w:sz w:val="20"/>
          <w:szCs w:val="20"/>
        </w:rPr>
      </w:pPr>
    </w:p>
    <w:p w:rsidR="00195379" w:rsidRDefault="00195379" w:rsidP="00195379">
      <w:pPr>
        <w:autoSpaceDE w:val="0"/>
        <w:autoSpaceDN w:val="0"/>
        <w:adjustRightInd w:val="0"/>
        <w:spacing w:after="0" w:line="240" w:lineRule="auto"/>
        <w:rPr>
          <w:rFonts w:ascii="CIDFont+F1" w:hAnsi="CIDFont+F1" w:cs="CIDFont+F1"/>
          <w:sz w:val="20"/>
          <w:szCs w:val="20"/>
        </w:rPr>
      </w:pPr>
    </w:p>
    <w:p w:rsidR="00195379" w:rsidRDefault="00195379" w:rsidP="00195379">
      <w:pPr>
        <w:autoSpaceDE w:val="0"/>
        <w:autoSpaceDN w:val="0"/>
        <w:adjustRightInd w:val="0"/>
        <w:spacing w:after="0" w:line="240" w:lineRule="auto"/>
        <w:rPr>
          <w:rFonts w:ascii="CIDFont+F1" w:hAnsi="CIDFont+F1" w:cs="CIDFont+F1"/>
          <w:sz w:val="20"/>
          <w:szCs w:val="20"/>
        </w:rPr>
      </w:pPr>
    </w:p>
    <w:p w:rsidR="00195379" w:rsidRDefault="00195379" w:rsidP="00195379">
      <w:pPr>
        <w:autoSpaceDE w:val="0"/>
        <w:autoSpaceDN w:val="0"/>
        <w:adjustRightInd w:val="0"/>
        <w:spacing w:after="0" w:line="240" w:lineRule="auto"/>
        <w:rPr>
          <w:rFonts w:ascii="CIDFont+F1" w:hAnsi="CIDFont+F1" w:cs="CIDFont+F1"/>
          <w:sz w:val="20"/>
          <w:szCs w:val="20"/>
        </w:rPr>
      </w:pPr>
    </w:p>
    <w:p w:rsidR="00195379" w:rsidRDefault="00195379" w:rsidP="00195379">
      <w:pPr>
        <w:autoSpaceDE w:val="0"/>
        <w:autoSpaceDN w:val="0"/>
        <w:adjustRightInd w:val="0"/>
        <w:spacing w:after="0" w:line="240" w:lineRule="auto"/>
        <w:rPr>
          <w:rFonts w:cstheme="minorHAnsi"/>
          <w:b/>
          <w:bCs/>
          <w:i/>
          <w:sz w:val="24"/>
          <w:szCs w:val="24"/>
        </w:rPr>
      </w:pPr>
      <w:r w:rsidRPr="002B6667">
        <w:rPr>
          <w:rFonts w:cstheme="minorHAnsi"/>
          <w:b/>
          <w:bCs/>
          <w:i/>
          <w:sz w:val="24"/>
          <w:szCs w:val="24"/>
        </w:rPr>
        <w:t>Criterios de calificación específicos par PMAR</w:t>
      </w:r>
    </w:p>
    <w:p w:rsidR="00195379" w:rsidRDefault="00195379" w:rsidP="00195379">
      <w:pPr>
        <w:autoSpaceDE w:val="0"/>
        <w:autoSpaceDN w:val="0"/>
        <w:adjustRightInd w:val="0"/>
        <w:spacing w:after="0" w:line="240" w:lineRule="auto"/>
        <w:rPr>
          <w:rFonts w:cstheme="minorHAnsi"/>
          <w:b/>
          <w:bCs/>
          <w:i/>
          <w:sz w:val="24"/>
          <w:szCs w:val="24"/>
        </w:rPr>
      </w:pPr>
    </w:p>
    <w:tbl>
      <w:tblPr>
        <w:tblStyle w:val="Tablaconcuadrcula"/>
        <w:tblpPr w:leftFromText="141" w:rightFromText="141" w:vertAnchor="text" w:tblpXSpec="center" w:tblpY="1"/>
        <w:tblOverlap w:val="never"/>
        <w:tblW w:w="0" w:type="auto"/>
        <w:tblLook w:val="04A0"/>
      </w:tblPr>
      <w:tblGrid>
        <w:gridCol w:w="1384"/>
        <w:gridCol w:w="5528"/>
      </w:tblGrid>
      <w:tr w:rsidR="00195379" w:rsidRPr="00254AF8" w:rsidTr="005E65B7">
        <w:tc>
          <w:tcPr>
            <w:tcW w:w="1384" w:type="dxa"/>
          </w:tcPr>
          <w:p w:rsidR="00195379" w:rsidRPr="00254AF8" w:rsidRDefault="00195379" w:rsidP="005E65B7">
            <w:pPr>
              <w:tabs>
                <w:tab w:val="left" w:pos="3686"/>
              </w:tabs>
              <w:autoSpaceDE w:val="0"/>
              <w:autoSpaceDN w:val="0"/>
              <w:adjustRightInd w:val="0"/>
              <w:jc w:val="center"/>
              <w:rPr>
                <w:rFonts w:cstheme="minorHAnsi"/>
                <w:b/>
                <w:bCs/>
                <w:color w:val="0000FF"/>
                <w:sz w:val="24"/>
                <w:szCs w:val="24"/>
              </w:rPr>
            </w:pPr>
            <w:r w:rsidRPr="00254AF8">
              <w:rPr>
                <w:rFonts w:cstheme="minorHAnsi"/>
                <w:b/>
                <w:bCs/>
                <w:color w:val="0000FF"/>
                <w:sz w:val="24"/>
                <w:szCs w:val="24"/>
              </w:rPr>
              <w:t>% NOTA</w:t>
            </w:r>
          </w:p>
        </w:tc>
        <w:tc>
          <w:tcPr>
            <w:tcW w:w="5528" w:type="dxa"/>
          </w:tcPr>
          <w:p w:rsidR="00195379" w:rsidRPr="00254AF8" w:rsidRDefault="00195379" w:rsidP="005E65B7">
            <w:pPr>
              <w:tabs>
                <w:tab w:val="left" w:pos="3686"/>
              </w:tabs>
              <w:autoSpaceDE w:val="0"/>
              <w:autoSpaceDN w:val="0"/>
              <w:adjustRightInd w:val="0"/>
              <w:rPr>
                <w:rFonts w:cstheme="minorHAnsi"/>
                <w:b/>
                <w:bCs/>
                <w:color w:val="0000FF"/>
                <w:sz w:val="24"/>
                <w:szCs w:val="24"/>
              </w:rPr>
            </w:pPr>
            <w:r w:rsidRPr="00254AF8">
              <w:rPr>
                <w:rFonts w:cstheme="minorHAnsi"/>
                <w:b/>
                <w:bCs/>
                <w:color w:val="0000FF"/>
                <w:sz w:val="24"/>
                <w:szCs w:val="24"/>
              </w:rPr>
              <w:t>INSTRUMENTOS DE EVALUACIÓN (</w:t>
            </w:r>
            <w:r>
              <w:rPr>
                <w:rFonts w:cstheme="minorHAnsi"/>
                <w:b/>
                <w:bCs/>
                <w:color w:val="0000FF"/>
                <w:sz w:val="24"/>
                <w:szCs w:val="24"/>
              </w:rPr>
              <w:t>PMAR)</w:t>
            </w:r>
          </w:p>
        </w:tc>
      </w:tr>
      <w:tr w:rsidR="00195379" w:rsidRPr="00254AF8" w:rsidTr="005E65B7">
        <w:trPr>
          <w:trHeight w:val="393"/>
        </w:trPr>
        <w:tc>
          <w:tcPr>
            <w:tcW w:w="1384" w:type="dxa"/>
          </w:tcPr>
          <w:p w:rsidR="00195379" w:rsidRPr="00254AF8" w:rsidRDefault="00195379" w:rsidP="005E65B7">
            <w:pPr>
              <w:tabs>
                <w:tab w:val="left" w:pos="3686"/>
              </w:tabs>
              <w:autoSpaceDE w:val="0"/>
              <w:autoSpaceDN w:val="0"/>
              <w:adjustRightInd w:val="0"/>
              <w:jc w:val="center"/>
              <w:rPr>
                <w:rFonts w:cstheme="minorHAnsi"/>
                <w:bCs/>
                <w:sz w:val="24"/>
                <w:szCs w:val="24"/>
              </w:rPr>
            </w:pPr>
            <w:r w:rsidRPr="00254AF8">
              <w:rPr>
                <w:rFonts w:cstheme="minorHAnsi"/>
                <w:bCs/>
                <w:sz w:val="24"/>
                <w:szCs w:val="24"/>
              </w:rPr>
              <w:t>40</w:t>
            </w:r>
            <w:r>
              <w:rPr>
                <w:rFonts w:cstheme="minorHAnsi"/>
                <w:bCs/>
                <w:sz w:val="24"/>
                <w:szCs w:val="24"/>
              </w:rPr>
              <w:t>%</w:t>
            </w:r>
          </w:p>
        </w:tc>
        <w:tc>
          <w:tcPr>
            <w:tcW w:w="5528" w:type="dxa"/>
          </w:tcPr>
          <w:p w:rsidR="00195379" w:rsidRPr="00254AF8" w:rsidRDefault="00195379" w:rsidP="005E65B7">
            <w:pPr>
              <w:tabs>
                <w:tab w:val="left" w:pos="3686"/>
              </w:tabs>
              <w:autoSpaceDE w:val="0"/>
              <w:autoSpaceDN w:val="0"/>
              <w:adjustRightInd w:val="0"/>
              <w:rPr>
                <w:rFonts w:cstheme="minorHAnsi"/>
                <w:bCs/>
                <w:sz w:val="24"/>
                <w:szCs w:val="24"/>
              </w:rPr>
            </w:pPr>
            <w:r>
              <w:rPr>
                <w:rFonts w:cstheme="minorHAnsi"/>
                <w:bCs/>
                <w:sz w:val="24"/>
                <w:szCs w:val="24"/>
              </w:rPr>
              <w:t>Controles y exámenes</w:t>
            </w:r>
          </w:p>
        </w:tc>
      </w:tr>
      <w:tr w:rsidR="00195379" w:rsidRPr="00254AF8" w:rsidTr="005E65B7">
        <w:tc>
          <w:tcPr>
            <w:tcW w:w="1384" w:type="dxa"/>
          </w:tcPr>
          <w:p w:rsidR="00195379" w:rsidRPr="00254AF8" w:rsidRDefault="00195379" w:rsidP="005E65B7">
            <w:pPr>
              <w:tabs>
                <w:tab w:val="left" w:pos="295"/>
                <w:tab w:val="center" w:pos="584"/>
                <w:tab w:val="left" w:pos="3686"/>
              </w:tabs>
              <w:autoSpaceDE w:val="0"/>
              <w:autoSpaceDN w:val="0"/>
              <w:adjustRightInd w:val="0"/>
              <w:rPr>
                <w:rFonts w:cstheme="minorHAnsi"/>
                <w:bCs/>
                <w:sz w:val="24"/>
                <w:szCs w:val="24"/>
              </w:rPr>
            </w:pPr>
            <w:r>
              <w:rPr>
                <w:rFonts w:cstheme="minorHAnsi"/>
                <w:bCs/>
                <w:sz w:val="24"/>
                <w:szCs w:val="24"/>
              </w:rPr>
              <w:tab/>
              <w:t xml:space="preserve">  40%</w:t>
            </w:r>
          </w:p>
        </w:tc>
        <w:tc>
          <w:tcPr>
            <w:tcW w:w="5528" w:type="dxa"/>
          </w:tcPr>
          <w:p w:rsidR="00195379" w:rsidRPr="00254AF8" w:rsidRDefault="00195379" w:rsidP="005E65B7">
            <w:pPr>
              <w:tabs>
                <w:tab w:val="left" w:pos="3686"/>
              </w:tabs>
              <w:autoSpaceDE w:val="0"/>
              <w:autoSpaceDN w:val="0"/>
              <w:adjustRightInd w:val="0"/>
              <w:rPr>
                <w:rFonts w:cstheme="minorHAnsi"/>
                <w:bCs/>
                <w:sz w:val="24"/>
                <w:szCs w:val="24"/>
              </w:rPr>
            </w:pPr>
            <w:r>
              <w:rPr>
                <w:rFonts w:cstheme="minorHAnsi"/>
                <w:bCs/>
                <w:sz w:val="24"/>
                <w:szCs w:val="24"/>
              </w:rPr>
              <w:t>Procedimientos: trabajos; informática; láminas; actividades</w:t>
            </w:r>
            <w:proofErr w:type="gramStart"/>
            <w:r>
              <w:rPr>
                <w:rFonts w:cstheme="minorHAnsi"/>
                <w:bCs/>
                <w:sz w:val="24"/>
                <w:szCs w:val="24"/>
              </w:rPr>
              <w:t>, ....</w:t>
            </w:r>
            <w:proofErr w:type="gramEnd"/>
          </w:p>
        </w:tc>
      </w:tr>
      <w:tr w:rsidR="00195379" w:rsidRPr="00254AF8" w:rsidTr="005E65B7">
        <w:tc>
          <w:tcPr>
            <w:tcW w:w="1384" w:type="dxa"/>
          </w:tcPr>
          <w:p w:rsidR="00195379" w:rsidRPr="00254AF8" w:rsidRDefault="00195379" w:rsidP="005E65B7">
            <w:pPr>
              <w:tabs>
                <w:tab w:val="left" w:pos="3686"/>
              </w:tabs>
              <w:autoSpaceDE w:val="0"/>
              <w:autoSpaceDN w:val="0"/>
              <w:adjustRightInd w:val="0"/>
              <w:jc w:val="center"/>
              <w:rPr>
                <w:rFonts w:cstheme="minorHAnsi"/>
                <w:bCs/>
                <w:sz w:val="24"/>
                <w:szCs w:val="24"/>
                <w:highlight w:val="yellow"/>
              </w:rPr>
            </w:pPr>
            <w:r>
              <w:rPr>
                <w:rFonts w:cstheme="minorHAnsi"/>
                <w:bCs/>
                <w:sz w:val="24"/>
                <w:szCs w:val="24"/>
              </w:rPr>
              <w:t>1</w:t>
            </w:r>
            <w:r w:rsidRPr="00254AF8">
              <w:rPr>
                <w:rFonts w:cstheme="minorHAnsi"/>
                <w:bCs/>
                <w:sz w:val="24"/>
                <w:szCs w:val="24"/>
              </w:rPr>
              <w:t>0%</w:t>
            </w:r>
          </w:p>
        </w:tc>
        <w:tc>
          <w:tcPr>
            <w:tcW w:w="5528" w:type="dxa"/>
          </w:tcPr>
          <w:p w:rsidR="00195379" w:rsidRPr="00254AF8" w:rsidRDefault="00195379" w:rsidP="005E65B7">
            <w:pPr>
              <w:tabs>
                <w:tab w:val="left" w:pos="3686"/>
              </w:tabs>
              <w:autoSpaceDE w:val="0"/>
              <w:autoSpaceDN w:val="0"/>
              <w:adjustRightInd w:val="0"/>
              <w:rPr>
                <w:rFonts w:cstheme="minorHAnsi"/>
                <w:bCs/>
                <w:sz w:val="24"/>
                <w:szCs w:val="24"/>
                <w:highlight w:val="yellow"/>
              </w:rPr>
            </w:pPr>
            <w:r>
              <w:rPr>
                <w:rFonts w:cstheme="minorHAnsi"/>
                <w:bCs/>
                <w:sz w:val="24"/>
                <w:szCs w:val="24"/>
              </w:rPr>
              <w:t>Cuaderno</w:t>
            </w:r>
          </w:p>
        </w:tc>
      </w:tr>
      <w:tr w:rsidR="00195379" w:rsidRPr="00254AF8" w:rsidTr="005E65B7">
        <w:tc>
          <w:tcPr>
            <w:tcW w:w="1384" w:type="dxa"/>
          </w:tcPr>
          <w:p w:rsidR="00195379" w:rsidRPr="00254AF8" w:rsidRDefault="00195379" w:rsidP="005E65B7">
            <w:pPr>
              <w:tabs>
                <w:tab w:val="left" w:pos="3686"/>
              </w:tabs>
              <w:autoSpaceDE w:val="0"/>
              <w:autoSpaceDN w:val="0"/>
              <w:adjustRightInd w:val="0"/>
              <w:jc w:val="center"/>
              <w:rPr>
                <w:rFonts w:cstheme="minorHAnsi"/>
                <w:bCs/>
                <w:sz w:val="24"/>
                <w:szCs w:val="24"/>
              </w:rPr>
            </w:pPr>
            <w:r w:rsidRPr="00254AF8">
              <w:rPr>
                <w:rFonts w:cstheme="minorHAnsi"/>
                <w:bCs/>
                <w:sz w:val="24"/>
                <w:szCs w:val="24"/>
              </w:rPr>
              <w:t>10%</w:t>
            </w:r>
          </w:p>
        </w:tc>
        <w:tc>
          <w:tcPr>
            <w:tcW w:w="5528" w:type="dxa"/>
          </w:tcPr>
          <w:p w:rsidR="00195379" w:rsidRPr="00254AF8" w:rsidRDefault="00195379" w:rsidP="005E65B7">
            <w:pPr>
              <w:tabs>
                <w:tab w:val="left" w:pos="3686"/>
              </w:tabs>
              <w:autoSpaceDE w:val="0"/>
              <w:autoSpaceDN w:val="0"/>
              <w:adjustRightInd w:val="0"/>
              <w:rPr>
                <w:rFonts w:cstheme="minorHAnsi"/>
                <w:bCs/>
                <w:sz w:val="24"/>
                <w:szCs w:val="24"/>
              </w:rPr>
            </w:pPr>
            <w:r>
              <w:rPr>
                <w:rFonts w:cstheme="minorHAnsi"/>
                <w:bCs/>
                <w:sz w:val="24"/>
                <w:szCs w:val="24"/>
              </w:rPr>
              <w:t>Actitud, comportamiento</w:t>
            </w:r>
          </w:p>
        </w:tc>
      </w:tr>
    </w:tbl>
    <w:p w:rsidR="00195379" w:rsidRDefault="00195379" w:rsidP="00195379">
      <w:pPr>
        <w:autoSpaceDE w:val="0"/>
        <w:autoSpaceDN w:val="0"/>
        <w:adjustRightInd w:val="0"/>
        <w:spacing w:after="0" w:line="240" w:lineRule="auto"/>
        <w:rPr>
          <w:rFonts w:cstheme="minorHAnsi"/>
          <w:b/>
          <w:bCs/>
          <w:i/>
          <w:sz w:val="24"/>
          <w:szCs w:val="24"/>
        </w:rPr>
      </w:pPr>
    </w:p>
    <w:p w:rsidR="00195379" w:rsidRPr="002B6667" w:rsidRDefault="00195379" w:rsidP="00195379">
      <w:pPr>
        <w:autoSpaceDE w:val="0"/>
        <w:autoSpaceDN w:val="0"/>
        <w:adjustRightInd w:val="0"/>
        <w:spacing w:after="0" w:line="240" w:lineRule="auto"/>
        <w:rPr>
          <w:rFonts w:ascii="CIDFont+F1" w:hAnsi="CIDFont+F1" w:cs="CIDFont+F1"/>
          <w:i/>
          <w:sz w:val="20"/>
          <w:szCs w:val="20"/>
        </w:rPr>
      </w:pPr>
    </w:p>
    <w:p w:rsidR="00195379" w:rsidRDefault="00195379" w:rsidP="00195379">
      <w:pPr>
        <w:autoSpaceDE w:val="0"/>
        <w:autoSpaceDN w:val="0"/>
        <w:adjustRightInd w:val="0"/>
        <w:spacing w:after="0" w:line="240" w:lineRule="auto"/>
        <w:rPr>
          <w:rFonts w:ascii="CIDFont+F1" w:hAnsi="CIDFont+F1" w:cs="CIDFont+F1"/>
          <w:sz w:val="20"/>
          <w:szCs w:val="20"/>
        </w:rPr>
      </w:pPr>
    </w:p>
    <w:p w:rsidR="00195379" w:rsidRDefault="00195379" w:rsidP="00195379">
      <w:pPr>
        <w:autoSpaceDE w:val="0"/>
        <w:autoSpaceDN w:val="0"/>
        <w:adjustRightInd w:val="0"/>
        <w:spacing w:after="0" w:line="240" w:lineRule="auto"/>
        <w:rPr>
          <w:rFonts w:ascii="CIDFont+F1" w:hAnsi="CIDFont+F1" w:cs="CIDFont+F1"/>
          <w:sz w:val="20"/>
          <w:szCs w:val="20"/>
        </w:rPr>
      </w:pPr>
    </w:p>
    <w:p w:rsidR="00195379" w:rsidRDefault="00195379" w:rsidP="00195379">
      <w:pPr>
        <w:autoSpaceDE w:val="0"/>
        <w:autoSpaceDN w:val="0"/>
        <w:adjustRightInd w:val="0"/>
        <w:spacing w:after="0" w:line="240" w:lineRule="auto"/>
        <w:rPr>
          <w:rFonts w:ascii="CIDFont+F1" w:hAnsi="CIDFont+F1" w:cs="CIDFont+F1"/>
          <w:sz w:val="20"/>
          <w:szCs w:val="20"/>
        </w:rPr>
      </w:pPr>
    </w:p>
    <w:p w:rsidR="00195379" w:rsidRDefault="00195379" w:rsidP="00195379">
      <w:pPr>
        <w:tabs>
          <w:tab w:val="left" w:pos="567"/>
        </w:tabs>
        <w:autoSpaceDE w:val="0"/>
        <w:autoSpaceDN w:val="0"/>
        <w:adjustRightInd w:val="0"/>
        <w:spacing w:after="0" w:line="240" w:lineRule="auto"/>
        <w:rPr>
          <w:rFonts w:cstheme="minorHAnsi"/>
          <w:b/>
          <w:bCs/>
          <w:sz w:val="24"/>
          <w:szCs w:val="24"/>
        </w:rPr>
      </w:pPr>
      <w:r w:rsidRPr="002527E6">
        <w:rPr>
          <w:rFonts w:cstheme="minorHAnsi"/>
          <w:b/>
          <w:bCs/>
          <w:sz w:val="24"/>
          <w:szCs w:val="24"/>
        </w:rPr>
        <w:tab/>
      </w:r>
    </w:p>
    <w:p w:rsidR="00195379" w:rsidRDefault="00195379" w:rsidP="00195379">
      <w:pPr>
        <w:tabs>
          <w:tab w:val="left" w:pos="567"/>
        </w:tabs>
        <w:autoSpaceDE w:val="0"/>
        <w:autoSpaceDN w:val="0"/>
        <w:adjustRightInd w:val="0"/>
        <w:spacing w:after="0" w:line="240" w:lineRule="auto"/>
        <w:rPr>
          <w:rFonts w:cstheme="minorHAnsi"/>
          <w:b/>
          <w:bCs/>
          <w:sz w:val="24"/>
          <w:szCs w:val="24"/>
        </w:rPr>
      </w:pPr>
    </w:p>
    <w:p w:rsidR="00195379" w:rsidRDefault="00195379" w:rsidP="00195379">
      <w:pPr>
        <w:tabs>
          <w:tab w:val="left" w:pos="567"/>
        </w:tabs>
        <w:autoSpaceDE w:val="0"/>
        <w:autoSpaceDN w:val="0"/>
        <w:adjustRightInd w:val="0"/>
        <w:spacing w:after="0" w:line="240" w:lineRule="auto"/>
        <w:rPr>
          <w:rFonts w:cstheme="minorHAnsi"/>
          <w:b/>
          <w:bCs/>
          <w:sz w:val="24"/>
          <w:szCs w:val="24"/>
        </w:rPr>
      </w:pPr>
    </w:p>
    <w:p w:rsidR="00195379" w:rsidRDefault="00195379" w:rsidP="00195379">
      <w:pPr>
        <w:tabs>
          <w:tab w:val="left" w:pos="567"/>
        </w:tabs>
        <w:autoSpaceDE w:val="0"/>
        <w:autoSpaceDN w:val="0"/>
        <w:adjustRightInd w:val="0"/>
        <w:spacing w:after="0" w:line="240" w:lineRule="auto"/>
        <w:rPr>
          <w:rFonts w:cstheme="minorHAnsi"/>
          <w:b/>
          <w:bCs/>
          <w:sz w:val="24"/>
          <w:szCs w:val="24"/>
        </w:rPr>
      </w:pPr>
    </w:p>
    <w:p w:rsidR="00195379" w:rsidRPr="002527E6" w:rsidRDefault="00195379" w:rsidP="00195379">
      <w:pPr>
        <w:tabs>
          <w:tab w:val="left" w:pos="567"/>
        </w:tabs>
        <w:autoSpaceDE w:val="0"/>
        <w:autoSpaceDN w:val="0"/>
        <w:adjustRightInd w:val="0"/>
        <w:spacing w:after="0" w:line="240" w:lineRule="auto"/>
        <w:rPr>
          <w:rFonts w:cstheme="minorHAnsi"/>
          <w:b/>
          <w:bCs/>
          <w:sz w:val="24"/>
          <w:szCs w:val="24"/>
        </w:rPr>
      </w:pPr>
      <w:r w:rsidRPr="002527E6">
        <w:rPr>
          <w:rFonts w:cstheme="minorHAnsi"/>
          <w:b/>
          <w:bCs/>
          <w:sz w:val="24"/>
          <w:szCs w:val="24"/>
        </w:rPr>
        <w:t>No se hará media si en algunos de los apartados no supera la nota de 3.</w:t>
      </w:r>
    </w:p>
    <w:p w:rsidR="00195379" w:rsidRDefault="00195379" w:rsidP="00195379">
      <w:pPr>
        <w:tabs>
          <w:tab w:val="left" w:pos="567"/>
        </w:tabs>
        <w:autoSpaceDE w:val="0"/>
        <w:autoSpaceDN w:val="0"/>
        <w:adjustRightInd w:val="0"/>
        <w:spacing w:after="0" w:line="240" w:lineRule="auto"/>
        <w:rPr>
          <w:rFonts w:cstheme="minorHAnsi"/>
          <w:b/>
          <w:bCs/>
          <w:sz w:val="24"/>
          <w:szCs w:val="24"/>
        </w:rPr>
      </w:pPr>
      <w:r w:rsidRPr="002527E6">
        <w:rPr>
          <w:rFonts w:cstheme="minorHAnsi"/>
          <w:b/>
          <w:bCs/>
          <w:sz w:val="24"/>
          <w:szCs w:val="24"/>
        </w:rPr>
        <w:t xml:space="preserve">La nota final será la media de las notas en las 3 evaluaciones. </w:t>
      </w:r>
      <w:r>
        <w:rPr>
          <w:rFonts w:cstheme="minorHAnsi"/>
          <w:b/>
          <w:bCs/>
          <w:sz w:val="24"/>
          <w:szCs w:val="24"/>
        </w:rPr>
        <w:t>A</w:t>
      </w:r>
      <w:r w:rsidRPr="002527E6">
        <w:rPr>
          <w:rFonts w:cstheme="minorHAnsi"/>
          <w:b/>
          <w:bCs/>
          <w:sz w:val="24"/>
          <w:szCs w:val="24"/>
        </w:rPr>
        <w:t xml:space="preserve"> criterio del profesor se harán r</w:t>
      </w:r>
      <w:r>
        <w:rPr>
          <w:rFonts w:cstheme="minorHAnsi"/>
          <w:b/>
          <w:bCs/>
          <w:sz w:val="24"/>
          <w:szCs w:val="24"/>
        </w:rPr>
        <w:t>ecuperaciones de lo suspendido.</w:t>
      </w:r>
    </w:p>
    <w:p w:rsidR="00195379" w:rsidRPr="00073535" w:rsidRDefault="00195379" w:rsidP="00195379">
      <w:pPr>
        <w:tabs>
          <w:tab w:val="left" w:pos="567"/>
        </w:tabs>
        <w:autoSpaceDE w:val="0"/>
        <w:autoSpaceDN w:val="0"/>
        <w:adjustRightInd w:val="0"/>
        <w:spacing w:after="0" w:line="240" w:lineRule="auto"/>
        <w:rPr>
          <w:rFonts w:cstheme="minorHAnsi"/>
          <w:b/>
          <w:bCs/>
          <w:sz w:val="24"/>
          <w:szCs w:val="24"/>
        </w:rPr>
      </w:pPr>
      <w:r>
        <w:rPr>
          <w:rFonts w:cstheme="minorHAnsi"/>
          <w:b/>
          <w:bCs/>
          <w:sz w:val="24"/>
          <w:szCs w:val="24"/>
        </w:rPr>
        <w:t>Se podrá descontar hasta un máximo de un punto en los ejercicios escritos por faltas de ortografía</w:t>
      </w:r>
    </w:p>
    <w:p w:rsidR="0061771B" w:rsidRPr="00F37222" w:rsidRDefault="0061771B" w:rsidP="00F37222">
      <w:pPr>
        <w:jc w:val="center"/>
        <w:rPr>
          <w:b/>
          <w:sz w:val="28"/>
          <w:szCs w:val="28"/>
        </w:rPr>
      </w:pPr>
    </w:p>
    <w:sectPr w:rsidR="0061771B" w:rsidRPr="00F37222" w:rsidSect="00BD3FD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RA Sans 1.0">
    <w:altName w:val="Cambria"/>
    <w:panose1 w:val="00000000000000000000"/>
    <w:charset w:val="00"/>
    <w:family w:val="modern"/>
    <w:notTrueType/>
    <w:pitch w:val="variable"/>
    <w:sig w:usb0="80000003" w:usb1="00000048"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8">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ngs">
    <w:altName w:val="w"/>
    <w:panose1 w:val="00000000000000000000"/>
    <w:charset w:val="80"/>
    <w:family w:val="roman"/>
    <w:notTrueType/>
    <w:pitch w:val="fixed"/>
    <w:sig w:usb0="00000001" w:usb1="08070000" w:usb2="00000010" w:usb3="00000000" w:csb0="00020000" w:csb1="00000000"/>
  </w:font>
  <w:font w:name="MS MinNew Roman">
    <w:altName w:val="Roman"/>
    <w:panose1 w:val="00000000000000000000"/>
    <w:charset w:val="80"/>
    <w:family w:val="roman"/>
    <w:notTrueType/>
    <w:pitch w:val="fixed"/>
    <w:sig w:usb0="00000001" w:usb1="08070000" w:usb2="00000010" w:usb3="00000000" w:csb0="00020000" w:csb1="00000000"/>
  </w:font>
  <w:font w:name="CIDFont+F1">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C02"/>
    <w:multiLevelType w:val="hybridMultilevel"/>
    <w:tmpl w:val="89B69DD2"/>
    <w:lvl w:ilvl="0" w:tplc="0C0A0001">
      <w:start w:val="1"/>
      <w:numFmt w:val="bullet"/>
      <w:lvlText w:val=""/>
      <w:lvlJc w:val="left"/>
      <w:pPr>
        <w:tabs>
          <w:tab w:val="num" w:pos="717"/>
        </w:tabs>
        <w:ind w:left="717" w:hanging="360"/>
      </w:pPr>
      <w:rPr>
        <w:rFonts w:ascii="Symbol" w:hAnsi="Symbo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nsid w:val="04806070"/>
    <w:multiLevelType w:val="hybridMultilevel"/>
    <w:tmpl w:val="CEECDE2A"/>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7520AA4"/>
    <w:multiLevelType w:val="hybridMultilevel"/>
    <w:tmpl w:val="ACB88BF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FA18A2"/>
    <w:multiLevelType w:val="hybridMultilevel"/>
    <w:tmpl w:val="562E8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BE09F0"/>
    <w:multiLevelType w:val="hybridMultilevel"/>
    <w:tmpl w:val="CF126D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F4C0ABB"/>
    <w:multiLevelType w:val="hybridMultilevel"/>
    <w:tmpl w:val="C7023460"/>
    <w:lvl w:ilvl="0" w:tplc="0C0A0001">
      <w:start w:val="1"/>
      <w:numFmt w:val="bullet"/>
      <w:lvlText w:val=""/>
      <w:lvlJc w:val="left"/>
      <w:pPr>
        <w:tabs>
          <w:tab w:val="num" w:pos="717"/>
        </w:tabs>
        <w:ind w:left="717" w:hanging="360"/>
      </w:pPr>
      <w:rPr>
        <w:rFonts w:ascii="Symbol" w:hAnsi="Symbol" w:hint="default"/>
      </w:rPr>
    </w:lvl>
    <w:lvl w:ilvl="1" w:tplc="0C0A0003">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6">
    <w:nsid w:val="1A543C1A"/>
    <w:multiLevelType w:val="hybridMultilevel"/>
    <w:tmpl w:val="FF68C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CA81AF7"/>
    <w:multiLevelType w:val="hybridMultilevel"/>
    <w:tmpl w:val="4CCEE73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294740"/>
    <w:multiLevelType w:val="hybridMultilevel"/>
    <w:tmpl w:val="49A6C1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26D77BE"/>
    <w:multiLevelType w:val="hybridMultilevel"/>
    <w:tmpl w:val="022006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9A23FB"/>
    <w:multiLevelType w:val="hybridMultilevel"/>
    <w:tmpl w:val="F9A4B16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2AF53497"/>
    <w:multiLevelType w:val="hybridMultilevel"/>
    <w:tmpl w:val="735AC78A"/>
    <w:lvl w:ilvl="0" w:tplc="0C0A0001">
      <w:start w:val="1"/>
      <w:numFmt w:val="bullet"/>
      <w:lvlText w:val=""/>
      <w:lvlJc w:val="left"/>
      <w:pPr>
        <w:tabs>
          <w:tab w:val="num" w:pos="717"/>
        </w:tabs>
        <w:ind w:left="717" w:hanging="360"/>
      </w:pPr>
      <w:rPr>
        <w:rFonts w:ascii="Symbol" w:hAnsi="Symbo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2">
    <w:nsid w:val="2C0E57F9"/>
    <w:multiLevelType w:val="hybridMultilevel"/>
    <w:tmpl w:val="5400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F911912"/>
    <w:multiLevelType w:val="hybridMultilevel"/>
    <w:tmpl w:val="1DBE51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042149D"/>
    <w:multiLevelType w:val="hybridMultilevel"/>
    <w:tmpl w:val="F90E3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00082C"/>
    <w:multiLevelType w:val="hybridMultilevel"/>
    <w:tmpl w:val="6ADAB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E1B40EC"/>
    <w:multiLevelType w:val="singleLevel"/>
    <w:tmpl w:val="0E6ECF52"/>
    <w:lvl w:ilvl="0">
      <w:start w:val="1"/>
      <w:numFmt w:val="bullet"/>
      <w:pStyle w:val="0ROMBOSOBJETIVOS"/>
      <w:lvlText w:val="♦"/>
      <w:lvlJc w:val="left"/>
      <w:pPr>
        <w:tabs>
          <w:tab w:val="num" w:pos="360"/>
        </w:tabs>
        <w:ind w:left="360" w:hanging="360"/>
      </w:pPr>
      <w:rPr>
        <w:rFonts w:ascii="Arial" w:hAnsi="Arial" w:hint="default"/>
        <w:sz w:val="24"/>
        <w:lang w:val="es-ES"/>
      </w:rPr>
    </w:lvl>
  </w:abstractNum>
  <w:abstractNum w:abstractNumId="17">
    <w:nsid w:val="40B05FCB"/>
    <w:multiLevelType w:val="hybridMultilevel"/>
    <w:tmpl w:val="56E02D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76238E9"/>
    <w:multiLevelType w:val="hybridMultilevel"/>
    <w:tmpl w:val="14A0C29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9E52A0B"/>
    <w:multiLevelType w:val="hybridMultilevel"/>
    <w:tmpl w:val="6B700E8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52136A45"/>
    <w:multiLevelType w:val="hybridMultilevel"/>
    <w:tmpl w:val="4D0E7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3663D95"/>
    <w:multiLevelType w:val="hybridMultilevel"/>
    <w:tmpl w:val="9F66A6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46144F7"/>
    <w:multiLevelType w:val="hybridMultilevel"/>
    <w:tmpl w:val="D2CA47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A0B0F22"/>
    <w:multiLevelType w:val="hybridMultilevel"/>
    <w:tmpl w:val="9D0430F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FD24586"/>
    <w:multiLevelType w:val="hybridMultilevel"/>
    <w:tmpl w:val="ABD48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533191E"/>
    <w:multiLevelType w:val="hybridMultilevel"/>
    <w:tmpl w:val="B0ECBC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668548B9"/>
    <w:multiLevelType w:val="hybridMultilevel"/>
    <w:tmpl w:val="47B20E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DB50CC4"/>
    <w:multiLevelType w:val="hybridMultilevel"/>
    <w:tmpl w:val="F04E764C"/>
    <w:lvl w:ilvl="0" w:tplc="0C0A0001">
      <w:start w:val="1"/>
      <w:numFmt w:val="bullet"/>
      <w:lvlText w:val=""/>
      <w:lvlJc w:val="left"/>
      <w:pPr>
        <w:tabs>
          <w:tab w:val="num" w:pos="717"/>
        </w:tabs>
        <w:ind w:left="717" w:hanging="360"/>
      </w:pPr>
      <w:rPr>
        <w:rFonts w:ascii="Symbol" w:hAnsi="Symbol" w:hint="default"/>
      </w:rPr>
    </w:lvl>
    <w:lvl w:ilvl="1" w:tplc="0C0A0003">
      <w:start w:val="1"/>
      <w:numFmt w:val="bullet"/>
      <w:lvlText w:val="o"/>
      <w:lvlJc w:val="left"/>
      <w:pPr>
        <w:tabs>
          <w:tab w:val="num" w:pos="1437"/>
        </w:tabs>
        <w:ind w:left="1437" w:hanging="360"/>
      </w:pPr>
      <w:rPr>
        <w:rFonts w:ascii="Courier New" w:hAnsi="Courier New" w:cs="Courier New" w:hint="default"/>
      </w:rPr>
    </w:lvl>
    <w:lvl w:ilvl="2" w:tplc="0C0A0005">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28">
    <w:nsid w:val="747450BD"/>
    <w:multiLevelType w:val="hybridMultilevel"/>
    <w:tmpl w:val="41A0E7A0"/>
    <w:lvl w:ilvl="0" w:tplc="0C0A0003">
      <w:start w:val="1"/>
      <w:numFmt w:val="bullet"/>
      <w:lvlText w:val="o"/>
      <w:lvlJc w:val="left"/>
      <w:pPr>
        <w:ind w:left="1004" w:hanging="360"/>
      </w:pPr>
      <w:rPr>
        <w:rFonts w:ascii="Courier New" w:hAnsi="Courier New" w:cs="Courier New"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9">
    <w:nsid w:val="7552244A"/>
    <w:multiLevelType w:val="hybridMultilevel"/>
    <w:tmpl w:val="A93AC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CEF39F3"/>
    <w:multiLevelType w:val="hybridMultilevel"/>
    <w:tmpl w:val="D870F5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D4637EA"/>
    <w:multiLevelType w:val="hybridMultilevel"/>
    <w:tmpl w:val="B6320D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5"/>
  </w:num>
  <w:num w:numId="4">
    <w:abstractNumId w:val="18"/>
  </w:num>
  <w:num w:numId="5">
    <w:abstractNumId w:val="2"/>
  </w:num>
  <w:num w:numId="6">
    <w:abstractNumId w:val="22"/>
  </w:num>
  <w:num w:numId="7">
    <w:abstractNumId w:val="19"/>
  </w:num>
  <w:num w:numId="8">
    <w:abstractNumId w:val="8"/>
  </w:num>
  <w:num w:numId="9">
    <w:abstractNumId w:val="21"/>
  </w:num>
  <w:num w:numId="10">
    <w:abstractNumId w:val="7"/>
  </w:num>
  <w:num w:numId="11">
    <w:abstractNumId w:val="31"/>
  </w:num>
  <w:num w:numId="12">
    <w:abstractNumId w:val="4"/>
  </w:num>
  <w:num w:numId="13">
    <w:abstractNumId w:val="30"/>
  </w:num>
  <w:num w:numId="14">
    <w:abstractNumId w:val="23"/>
  </w:num>
  <w:num w:numId="15">
    <w:abstractNumId w:val="11"/>
  </w:num>
  <w:num w:numId="16">
    <w:abstractNumId w:val="27"/>
  </w:num>
  <w:num w:numId="17">
    <w:abstractNumId w:val="13"/>
  </w:num>
  <w:num w:numId="18">
    <w:abstractNumId w:val="10"/>
  </w:num>
  <w:num w:numId="19">
    <w:abstractNumId w:val="25"/>
  </w:num>
  <w:num w:numId="20">
    <w:abstractNumId w:val="1"/>
  </w:num>
  <w:num w:numId="21">
    <w:abstractNumId w:val="9"/>
  </w:num>
  <w:num w:numId="22">
    <w:abstractNumId w:val="24"/>
  </w:num>
  <w:num w:numId="23">
    <w:abstractNumId w:val="14"/>
  </w:num>
  <w:num w:numId="24">
    <w:abstractNumId w:val="20"/>
  </w:num>
  <w:num w:numId="25">
    <w:abstractNumId w:val="15"/>
  </w:num>
  <w:num w:numId="26">
    <w:abstractNumId w:val="29"/>
  </w:num>
  <w:num w:numId="27">
    <w:abstractNumId w:val="3"/>
  </w:num>
  <w:num w:numId="28">
    <w:abstractNumId w:val="12"/>
  </w:num>
  <w:num w:numId="29">
    <w:abstractNumId w:val="17"/>
  </w:num>
  <w:num w:numId="30">
    <w:abstractNumId w:val="26"/>
  </w:num>
  <w:num w:numId="31">
    <w:abstractNumId w:val="28"/>
  </w:num>
  <w:num w:numId="32">
    <w:abstractNumId w:val="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37222"/>
    <w:rsid w:val="00195379"/>
    <w:rsid w:val="0061771B"/>
    <w:rsid w:val="008C36C3"/>
    <w:rsid w:val="00BD3FD8"/>
    <w:rsid w:val="00F372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D8"/>
  </w:style>
  <w:style w:type="paragraph" w:styleId="Ttulo1">
    <w:name w:val="heading 1"/>
    <w:basedOn w:val="Normal"/>
    <w:next w:val="Normal"/>
    <w:link w:val="Ttulo1Car"/>
    <w:uiPriority w:val="9"/>
    <w:qFormat/>
    <w:rsid w:val="00195379"/>
    <w:pPr>
      <w:keepNext/>
      <w:keepLines/>
      <w:spacing w:before="480" w:after="0"/>
      <w:outlineLvl w:val="0"/>
    </w:pPr>
    <w:rPr>
      <w:rFonts w:ascii="Calibri" w:eastAsiaTheme="majorEastAsia" w:hAnsi="Calibri" w:cstheme="majorBidi"/>
      <w:b/>
      <w:bCs/>
      <w:color w:val="365F91" w:themeColor="accent1" w:themeShade="BF"/>
      <w:sz w:val="24"/>
      <w:szCs w:val="28"/>
    </w:rPr>
  </w:style>
  <w:style w:type="paragraph" w:styleId="Ttulo2">
    <w:name w:val="heading 2"/>
    <w:basedOn w:val="Normal"/>
    <w:next w:val="Normal"/>
    <w:link w:val="Ttulo2Car"/>
    <w:uiPriority w:val="9"/>
    <w:unhideWhenUsed/>
    <w:qFormat/>
    <w:rsid w:val="00195379"/>
    <w:pPr>
      <w:keepNext/>
      <w:keepLines/>
      <w:spacing w:before="200" w:after="0"/>
      <w:outlineLvl w:val="1"/>
    </w:pPr>
    <w:rPr>
      <w:rFonts w:ascii="Calibri" w:eastAsiaTheme="majorEastAsia" w:hAnsi="Calibri" w:cstheme="majorBidi"/>
      <w:b/>
      <w:bCs/>
      <w:i/>
      <w:color w:val="4F81BD" w:themeColor="accent1"/>
      <w:sz w:val="24"/>
      <w:szCs w:val="26"/>
    </w:rPr>
  </w:style>
  <w:style w:type="paragraph" w:styleId="Ttulo3">
    <w:name w:val="heading 3"/>
    <w:basedOn w:val="Normal"/>
    <w:next w:val="Normal"/>
    <w:link w:val="Ttulo3Car"/>
    <w:uiPriority w:val="9"/>
    <w:unhideWhenUsed/>
    <w:qFormat/>
    <w:rsid w:val="00195379"/>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qFormat/>
    <w:rsid w:val="00195379"/>
    <w:pPr>
      <w:spacing w:after="0" w:line="271" w:lineRule="auto"/>
      <w:outlineLvl w:val="5"/>
    </w:pPr>
    <w:rPr>
      <w:rFonts w:ascii="Arial" w:eastAsia="Times New Roman" w:hAnsi="Arial" w:cs="Times New Roman"/>
      <w:b/>
      <w:bCs/>
      <w:i/>
      <w:iCs/>
      <w:color w:val="7F7F7F"/>
      <w:lang w:val="es-ES_tradnl"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5379"/>
    <w:rPr>
      <w:rFonts w:ascii="Calibri" w:eastAsiaTheme="majorEastAsia" w:hAnsi="Calibri" w:cstheme="majorBidi"/>
      <w:b/>
      <w:bCs/>
      <w:color w:val="365F91" w:themeColor="accent1" w:themeShade="BF"/>
      <w:sz w:val="24"/>
      <w:szCs w:val="28"/>
    </w:rPr>
  </w:style>
  <w:style w:type="character" w:customStyle="1" w:styleId="Ttulo2Car">
    <w:name w:val="Título 2 Car"/>
    <w:basedOn w:val="Fuentedeprrafopredeter"/>
    <w:link w:val="Ttulo2"/>
    <w:uiPriority w:val="9"/>
    <w:rsid w:val="00195379"/>
    <w:rPr>
      <w:rFonts w:ascii="Calibri" w:eastAsiaTheme="majorEastAsia" w:hAnsi="Calibri" w:cstheme="majorBidi"/>
      <w:b/>
      <w:bCs/>
      <w:i/>
      <w:color w:val="4F81BD" w:themeColor="accent1"/>
      <w:sz w:val="24"/>
      <w:szCs w:val="26"/>
    </w:rPr>
  </w:style>
  <w:style w:type="character" w:customStyle="1" w:styleId="Ttulo3Car">
    <w:name w:val="Título 3 Car"/>
    <w:basedOn w:val="Fuentedeprrafopredeter"/>
    <w:link w:val="Ttulo3"/>
    <w:uiPriority w:val="9"/>
    <w:rsid w:val="00195379"/>
    <w:rPr>
      <w:rFonts w:asciiTheme="majorHAnsi" w:eastAsiaTheme="majorEastAsia" w:hAnsiTheme="majorHAnsi" w:cstheme="majorBidi"/>
      <w:b/>
      <w:bCs/>
      <w:color w:val="4F81BD" w:themeColor="accent1"/>
    </w:rPr>
  </w:style>
  <w:style w:type="character" w:customStyle="1" w:styleId="Ttulo6Car">
    <w:name w:val="Título 6 Car"/>
    <w:basedOn w:val="Fuentedeprrafopredeter"/>
    <w:link w:val="Ttulo6"/>
    <w:uiPriority w:val="9"/>
    <w:rsid w:val="00195379"/>
    <w:rPr>
      <w:rFonts w:ascii="Arial" w:eastAsia="Times New Roman" w:hAnsi="Arial" w:cs="Times New Roman"/>
      <w:b/>
      <w:bCs/>
      <w:i/>
      <w:iCs/>
      <w:color w:val="7F7F7F"/>
      <w:lang w:val="es-ES_tradnl" w:bidi="en-US"/>
    </w:rPr>
  </w:style>
  <w:style w:type="paragraph" w:styleId="Textodeglobo">
    <w:name w:val="Balloon Text"/>
    <w:basedOn w:val="Normal"/>
    <w:link w:val="TextodegloboCar"/>
    <w:uiPriority w:val="99"/>
    <w:semiHidden/>
    <w:unhideWhenUsed/>
    <w:rsid w:val="001953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5379"/>
    <w:rPr>
      <w:rFonts w:ascii="Tahoma" w:hAnsi="Tahoma" w:cs="Tahoma"/>
      <w:sz w:val="16"/>
      <w:szCs w:val="16"/>
    </w:rPr>
  </w:style>
  <w:style w:type="character" w:styleId="Hipervnculo">
    <w:name w:val="Hyperlink"/>
    <w:basedOn w:val="Fuentedeprrafopredeter"/>
    <w:uiPriority w:val="99"/>
    <w:unhideWhenUsed/>
    <w:rsid w:val="00195379"/>
    <w:rPr>
      <w:color w:val="0000FF" w:themeColor="hyperlink"/>
      <w:u w:val="single"/>
    </w:rPr>
  </w:style>
  <w:style w:type="paragraph" w:styleId="Encabezado">
    <w:name w:val="header"/>
    <w:basedOn w:val="Normal"/>
    <w:link w:val="EncabezadoCar"/>
    <w:uiPriority w:val="99"/>
    <w:unhideWhenUsed/>
    <w:rsid w:val="001953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5379"/>
  </w:style>
  <w:style w:type="paragraph" w:styleId="Piedepgina">
    <w:name w:val="footer"/>
    <w:basedOn w:val="Normal"/>
    <w:link w:val="PiedepginaCar"/>
    <w:uiPriority w:val="99"/>
    <w:unhideWhenUsed/>
    <w:rsid w:val="001953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5379"/>
  </w:style>
  <w:style w:type="paragraph" w:styleId="Prrafodelista">
    <w:name w:val="List Paragraph"/>
    <w:basedOn w:val="Normal"/>
    <w:link w:val="PrrafodelistaCar"/>
    <w:uiPriority w:val="34"/>
    <w:qFormat/>
    <w:rsid w:val="00195379"/>
    <w:pPr>
      <w:ind w:left="720"/>
      <w:contextualSpacing/>
    </w:pPr>
  </w:style>
  <w:style w:type="table" w:styleId="Tablaconcuadrcula">
    <w:name w:val="Table Grid"/>
    <w:basedOn w:val="Tablanormal"/>
    <w:uiPriority w:val="59"/>
    <w:rsid w:val="00195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9537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95379"/>
    <w:rPr>
      <w:b/>
      <w:bCs/>
    </w:rPr>
  </w:style>
  <w:style w:type="paragraph" w:customStyle="1" w:styleId="0ROMBOSOBJETIVOS">
    <w:name w:val="0_ROMBOS_OBJETIVOS"/>
    <w:basedOn w:val="Normal"/>
    <w:rsid w:val="00195379"/>
    <w:pPr>
      <w:numPr>
        <w:numId w:val="1"/>
      </w:numPr>
      <w:spacing w:before="160" w:after="0" w:line="240" w:lineRule="auto"/>
      <w:jc w:val="both"/>
    </w:pPr>
    <w:rPr>
      <w:rFonts w:ascii="Arial" w:eastAsia="Times New Roman" w:hAnsi="Arial" w:cs="Times New Roman"/>
      <w:sz w:val="20"/>
      <w:szCs w:val="20"/>
      <w:lang w:val="es-ES_tradnl" w:eastAsia="es-ES"/>
    </w:rPr>
  </w:style>
  <w:style w:type="paragraph" w:customStyle="1" w:styleId="conceptos">
    <w:name w:val="conceptos"/>
    <w:basedOn w:val="Normal"/>
    <w:next w:val="Normal"/>
    <w:autoRedefine/>
    <w:rsid w:val="00195379"/>
    <w:pPr>
      <w:spacing w:before="240" w:after="80" w:line="240" w:lineRule="auto"/>
      <w:ind w:left="284"/>
    </w:pPr>
    <w:rPr>
      <w:rFonts w:ascii="Arial" w:eastAsia="Times New Roman" w:hAnsi="Arial" w:cs="Times New Roman"/>
      <w:b/>
      <w:i/>
      <w:sz w:val="24"/>
      <w:szCs w:val="20"/>
      <w:lang w:eastAsia="es-ES"/>
    </w:rPr>
  </w:style>
  <w:style w:type="character" w:customStyle="1" w:styleId="ng-directive">
    <w:name w:val="ng-directive"/>
    <w:basedOn w:val="Fuentedeprrafopredeter"/>
    <w:rsid w:val="00195379"/>
  </w:style>
  <w:style w:type="character" w:customStyle="1" w:styleId="PrrafodelistaCar">
    <w:name w:val="Párrafo de lista Car"/>
    <w:basedOn w:val="Fuentedeprrafopredeter"/>
    <w:link w:val="Prrafodelista"/>
    <w:uiPriority w:val="34"/>
    <w:rsid w:val="00195379"/>
  </w:style>
  <w:style w:type="paragraph" w:styleId="ndice3">
    <w:name w:val="index 3"/>
    <w:basedOn w:val="Normal"/>
    <w:next w:val="Normal"/>
    <w:autoRedefine/>
    <w:semiHidden/>
    <w:rsid w:val="00195379"/>
    <w:pPr>
      <w:spacing w:after="120" w:line="240" w:lineRule="auto"/>
      <w:ind w:left="600" w:hanging="200"/>
      <w:jc w:val="both"/>
    </w:pPr>
    <w:rPr>
      <w:rFonts w:ascii="SRA Sans 1.0" w:eastAsia="Times New Roman" w:hAnsi="SRA Sans 1.0" w:cs="Times New Roman"/>
      <w:sz w:val="24"/>
      <w:lang w:val="es-ES_tradnl" w:eastAsia="es-ES"/>
    </w:rPr>
  </w:style>
  <w:style w:type="paragraph" w:styleId="TDC1">
    <w:name w:val="toc 1"/>
    <w:basedOn w:val="Normal"/>
    <w:next w:val="Normal"/>
    <w:autoRedefine/>
    <w:uiPriority w:val="39"/>
    <w:unhideWhenUsed/>
    <w:rsid w:val="00195379"/>
    <w:pPr>
      <w:spacing w:after="100"/>
    </w:pPr>
  </w:style>
  <w:style w:type="paragraph" w:styleId="TDC2">
    <w:name w:val="toc 2"/>
    <w:basedOn w:val="Normal"/>
    <w:next w:val="Normal"/>
    <w:autoRedefine/>
    <w:uiPriority w:val="39"/>
    <w:unhideWhenUsed/>
    <w:rsid w:val="00195379"/>
    <w:pPr>
      <w:spacing w:after="100"/>
      <w:ind w:left="220"/>
    </w:pPr>
  </w:style>
  <w:style w:type="paragraph" w:styleId="TtulodeTDC">
    <w:name w:val="TOC Heading"/>
    <w:basedOn w:val="Ttulo1"/>
    <w:next w:val="Normal"/>
    <w:uiPriority w:val="39"/>
    <w:semiHidden/>
    <w:unhideWhenUsed/>
    <w:qFormat/>
    <w:rsid w:val="00195379"/>
    <w:pPr>
      <w:outlineLvl w:val="9"/>
    </w:pPr>
    <w:rPr>
      <w:rFonts w:asciiTheme="majorHAnsi" w:hAnsiTheme="majorHAnsi"/>
      <w:sz w:val="28"/>
      <w:lang w:eastAsia="es-ES"/>
    </w:rPr>
  </w:style>
  <w:style w:type="paragraph" w:styleId="TDC3">
    <w:name w:val="toc 3"/>
    <w:basedOn w:val="Normal"/>
    <w:next w:val="Normal"/>
    <w:autoRedefine/>
    <w:uiPriority w:val="39"/>
    <w:unhideWhenUsed/>
    <w:rsid w:val="00195379"/>
    <w:pPr>
      <w:spacing w:after="100"/>
      <w:ind w:left="440"/>
    </w:pPr>
  </w:style>
  <w:style w:type="paragraph" w:customStyle="1" w:styleId="Prrafodelista1">
    <w:name w:val="Párrafo de lista1"/>
    <w:basedOn w:val="Normal"/>
    <w:uiPriority w:val="34"/>
    <w:qFormat/>
    <w:rsid w:val="00195379"/>
    <w:pPr>
      <w:ind w:left="720"/>
      <w:contextualSpacing/>
    </w:pPr>
    <w:rPr>
      <w:rFonts w:ascii="Calibri" w:eastAsia="Times New Roman" w:hAnsi="Calibri" w:cs="Times New Roman"/>
    </w:rPr>
  </w:style>
  <w:style w:type="paragraph" w:styleId="Revisin">
    <w:name w:val="Revision"/>
    <w:hidden/>
    <w:uiPriority w:val="99"/>
    <w:semiHidden/>
    <w:rsid w:val="00195379"/>
    <w:pPr>
      <w:spacing w:after="0" w:line="240" w:lineRule="auto"/>
    </w:pPr>
  </w:style>
  <w:style w:type="character" w:styleId="Hipervnculovisitado">
    <w:name w:val="FollowedHyperlink"/>
    <w:basedOn w:val="Fuentedeprrafopredeter"/>
    <w:uiPriority w:val="99"/>
    <w:semiHidden/>
    <w:unhideWhenUsed/>
    <w:rsid w:val="001953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21025</Words>
  <Characters>115641</Characters>
  <Application>Microsoft Office Word</Application>
  <DocSecurity>0</DocSecurity>
  <Lines>963</Lines>
  <Paragraphs>272</Paragraphs>
  <ScaleCrop>false</ScaleCrop>
  <Company/>
  <LinksUpToDate>false</LinksUpToDate>
  <CharactersWithSpaces>136394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2019-11-04T10:50:00Z</dcterms:created>
  <dcterms:modified xsi:type="dcterms:W3CDTF">2019-11-04T10:58:00Z</dcterms:modified>
</cp:coreProperties>
</file>